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1" w:rsidRDefault="00A530E0" w:rsidP="0094770F">
      <w:pPr>
        <w:tabs>
          <w:tab w:val="right" w:pos="10772"/>
        </w:tabs>
      </w:pPr>
      <w:r>
        <w:rPr>
          <w:noProof/>
          <w:lang w:eastAsia="ru-RU"/>
        </w:rPr>
        <w:pict>
          <v:rect id="_x0000_s1030" style="position:absolute;margin-left:-28.35pt;margin-top:12.2pt;width:452.05pt;height:48.75pt;z-index:251664384;v-text-anchor:middle" fillcolor="#8db3e2 [1311]" stroked="f">
            <v:textbox style="mso-next-textbox:#_x0000_s1030">
              <w:txbxContent>
                <w:p w:rsidR="00EA674A" w:rsidRPr="00C147B2" w:rsidRDefault="00BD1BD6" w:rsidP="00C147B2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en-US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НОВИНИ ФАКУЛЬТЕТУ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1pt;margin-top:-20.55pt;width:171.45pt;height:21.45pt;z-index:251661312;mso-width-relative:margin;mso-height-relative:margin" stroked="f">
            <v:fill opacity="0"/>
            <v:textbox style="mso-next-textbox:#_x0000_s1028">
              <w:txbxContent>
                <w:p w:rsidR="001C5108" w:rsidRPr="00885486" w:rsidRDefault="00BD1BD6" w:rsidP="001C5108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лютий-берез</w:t>
                  </w:r>
                  <w:r w:rsidR="007545F9">
                    <w:rPr>
                      <w:i/>
                      <w:lang w:val="uk-UA"/>
                    </w:rPr>
                    <w:t>ень</w:t>
                  </w:r>
                  <w:r w:rsidR="001C5108">
                    <w:rPr>
                      <w:i/>
                    </w:rPr>
                    <w:t xml:space="preserve"> 201</w:t>
                  </w:r>
                  <w:r w:rsidR="00885486">
                    <w:rPr>
                      <w:i/>
                      <w:lang w:val="uk-UA"/>
                    </w:rPr>
                    <w:t>9</w:t>
                  </w:r>
                </w:p>
                <w:p w:rsidR="006A419F" w:rsidRPr="001C5108" w:rsidRDefault="006A419F" w:rsidP="001C5108"/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v-text-anchor:middle" fillcolor="#8db3e2 [1311]" stroked="f">
            <v:textbox style="mso-next-textbox:#_x0000_s1027" inset="0,0,0,0">
              <w:txbxContent>
                <w:p w:rsidR="00452DBD" w:rsidRPr="002B4F1B" w:rsidRDefault="002B4F1B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667DF8" w:rsidP="0072244B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Факультет іноземної філології МНУ</w:t>
                  </w:r>
                  <w:r w:rsidR="0072244B" w:rsidRPr="0072244B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ім.</w:t>
                  </w:r>
                  <w:r w:rsidR="0072244B" w:rsidRPr="0072244B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67DF8" w:rsidP="006A419F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7F63A1" w:rsidRPr="007F63A1" w:rsidRDefault="007F63A1" w:rsidP="007F63A1"/>
    <w:p w:rsidR="007F63A1" w:rsidRPr="007F63A1" w:rsidRDefault="00A530E0" w:rsidP="007F63A1">
      <w:r>
        <w:rPr>
          <w:noProof/>
          <w:lang w:eastAsia="ru-RU"/>
        </w:rPr>
        <w:pict>
          <v:shape id="_x0000_s1042" type="#_x0000_t202" style="position:absolute;margin-left:-19.8pt;margin-top:20.6pt;width:575.7pt;height:712.55pt;z-index:251673600" fillcolor="#dbe5f1 [660]" stroked="f">
            <v:textbox style="mso-next-textbox:#_x0000_s1042">
              <w:txbxContent>
                <w:p w:rsidR="00021381" w:rsidRPr="001C5108" w:rsidRDefault="00021381" w:rsidP="001C510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19.35pt;margin-top:19.9pt;width:181.85pt;height:758.2pt;z-index:251674624" filled="f" stroked="f">
            <v:textbox style="mso-next-textbox:#_x0000_s1044">
              <w:txbxContent>
                <w:p w:rsidR="000F2F0C" w:rsidRPr="000F2F0C" w:rsidRDefault="000F2F0C" w:rsidP="000F2F0C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0F2F0C">
                    <w:rPr>
                      <w:rFonts w:ascii="Times New Roman" w:hAnsi="Times New Roman" w:cs="Times New Roman"/>
                      <w:b/>
                      <w:lang w:val="uk-UA"/>
                    </w:rPr>
                    <w:t>БЛАГОДІЙНИЙ ЯРМАРОК</w:t>
                  </w:r>
                </w:p>
                <w:p w:rsidR="000F2F0C" w:rsidRDefault="000D355E" w:rsidP="000D355E">
                  <w:pPr>
                    <w:spacing w:after="0"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13274" cy="1385247"/>
                        <wp:effectExtent l="19050" t="0" r="0" b="0"/>
                        <wp:docPr id="9" name="Рисунок 8" descr="48380503_575784082883196_7368451231661948928_n-768x5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380503_575784082883196_7368451231661948928_n-768x569.jpg"/>
                                <pic:cNvPicPr/>
                              </pic:nvPicPr>
                              <pic:blipFill>
                                <a:blip r:embed="rId4"/>
                                <a:srcRect l="10672" t="16017" r="14453" b="69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3274" cy="1385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0C" w:rsidRDefault="000F2F0C" w:rsidP="000D355E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3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1DE5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044A44">
                    <w:rPr>
                      <w:rFonts w:ascii="Times New Roman" w:hAnsi="Times New Roman" w:cs="Times New Roman"/>
                      <w:lang w:val="uk-UA"/>
                    </w:rPr>
                    <w:t>18</w:t>
                  </w:r>
                  <w:r w:rsidR="00044A44" w:rsidRPr="00531DE5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044A44">
                    <w:rPr>
                      <w:rFonts w:ascii="Times New Roman" w:hAnsi="Times New Roman" w:cs="Times New Roman"/>
                      <w:lang w:val="uk-UA"/>
                    </w:rPr>
                    <w:t>груд</w:t>
                  </w:r>
                  <w:r w:rsidR="00044A44" w:rsidRPr="00531DE5">
                    <w:rPr>
                      <w:rFonts w:ascii="Times New Roman" w:hAnsi="Times New Roman" w:cs="Times New Roman"/>
                      <w:lang w:val="uk-UA"/>
                    </w:rPr>
                    <w:t>ня 201</w:t>
                  </w:r>
                  <w:r w:rsidR="00044A44"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  <w:r w:rsidRPr="00531DE5">
                    <w:rPr>
                      <w:rFonts w:ascii="Times New Roman" w:hAnsi="Times New Roman" w:cs="Times New Roman"/>
                      <w:lang w:val="uk-UA"/>
                    </w:rPr>
                    <w:t xml:space="preserve"> року</w:t>
                  </w:r>
                </w:p>
                <w:p w:rsidR="000F2F0C" w:rsidRDefault="000F2F0C" w:rsidP="00531DE5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88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1DE5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D83929">
                    <w:rPr>
                      <w:rFonts w:ascii="Times New Roman" w:hAnsi="Times New Roman" w:cs="Times New Roman"/>
                      <w:lang w:val="uk-UA"/>
                    </w:rPr>
                    <w:t>факультет іноземної філології МНУ імені В.О. Сухомлинського</w:t>
                  </w:r>
                </w:p>
                <w:p w:rsidR="00531DE5" w:rsidRDefault="00531DE5" w:rsidP="000D355E">
                  <w:pPr>
                    <w:spacing w:after="6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Творімо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добро разом!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»</w:t>
                  </w:r>
                  <w:r w:rsidRPr="00531DE5">
                    <w:rPr>
                      <w:rFonts w:ascii="Times New Roman" w:hAnsi="Times New Roman" w:cs="Times New Roman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ід таким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гаслом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пройшов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цього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разу</w:t>
                  </w:r>
                  <w:r w:rsidRPr="00531DE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благодійний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 ярмарок,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проведення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якого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 уже стало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традиційним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факультеті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Цього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 року ярмарок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був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присвяченим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кухні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народів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світу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proofErr w:type="gramStart"/>
                  <w:r w:rsidR="00C242DC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="00C242DC">
                    <w:rPr>
                      <w:rFonts w:ascii="Times New Roman" w:hAnsi="Times New Roman" w:cs="Times New Roman"/>
                    </w:rPr>
                    <w:t>ібрані</w:t>
                  </w:r>
                  <w:proofErr w:type="spellEnd"/>
                  <w:r w:rsidR="00C242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242DC">
                    <w:rPr>
                      <w:rFonts w:ascii="Times New Roman" w:hAnsi="Times New Roman" w:cs="Times New Roman"/>
                    </w:rPr>
                    <w:t>кошти</w:t>
                  </w:r>
                  <w:proofErr w:type="spellEnd"/>
                  <w:r w:rsidR="00C242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242DC">
                    <w:rPr>
                      <w:rFonts w:ascii="Times New Roman" w:hAnsi="Times New Roman" w:cs="Times New Roman"/>
                    </w:rPr>
                    <w:t>пі</w:t>
                  </w:r>
                  <w:proofErr w:type="spellEnd"/>
                  <w:r w:rsidR="00C242DC">
                    <w:rPr>
                      <w:rFonts w:ascii="Times New Roman" w:hAnsi="Times New Roman" w:cs="Times New Roman"/>
                      <w:lang w:val="uk-UA"/>
                    </w:rPr>
                    <w:t>шли</w:t>
                  </w:r>
                  <w:r w:rsidRPr="00531DE5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п</w:t>
                  </w:r>
                  <w:r w:rsidR="00C242DC">
                    <w:rPr>
                      <w:rFonts w:ascii="Times New Roman" w:hAnsi="Times New Roman" w:cs="Times New Roman"/>
                      <w:lang w:val="uk-UA"/>
                    </w:rPr>
                    <w:t>ридбання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життєво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необхідних</w:t>
                  </w:r>
                  <w:proofErr w:type="spellEnd"/>
                  <w:r w:rsidRPr="00531DE5">
                    <w:rPr>
                      <w:rFonts w:ascii="Times New Roman" w:hAnsi="Times New Roman" w:cs="Times New Roman"/>
                    </w:rPr>
                    <w:t xml:space="preserve"> речей для </w:t>
                  </w:r>
                  <w:proofErr w:type="spellStart"/>
                  <w:r w:rsidRPr="00531DE5">
                    <w:rPr>
                      <w:rFonts w:ascii="Times New Roman" w:hAnsi="Times New Roman" w:cs="Times New Roman"/>
                    </w:rPr>
                    <w:t>вихов</w:t>
                  </w:r>
                  <w:r w:rsidR="00C242DC">
                    <w:rPr>
                      <w:rFonts w:ascii="Times New Roman" w:hAnsi="Times New Roman" w:cs="Times New Roman"/>
                    </w:rPr>
                    <w:t>анців</w:t>
                  </w:r>
                  <w:proofErr w:type="spellEnd"/>
                  <w:r w:rsidR="00C242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242DC">
                    <w:rPr>
                      <w:rFonts w:ascii="Times New Roman" w:hAnsi="Times New Roman" w:cs="Times New Roman"/>
                    </w:rPr>
                    <w:t>будинку</w:t>
                  </w:r>
                  <w:proofErr w:type="spellEnd"/>
                  <w:r w:rsidR="00C242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242DC">
                    <w:rPr>
                      <w:rFonts w:ascii="Times New Roman" w:hAnsi="Times New Roman" w:cs="Times New Roman"/>
                    </w:rPr>
                    <w:t>малятка</w:t>
                  </w:r>
                  <w:proofErr w:type="spellEnd"/>
                  <w:r w:rsidR="00C242D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242DC">
                    <w:rPr>
                      <w:rFonts w:ascii="Times New Roman" w:hAnsi="Times New Roman" w:cs="Times New Roman"/>
                      <w:lang w:val="uk-UA"/>
                    </w:rPr>
                    <w:t>«</w:t>
                  </w:r>
                  <w:proofErr w:type="spellStart"/>
                  <w:r w:rsidR="00C242DC">
                    <w:rPr>
                      <w:rFonts w:ascii="Times New Roman" w:hAnsi="Times New Roman" w:cs="Times New Roman"/>
                    </w:rPr>
                    <w:t>Червоне</w:t>
                  </w:r>
                  <w:proofErr w:type="spellEnd"/>
                  <w:r w:rsidR="00C242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242DC">
                    <w:rPr>
                      <w:rFonts w:ascii="Times New Roman" w:hAnsi="Times New Roman" w:cs="Times New Roman"/>
                    </w:rPr>
                    <w:t>сонечко</w:t>
                  </w:r>
                  <w:proofErr w:type="spellEnd"/>
                  <w:r w:rsidR="00C242DC">
                    <w:rPr>
                      <w:rFonts w:ascii="Times New Roman" w:hAnsi="Times New Roman" w:cs="Times New Roman"/>
                      <w:lang w:val="uk-UA"/>
                    </w:rPr>
                    <w:t>»</w:t>
                  </w:r>
                  <w:r w:rsidRPr="00531DE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B4D57" w:rsidRDefault="004B724C" w:rsidP="004B4D57">
                  <w:pPr>
                    <w:spacing w:after="6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Під час благодійного візиту </w:t>
                  </w:r>
                  <w:r w:rsidRPr="004B724C">
                    <w:rPr>
                      <w:rFonts w:ascii="Times New Roman" w:hAnsi="Times New Roman" w:cs="Times New Roman"/>
                      <w:lang w:val="uk-UA"/>
                    </w:rPr>
                    <w:t xml:space="preserve">факультету іноземної філології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с</w:t>
                  </w:r>
                  <w:r w:rsidRPr="004B724C">
                    <w:rPr>
                      <w:rFonts w:ascii="Times New Roman" w:hAnsi="Times New Roman" w:cs="Times New Roman"/>
                      <w:lang w:val="uk-UA"/>
                    </w:rPr>
                    <w:t xml:space="preserve">туденти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викона</w:t>
                  </w:r>
                  <w:r w:rsidRPr="004B724C">
                    <w:rPr>
                      <w:rFonts w:ascii="Times New Roman" w:hAnsi="Times New Roman" w:cs="Times New Roman"/>
                      <w:lang w:val="uk-UA"/>
                    </w:rPr>
                    <w:t>ли почесну місію: привітати діток із новорічними святами, подарувати незабутні емоції та передати подарунки.</w:t>
                  </w:r>
                </w:p>
                <w:p w:rsidR="004B724C" w:rsidRDefault="004B4D57" w:rsidP="004B4D57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21606" cy="1528549"/>
                        <wp:effectExtent l="19050" t="0" r="2444" b="0"/>
                        <wp:docPr id="10" name="Рисунок 5" descr="48427883_579015875893350_521940891855539404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427883_579015875893350_5219408918555394048_n.jpg"/>
                                <pic:cNvPicPr/>
                              </pic:nvPicPr>
                              <pic:blipFill>
                                <a:blip r:embed="rId7"/>
                                <a:srcRect l="16127" t="24579" r="13739" b="334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1606" cy="1528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355E" w:rsidRDefault="004B724C" w:rsidP="000D355E">
                  <w:pPr>
                    <w:spacing w:after="6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D355E">
                    <w:rPr>
                      <w:rFonts w:ascii="Times New Roman" w:hAnsi="Times New Roman" w:cs="Times New Roman"/>
                      <w:lang w:val="uk-UA"/>
                    </w:rPr>
                    <w:t xml:space="preserve">Також студенти і викладачі спеціальності «Прикладна лінгвістика» </w:t>
                  </w:r>
                  <w:r w:rsidR="000D355E" w:rsidRPr="000D355E">
                    <w:rPr>
                      <w:rFonts w:ascii="Times New Roman" w:hAnsi="Times New Roman" w:cs="Times New Roman"/>
                      <w:lang w:val="uk-UA"/>
                    </w:rPr>
                    <w:t xml:space="preserve">зробили подарунок для дітей </w:t>
                  </w:r>
                  <w:proofErr w:type="spellStart"/>
                  <w:r w:rsidR="000D355E" w:rsidRPr="000D355E">
                    <w:rPr>
                      <w:rFonts w:ascii="Times New Roman" w:hAnsi="Times New Roman" w:cs="Times New Roman"/>
                      <w:lang w:val="uk-UA"/>
                    </w:rPr>
                    <w:t>Степівського</w:t>
                  </w:r>
                  <w:proofErr w:type="spellEnd"/>
                  <w:r w:rsidR="000D355E" w:rsidRPr="000D355E">
                    <w:rPr>
                      <w:rFonts w:ascii="Times New Roman" w:hAnsi="Times New Roman" w:cs="Times New Roman"/>
                      <w:lang w:val="uk-UA"/>
                    </w:rPr>
                    <w:t xml:space="preserve"> будинку-інтернату. </w:t>
                  </w:r>
                  <w:r w:rsidR="000D355E">
                    <w:rPr>
                      <w:rFonts w:ascii="Times New Roman" w:hAnsi="Times New Roman" w:cs="Times New Roman"/>
                      <w:lang w:val="uk-UA"/>
                    </w:rPr>
                    <w:t>В</w:t>
                  </w:r>
                  <w:r w:rsidR="000D355E" w:rsidRPr="000D355E">
                    <w:rPr>
                      <w:rFonts w:ascii="Times New Roman" w:hAnsi="Times New Roman" w:cs="Times New Roman"/>
                      <w:lang w:val="uk-UA"/>
                    </w:rPr>
                    <w:t>сього за кілька днів було зібрано понад 15 пакетів різних необхідних для дітей речей.</w:t>
                  </w:r>
                </w:p>
                <w:p w:rsidR="004B724C" w:rsidRPr="000D355E" w:rsidRDefault="000D355E" w:rsidP="000D355E">
                  <w:pPr>
                    <w:spacing w:after="6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D355E">
                    <w:rPr>
                      <w:rFonts w:ascii="Times New Roman" w:hAnsi="Times New Roman" w:cs="Times New Roman"/>
                      <w:lang w:val="uk-UA"/>
                    </w:rPr>
                    <w:t>Вихователі будинку-інтернату були приємно здивовані кількістю допомоги, висловивши величезну подяку небайдужим людям. Але найголовніше – діти залишилися дуже задоволені подарунками, вони не переставали посміхатися і обіймати своїх «Святих Миколаїв».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373.75pt;margin-top:20.6pt;width:182.15pt;height:705.75pt;z-index:251676672" filled="f" stroked="f">
            <v:textbox style="mso-next-textbox:#_x0000_s1046">
              <w:txbxContent>
                <w:p w:rsidR="00575762" w:rsidRPr="00781D99" w:rsidRDefault="00575762" w:rsidP="005757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1D99">
                    <w:rPr>
                      <w:rFonts w:ascii="Times New Roman" w:hAnsi="Times New Roman" w:cs="Times New Roman"/>
                      <w:b/>
                    </w:rPr>
                    <w:t xml:space="preserve">"ЖИТТЯ </w:t>
                  </w:r>
                  <w:proofErr w:type="gramStart"/>
                  <w:r w:rsidRPr="00781D99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781D99">
                    <w:rPr>
                      <w:rFonts w:ascii="Times New Roman" w:hAnsi="Times New Roman" w:cs="Times New Roman"/>
                      <w:b/>
                    </w:rPr>
                    <w:t>ІСЛЯ 16:30"</w:t>
                  </w:r>
                </w:p>
                <w:p w:rsidR="00575762" w:rsidRPr="00781D99" w:rsidRDefault="00575762" w:rsidP="00254D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875600" cy="1574472"/>
                        <wp:effectExtent l="19050" t="0" r="0" b="0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3004" cy="1639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762" w:rsidRPr="00781D99" w:rsidRDefault="00575762" w:rsidP="00254DC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1D99">
                    <w:rPr>
                      <w:rFonts w:ascii="Times New Roman" w:hAnsi="Times New Roman" w:cs="Times New Roman"/>
                    </w:rPr>
                    <w:t xml:space="preserve"> 26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січня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2019 року</w:t>
                  </w:r>
                </w:p>
                <w:p w:rsidR="00575762" w:rsidRPr="00575762" w:rsidRDefault="00575762" w:rsidP="00575762">
                  <w:pPr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4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81D99">
                    <w:rPr>
                      <w:rFonts w:ascii="Times New Roman" w:hAnsi="Times New Roman" w:cs="Times New Roman"/>
                    </w:rPr>
                    <w:t>Центральна</w:t>
                  </w:r>
                  <w:proofErr w:type="gramEnd"/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міська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бібл</w:t>
                  </w:r>
                  <w:r>
                    <w:rPr>
                      <w:rFonts w:ascii="Times New Roman" w:hAnsi="Times New Roman" w:cs="Times New Roman"/>
                    </w:rPr>
                    <w:t>іотека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М. Л.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Кропивницького</w:t>
                  </w:r>
                  <w:proofErr w:type="spellEnd"/>
                </w:p>
                <w:p w:rsidR="00254DCE" w:rsidRPr="009753F9" w:rsidRDefault="009753F9" w:rsidP="00254DCE">
                  <w:pPr>
                    <w:spacing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С</w:t>
                  </w:r>
                  <w:r w:rsidR="00575762" w:rsidRPr="009753F9">
                    <w:rPr>
                      <w:rFonts w:ascii="Times New Roman" w:hAnsi="Times New Roman" w:cs="Times New Roman"/>
                      <w:lang w:val="uk-UA"/>
                    </w:rPr>
                    <w:t xml:space="preserve">туденти факультету іноземної філології спеціальності «Прикладна лінгвістика»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побували на презентації</w:t>
                  </w:r>
                  <w:r w:rsidR="00575762" w:rsidRPr="009753F9">
                    <w:rPr>
                      <w:rFonts w:ascii="Times New Roman" w:hAnsi="Times New Roman" w:cs="Times New Roman"/>
                      <w:lang w:val="uk-UA"/>
                    </w:rPr>
                    <w:t xml:space="preserve"> книги «Життя після 16:30» учасника бойових дій на Сході України Олександра Терещенка.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Його д</w:t>
                  </w:r>
                  <w:r w:rsidR="00575762" w:rsidRPr="009753F9">
                    <w:rPr>
                      <w:rFonts w:ascii="Times New Roman" w:hAnsi="Times New Roman" w:cs="Times New Roman"/>
                      <w:lang w:val="uk-UA"/>
                    </w:rPr>
                    <w:t>окументальна повість присвячена періоду повернення до повноцінного життя після довготривалого лікування та реабілітації.</w:t>
                  </w:r>
                </w:p>
                <w:p w:rsidR="00144D00" w:rsidRDefault="005E5261" w:rsidP="005E5261">
                  <w:pPr>
                    <w:spacing w:after="0"/>
                    <w:rPr>
                      <w:lang w:val="uk-UA"/>
                    </w:rPr>
                  </w:pPr>
                  <w:r w:rsidRPr="005E5261">
                    <w:rPr>
                      <w:lang w:val="uk-UA"/>
                    </w:rPr>
                    <w:drawing>
                      <wp:inline distT="0" distB="0" distL="0" distR="0">
                        <wp:extent cx="2135754" cy="1272209"/>
                        <wp:effectExtent l="19050" t="0" r="0" b="0"/>
                        <wp:docPr id="6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f2c6be6-95cc-4404-a49f-ffb608078d69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3930" r="-86" b="64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5754" cy="1272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5261" w:rsidRDefault="005E5261" w:rsidP="005E5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 w:rsidRPr="00461720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щосуботи викладачі кафедри англійської мови і літератури проводять методичні семінари підготовки до ЗНО для майбутніх абітурієнтів</w:t>
                  </w:r>
                  <w:r w:rsidRPr="00461720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)</w:t>
                  </w:r>
                </w:p>
                <w:p w:rsidR="00885486" w:rsidRDefault="00885486" w:rsidP="005E5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</w:p>
                <w:p w:rsidR="005E5261" w:rsidRDefault="005E5261" w:rsidP="005E5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 w:rsidRPr="005E5261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drawing>
                      <wp:inline distT="0" distB="0" distL="0" distR="0">
                        <wp:extent cx="1906437" cy="1270958"/>
                        <wp:effectExtent l="0" t="0" r="0" b="5715"/>
                        <wp:docPr id="7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3660" cy="128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4DCE" w:rsidRDefault="00885486" w:rsidP="00885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 w:rsidRPr="00461720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(</w:t>
                  </w:r>
                  <w:proofErr w:type="spellStart"/>
                  <w:r w:rsidR="00254DCE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Інтернет-олімпіада</w:t>
                  </w:r>
                  <w:proofErr w:type="spellEnd"/>
                  <w:r w:rsidR="00254DCE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 з прикладної лінгвістики, круглий стіл «Сучасні концепції дуальної освіти», організатор – кафедра загальної та прикладної лінгвістики, </w:t>
                  </w:r>
                </w:p>
                <w:p w:rsidR="00885486" w:rsidRDefault="00254DCE" w:rsidP="00885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1 берез</w:t>
                  </w:r>
                  <w:r w:rsidR="00885486" w:rsidRPr="00461720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ня 2019 року)</w:t>
                  </w:r>
                </w:p>
                <w:p w:rsidR="005E5261" w:rsidRPr="009753F9" w:rsidRDefault="005E5261" w:rsidP="00BD1BD6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7F63A1" w:rsidRPr="00750335" w:rsidRDefault="00A530E0" w:rsidP="007F63A1">
      <w:pPr>
        <w:rPr>
          <w:lang w:val="en-US"/>
        </w:rPr>
      </w:pPr>
      <w:r>
        <w:rPr>
          <w:noProof/>
          <w:lang w:eastAsia="ru-RU"/>
        </w:rPr>
        <w:pict>
          <v:shape id="_x0000_s1045" type="#_x0000_t202" style="position:absolute;margin-left:175.35pt;margin-top:-5.55pt;width:183.25pt;height:706.45pt;z-index:251675648" filled="f" stroked="f">
            <v:textbox style="mso-next-textbox:#_x0000_s1045">
              <w:txbxContent>
                <w:p w:rsidR="00B7327C" w:rsidRPr="00EA0E2B" w:rsidRDefault="00575762" w:rsidP="00EA0E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ГЕРО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Ї</w:t>
                  </w:r>
                  <w:r w:rsidR="00EA0E2B">
                    <w:rPr>
                      <w:rFonts w:ascii="Times New Roman" w:hAnsi="Times New Roman" w:cs="Times New Roman"/>
                      <w:b/>
                    </w:rPr>
                    <w:t xml:space="preserve"> НЕ</w:t>
                  </w:r>
                  <w:proofErr w:type="gramEnd"/>
                  <w:r w:rsidR="00EA0E2B">
                    <w:rPr>
                      <w:rFonts w:ascii="Times New Roman" w:hAnsi="Times New Roman" w:cs="Times New Roman"/>
                      <w:b/>
                    </w:rPr>
                    <w:t xml:space="preserve"> ВМИРАЮТЬ</w:t>
                  </w:r>
                </w:p>
                <w:p w:rsidR="00B7327C" w:rsidRPr="00D611D6" w:rsidRDefault="00B7327C" w:rsidP="005E5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11D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29206" cy="1597084"/>
                        <wp:effectExtent l="19050" t="0" r="9144" b="0"/>
                        <wp:docPr id="11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344fdbc1-c242-47b8-a350-ec957b8263de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r="45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652" cy="15997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327C" w:rsidRPr="00EA0E2B" w:rsidRDefault="00B7327C" w:rsidP="005E526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611D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6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11D6">
                    <w:rPr>
                      <w:rFonts w:ascii="Times New Roman" w:hAnsi="Times New Roman" w:cs="Times New Roman"/>
                    </w:rPr>
                    <w:t xml:space="preserve"> 20 </w:t>
                  </w:r>
                  <w:proofErr w:type="gramStart"/>
                  <w:r w:rsidRPr="00D611D6">
                    <w:rPr>
                      <w:rFonts w:ascii="Times New Roman" w:hAnsi="Times New Roman" w:cs="Times New Roman"/>
                    </w:rPr>
                    <w:t>лютого</w:t>
                  </w:r>
                  <w:proofErr w:type="gramEnd"/>
                  <w:r w:rsidRPr="00D611D6">
                    <w:rPr>
                      <w:rFonts w:ascii="Times New Roman" w:hAnsi="Times New Roman" w:cs="Times New Roman"/>
                    </w:rPr>
                    <w:t xml:space="preserve"> 2019 року</w:t>
                  </w:r>
                </w:p>
                <w:p w:rsidR="00B7327C" w:rsidRDefault="00B7327C" w:rsidP="00EA0E2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6525" cy="136525"/>
                        <wp:effectExtent l="0" t="0" r="0" b="0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11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2B">
                    <w:rPr>
                      <w:rFonts w:ascii="Times New Roman" w:hAnsi="Times New Roman" w:cs="Times New Roman"/>
                    </w:rPr>
                    <w:t>Сквер</w:t>
                  </w:r>
                  <w:proofErr w:type="gramStart"/>
                  <w:r w:rsidR="00EA0E2B">
                    <w:rPr>
                      <w:rFonts w:ascii="Times New Roman" w:hAnsi="Times New Roman" w:cs="Times New Roman"/>
                    </w:rPr>
                    <w:t xml:space="preserve"> Р</w:t>
                  </w:r>
                  <w:proofErr w:type="gramEnd"/>
                  <w:r w:rsidR="00EA0E2B">
                    <w:rPr>
                      <w:rFonts w:ascii="Times New Roman" w:hAnsi="Times New Roman" w:cs="Times New Roman"/>
                    </w:rPr>
                    <w:t xml:space="preserve">ади </w:t>
                  </w:r>
                  <w:proofErr w:type="spellStart"/>
                  <w:r w:rsidR="00EA0E2B">
                    <w:rPr>
                      <w:rFonts w:ascii="Times New Roman" w:hAnsi="Times New Roman" w:cs="Times New Roman"/>
                    </w:rPr>
                    <w:t>Європи</w:t>
                  </w:r>
                  <w:proofErr w:type="spellEnd"/>
                  <w:r w:rsidR="00575762">
                    <w:rPr>
                      <w:rFonts w:ascii="Times New Roman" w:hAnsi="Times New Roman" w:cs="Times New Roman"/>
                      <w:lang w:val="uk-UA"/>
                    </w:rPr>
                    <w:t xml:space="preserve"> (м. Миколаїв)</w:t>
                  </w:r>
                </w:p>
                <w:p w:rsidR="005E5261" w:rsidRDefault="005E5261" w:rsidP="00EA0E2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B7327C" w:rsidRPr="00575762" w:rsidRDefault="00575762" w:rsidP="00575762">
                  <w:pPr>
                    <w:spacing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Студенти факультету іноземної філології взяли участь у з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агальноміськ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>ому</w:t>
                  </w:r>
                  <w:r w:rsidR="00B7327C" w:rsidRPr="00D611D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мітинг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>у</w:t>
                  </w:r>
                  <w:r w:rsidR="00B7327C" w:rsidRPr="00D611D6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реквієм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покладанн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 w:rsidR="00B7327C" w:rsidRPr="00D611D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квітів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 до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пам’ятника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 Героям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Небесної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Сотні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 назвали Небесною сотнею –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українців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які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загинули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Києві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Майдані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вулицях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Грушевського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Інститутській</w:t>
                  </w:r>
                  <w:proofErr w:type="spellEnd"/>
                  <w:r w:rsidR="00B7327C" w:rsidRPr="00D611D6">
                    <w:rPr>
                      <w:rFonts w:ascii="Times New Roman" w:hAnsi="Times New Roman" w:cs="Times New Roman"/>
                    </w:rPr>
                    <w:t xml:space="preserve">. Гинули за честь, за волю, за право бути </w:t>
                  </w:r>
                  <w:proofErr w:type="spellStart"/>
                  <w:r w:rsidR="00B7327C" w:rsidRPr="00D611D6">
                    <w:rPr>
                      <w:rFonts w:ascii="Times New Roman" w:hAnsi="Times New Roman" w:cs="Times New Roman"/>
                    </w:rPr>
                    <w:t>У</w:t>
                  </w:r>
                  <w:r w:rsidR="009753F9">
                    <w:rPr>
                      <w:rFonts w:ascii="Times New Roman" w:hAnsi="Times New Roman" w:cs="Times New Roman"/>
                    </w:rPr>
                    <w:t>країнцем</w:t>
                  </w:r>
                  <w:proofErr w:type="spellEnd"/>
                  <w:r w:rsidR="009753F9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gramStart"/>
                  <w:r w:rsidR="009753F9">
                    <w:rPr>
                      <w:rFonts w:ascii="Times New Roman" w:hAnsi="Times New Roman" w:cs="Times New Roman"/>
                    </w:rPr>
                    <w:t>за</w:t>
                  </w:r>
                  <w:proofErr w:type="gramEnd"/>
                  <w:r w:rsidR="009753F9">
                    <w:rPr>
                      <w:rFonts w:ascii="Times New Roman" w:hAnsi="Times New Roman" w:cs="Times New Roman"/>
                    </w:rPr>
                    <w:t xml:space="preserve"> свою </w:t>
                  </w:r>
                  <w:proofErr w:type="spellStart"/>
                  <w:r w:rsidR="009753F9">
                    <w:rPr>
                      <w:rFonts w:ascii="Times New Roman" w:hAnsi="Times New Roman" w:cs="Times New Roman"/>
                    </w:rPr>
                    <w:t>Батьківщину.</w:t>
                  </w:r>
                  <w:proofErr w:type="spellEnd"/>
                  <w:r w:rsidR="009753F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B7327C" w:rsidRPr="009753F9">
                    <w:rPr>
                      <w:rFonts w:ascii="Times New Roman" w:hAnsi="Times New Roman" w:cs="Times New Roman"/>
                      <w:lang w:val="uk-UA"/>
                    </w:rPr>
                    <w:t>Ми з великою вдячністю згадуємо героїв Небесної сотні, адже їх п</w:t>
                  </w:r>
                  <w:r w:rsidRPr="009753F9">
                    <w:rPr>
                      <w:rFonts w:ascii="Times New Roman" w:hAnsi="Times New Roman" w:cs="Times New Roman"/>
                      <w:lang w:val="uk-UA"/>
                    </w:rPr>
                    <w:t>одвиг – це ціна нашої свободи!</w:t>
                  </w:r>
                </w:p>
                <w:p w:rsidR="00144D00" w:rsidRDefault="00461720" w:rsidP="00461720">
                  <w:pPr>
                    <w:spacing w:after="0"/>
                    <w:rPr>
                      <w:lang w:val="uk-UA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44395" cy="1606746"/>
                        <wp:effectExtent l="19050" t="0" r="8255" b="0"/>
                        <wp:docPr id="1" name="Рисунок 1" descr="http://fif.mdu.edu.ua/wp-content/uploads/2018/12/48266881_504538750040210_7340140735687032832_n-300x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f.mdu.edu.ua/wp-content/uploads/2018/12/48266881_504538750040210_7340140735687032832_n-300x2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4395" cy="1606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720" w:rsidRDefault="00461720" w:rsidP="004617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 w:rsidRPr="00461720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(студенти 126 групи – учасники Всеукраїнського </w:t>
                  </w:r>
                  <w:proofErr w:type="spellStart"/>
                  <w:r w:rsidRPr="00461720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флешмобу</w:t>
                  </w:r>
                  <w:proofErr w:type="spellEnd"/>
                  <w:r w:rsidRPr="00461720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 «Україна єдина», 18 грудня 2019 року)</w:t>
                  </w:r>
                </w:p>
                <w:p w:rsidR="005E5261" w:rsidRDefault="005E5261" w:rsidP="004617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</w:p>
                <w:p w:rsidR="005E5261" w:rsidRDefault="005E5261" w:rsidP="004617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42766" cy="1177171"/>
                        <wp:effectExtent l="19050" t="0" r="0" b="0"/>
                        <wp:docPr id="2" name="Рисунок 4" descr="http://fif.mdu.edu.ua/wp-content/uploads/2019/01/IMG_0640-300x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if.mdu.edu.ua/wp-content/uploads/2019/01/IMG_0640-300x2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t="20792" b="59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2766" cy="1177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5261" w:rsidRDefault="005E5261" w:rsidP="005E5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 w:rsidRPr="00461720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(студенти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спеціальності «Російська мова і література»</w:t>
                  </w:r>
                  <w:r w:rsidRPr="00461720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відвідали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пам</w:t>
                  </w:r>
                  <w:proofErr w:type="spellEnd"/>
                  <w:r w:rsidRPr="005E5261">
                    <w:rPr>
                      <w:rFonts w:ascii="Times New Roman" w:hAnsi="Times New Roman" w:cs="Times New Roman"/>
                      <w:i/>
                      <w:sz w:val="20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ятник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 xml:space="preserve"> Добру у сквері Доброти, </w:t>
                  </w:r>
                </w:p>
                <w:p w:rsidR="005E5261" w:rsidRDefault="005E5261" w:rsidP="005E5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15 січн</w:t>
                  </w:r>
                  <w:r w:rsidRPr="00461720"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  <w:t>я 2019 року)</w:t>
                  </w:r>
                </w:p>
                <w:p w:rsidR="005E5261" w:rsidRPr="00461720" w:rsidRDefault="005E5261" w:rsidP="004617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uk-UA"/>
                    </w:rPr>
                  </w:pPr>
                </w:p>
              </w:txbxContent>
            </v:textbox>
          </v:shape>
        </w:pict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0E6741" w:rsidRPr="00AB4002" w:rsidRDefault="000E6741" w:rsidP="001D0FC0">
      <w:pPr>
        <w:rPr>
          <w:lang w:val="uk-UA"/>
        </w:rPr>
      </w:pPr>
    </w:p>
    <w:sectPr w:rsidR="000E6741" w:rsidRPr="00AB4002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37C"/>
    <w:rsid w:val="00001A5F"/>
    <w:rsid w:val="000032BD"/>
    <w:rsid w:val="00012799"/>
    <w:rsid w:val="0001792E"/>
    <w:rsid w:val="000211DE"/>
    <w:rsid w:val="00021381"/>
    <w:rsid w:val="00022828"/>
    <w:rsid w:val="00027B49"/>
    <w:rsid w:val="00040DA1"/>
    <w:rsid w:val="0004409B"/>
    <w:rsid w:val="00044A44"/>
    <w:rsid w:val="00070DDA"/>
    <w:rsid w:val="000712B1"/>
    <w:rsid w:val="00094712"/>
    <w:rsid w:val="000A00A0"/>
    <w:rsid w:val="000B7B06"/>
    <w:rsid w:val="000C56CE"/>
    <w:rsid w:val="000C6AB2"/>
    <w:rsid w:val="000D355E"/>
    <w:rsid w:val="000D61B6"/>
    <w:rsid w:val="000D774B"/>
    <w:rsid w:val="000E0551"/>
    <w:rsid w:val="000E06CD"/>
    <w:rsid w:val="000E653B"/>
    <w:rsid w:val="000E6741"/>
    <w:rsid w:val="000E71B8"/>
    <w:rsid w:val="000F2F0C"/>
    <w:rsid w:val="000F61D0"/>
    <w:rsid w:val="000F6FA6"/>
    <w:rsid w:val="0011060D"/>
    <w:rsid w:val="001110C8"/>
    <w:rsid w:val="00115DA5"/>
    <w:rsid w:val="00121950"/>
    <w:rsid w:val="001222DC"/>
    <w:rsid w:val="001258D2"/>
    <w:rsid w:val="0012617E"/>
    <w:rsid w:val="0013485C"/>
    <w:rsid w:val="001441EC"/>
    <w:rsid w:val="00144D00"/>
    <w:rsid w:val="00165B2F"/>
    <w:rsid w:val="00177977"/>
    <w:rsid w:val="00184AE5"/>
    <w:rsid w:val="001870E9"/>
    <w:rsid w:val="001907FB"/>
    <w:rsid w:val="001A2C59"/>
    <w:rsid w:val="001A683A"/>
    <w:rsid w:val="001B3FA9"/>
    <w:rsid w:val="001B51DB"/>
    <w:rsid w:val="001C229A"/>
    <w:rsid w:val="001C5108"/>
    <w:rsid w:val="001C598D"/>
    <w:rsid w:val="001D0EFD"/>
    <w:rsid w:val="001D0FC0"/>
    <w:rsid w:val="001D2EC4"/>
    <w:rsid w:val="001E0FE8"/>
    <w:rsid w:val="001E1AAE"/>
    <w:rsid w:val="001E2967"/>
    <w:rsid w:val="001E566B"/>
    <w:rsid w:val="001F63EB"/>
    <w:rsid w:val="00204AEA"/>
    <w:rsid w:val="0021473F"/>
    <w:rsid w:val="0021499A"/>
    <w:rsid w:val="0021654C"/>
    <w:rsid w:val="0021752F"/>
    <w:rsid w:val="00227903"/>
    <w:rsid w:val="00231931"/>
    <w:rsid w:val="002360EF"/>
    <w:rsid w:val="00236D43"/>
    <w:rsid w:val="00237092"/>
    <w:rsid w:val="00241736"/>
    <w:rsid w:val="00250FE4"/>
    <w:rsid w:val="002522E4"/>
    <w:rsid w:val="002547D7"/>
    <w:rsid w:val="00254AE7"/>
    <w:rsid w:val="00254DCE"/>
    <w:rsid w:val="002616EB"/>
    <w:rsid w:val="002654D7"/>
    <w:rsid w:val="002714F8"/>
    <w:rsid w:val="00271BF7"/>
    <w:rsid w:val="00277804"/>
    <w:rsid w:val="0028091A"/>
    <w:rsid w:val="00281C18"/>
    <w:rsid w:val="002939F5"/>
    <w:rsid w:val="002A1125"/>
    <w:rsid w:val="002A23CF"/>
    <w:rsid w:val="002A595B"/>
    <w:rsid w:val="002A7259"/>
    <w:rsid w:val="002B2C83"/>
    <w:rsid w:val="002B4F1B"/>
    <w:rsid w:val="002D17FB"/>
    <w:rsid w:val="002D2F19"/>
    <w:rsid w:val="002D3AB4"/>
    <w:rsid w:val="002E5EBB"/>
    <w:rsid w:val="002E5F04"/>
    <w:rsid w:val="002F355A"/>
    <w:rsid w:val="00322628"/>
    <w:rsid w:val="00325035"/>
    <w:rsid w:val="00325973"/>
    <w:rsid w:val="00325B44"/>
    <w:rsid w:val="0033093D"/>
    <w:rsid w:val="00342CBD"/>
    <w:rsid w:val="003449E6"/>
    <w:rsid w:val="003456A6"/>
    <w:rsid w:val="00352AEF"/>
    <w:rsid w:val="003560D0"/>
    <w:rsid w:val="0036106C"/>
    <w:rsid w:val="003618F6"/>
    <w:rsid w:val="00371901"/>
    <w:rsid w:val="00372B9E"/>
    <w:rsid w:val="00374B2C"/>
    <w:rsid w:val="00376CA2"/>
    <w:rsid w:val="00396894"/>
    <w:rsid w:val="003D6581"/>
    <w:rsid w:val="003D6C97"/>
    <w:rsid w:val="003E7D0B"/>
    <w:rsid w:val="003F5BFB"/>
    <w:rsid w:val="003F6F30"/>
    <w:rsid w:val="004029FF"/>
    <w:rsid w:val="00421BFC"/>
    <w:rsid w:val="0043099F"/>
    <w:rsid w:val="00432607"/>
    <w:rsid w:val="00437611"/>
    <w:rsid w:val="00443687"/>
    <w:rsid w:val="004445E2"/>
    <w:rsid w:val="00452DBD"/>
    <w:rsid w:val="0045448D"/>
    <w:rsid w:val="004553AE"/>
    <w:rsid w:val="00456C13"/>
    <w:rsid w:val="00461720"/>
    <w:rsid w:val="0047206A"/>
    <w:rsid w:val="0047325D"/>
    <w:rsid w:val="00473B4D"/>
    <w:rsid w:val="00475810"/>
    <w:rsid w:val="0048492B"/>
    <w:rsid w:val="00487302"/>
    <w:rsid w:val="004A6038"/>
    <w:rsid w:val="004B4D57"/>
    <w:rsid w:val="004B724C"/>
    <w:rsid w:val="004C4019"/>
    <w:rsid w:val="004E26B5"/>
    <w:rsid w:val="00505B6A"/>
    <w:rsid w:val="0051723A"/>
    <w:rsid w:val="00521C2D"/>
    <w:rsid w:val="00527C18"/>
    <w:rsid w:val="00531DE5"/>
    <w:rsid w:val="00534DA0"/>
    <w:rsid w:val="0054696A"/>
    <w:rsid w:val="00547726"/>
    <w:rsid w:val="005508B4"/>
    <w:rsid w:val="005537D3"/>
    <w:rsid w:val="005566DD"/>
    <w:rsid w:val="005600EF"/>
    <w:rsid w:val="00561B9E"/>
    <w:rsid w:val="005662FE"/>
    <w:rsid w:val="00571977"/>
    <w:rsid w:val="00572882"/>
    <w:rsid w:val="00573B9B"/>
    <w:rsid w:val="00575762"/>
    <w:rsid w:val="00581E52"/>
    <w:rsid w:val="0058470D"/>
    <w:rsid w:val="00585134"/>
    <w:rsid w:val="005940CC"/>
    <w:rsid w:val="005957D4"/>
    <w:rsid w:val="00597822"/>
    <w:rsid w:val="005C0968"/>
    <w:rsid w:val="005C5C91"/>
    <w:rsid w:val="005C5D00"/>
    <w:rsid w:val="005D1F57"/>
    <w:rsid w:val="005E1808"/>
    <w:rsid w:val="005E5261"/>
    <w:rsid w:val="006207DB"/>
    <w:rsid w:val="006237C7"/>
    <w:rsid w:val="00630558"/>
    <w:rsid w:val="00637707"/>
    <w:rsid w:val="00643582"/>
    <w:rsid w:val="00644CE0"/>
    <w:rsid w:val="006664B7"/>
    <w:rsid w:val="00667DF8"/>
    <w:rsid w:val="0067229F"/>
    <w:rsid w:val="006815C5"/>
    <w:rsid w:val="0068258C"/>
    <w:rsid w:val="006917EF"/>
    <w:rsid w:val="00692BC7"/>
    <w:rsid w:val="00692DBD"/>
    <w:rsid w:val="006A419F"/>
    <w:rsid w:val="006A425F"/>
    <w:rsid w:val="006B1045"/>
    <w:rsid w:val="006B2120"/>
    <w:rsid w:val="006B6336"/>
    <w:rsid w:val="006C2EB9"/>
    <w:rsid w:val="006E7126"/>
    <w:rsid w:val="006F308C"/>
    <w:rsid w:val="006F45EA"/>
    <w:rsid w:val="006F6848"/>
    <w:rsid w:val="006F7D3A"/>
    <w:rsid w:val="00702BB3"/>
    <w:rsid w:val="007108FE"/>
    <w:rsid w:val="007112EB"/>
    <w:rsid w:val="0072244B"/>
    <w:rsid w:val="00725B0F"/>
    <w:rsid w:val="00750335"/>
    <w:rsid w:val="007532DD"/>
    <w:rsid w:val="007545F9"/>
    <w:rsid w:val="007667AF"/>
    <w:rsid w:val="00780AEE"/>
    <w:rsid w:val="0078579C"/>
    <w:rsid w:val="0079067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E6C1D"/>
    <w:rsid w:val="007F63A1"/>
    <w:rsid w:val="007F7E2A"/>
    <w:rsid w:val="0080286D"/>
    <w:rsid w:val="008143A9"/>
    <w:rsid w:val="00816162"/>
    <w:rsid w:val="00816FD8"/>
    <w:rsid w:val="008347C7"/>
    <w:rsid w:val="00837238"/>
    <w:rsid w:val="00837933"/>
    <w:rsid w:val="00846217"/>
    <w:rsid w:val="008511AE"/>
    <w:rsid w:val="00851693"/>
    <w:rsid w:val="00852CF3"/>
    <w:rsid w:val="008656CE"/>
    <w:rsid w:val="00870DAB"/>
    <w:rsid w:val="00875AEE"/>
    <w:rsid w:val="00881CEF"/>
    <w:rsid w:val="00884B09"/>
    <w:rsid w:val="00885486"/>
    <w:rsid w:val="008920E3"/>
    <w:rsid w:val="008A5711"/>
    <w:rsid w:val="008B238E"/>
    <w:rsid w:val="008F1054"/>
    <w:rsid w:val="008F1FDF"/>
    <w:rsid w:val="008F4891"/>
    <w:rsid w:val="00903708"/>
    <w:rsid w:val="00904499"/>
    <w:rsid w:val="00910C2C"/>
    <w:rsid w:val="00912D3D"/>
    <w:rsid w:val="0093718B"/>
    <w:rsid w:val="0094770F"/>
    <w:rsid w:val="0095341B"/>
    <w:rsid w:val="00964D24"/>
    <w:rsid w:val="009753F9"/>
    <w:rsid w:val="0097547E"/>
    <w:rsid w:val="00980E13"/>
    <w:rsid w:val="0098312B"/>
    <w:rsid w:val="00991FD7"/>
    <w:rsid w:val="009944A0"/>
    <w:rsid w:val="009A4FB7"/>
    <w:rsid w:val="009B7102"/>
    <w:rsid w:val="009D5B4E"/>
    <w:rsid w:val="009E27AF"/>
    <w:rsid w:val="009F205D"/>
    <w:rsid w:val="00A1157D"/>
    <w:rsid w:val="00A13113"/>
    <w:rsid w:val="00A16113"/>
    <w:rsid w:val="00A23CE0"/>
    <w:rsid w:val="00A3437D"/>
    <w:rsid w:val="00A35375"/>
    <w:rsid w:val="00A4087F"/>
    <w:rsid w:val="00A45DFB"/>
    <w:rsid w:val="00A530E0"/>
    <w:rsid w:val="00A54C0C"/>
    <w:rsid w:val="00A57316"/>
    <w:rsid w:val="00A63445"/>
    <w:rsid w:val="00A64C05"/>
    <w:rsid w:val="00A736D9"/>
    <w:rsid w:val="00A7787A"/>
    <w:rsid w:val="00A8046C"/>
    <w:rsid w:val="00A807D7"/>
    <w:rsid w:val="00A80F6B"/>
    <w:rsid w:val="00A9476B"/>
    <w:rsid w:val="00AA63E4"/>
    <w:rsid w:val="00AA6CE1"/>
    <w:rsid w:val="00AB4002"/>
    <w:rsid w:val="00AC75C7"/>
    <w:rsid w:val="00AD00CB"/>
    <w:rsid w:val="00AD0E70"/>
    <w:rsid w:val="00AD3404"/>
    <w:rsid w:val="00AE0D48"/>
    <w:rsid w:val="00AE1B02"/>
    <w:rsid w:val="00AE6288"/>
    <w:rsid w:val="00AF73F1"/>
    <w:rsid w:val="00B06709"/>
    <w:rsid w:val="00B2200F"/>
    <w:rsid w:val="00B241A4"/>
    <w:rsid w:val="00B249C0"/>
    <w:rsid w:val="00B25E27"/>
    <w:rsid w:val="00B26837"/>
    <w:rsid w:val="00B27BE6"/>
    <w:rsid w:val="00B42B3B"/>
    <w:rsid w:val="00B446ED"/>
    <w:rsid w:val="00B50611"/>
    <w:rsid w:val="00B63A6E"/>
    <w:rsid w:val="00B66923"/>
    <w:rsid w:val="00B701FB"/>
    <w:rsid w:val="00B7327C"/>
    <w:rsid w:val="00B769B1"/>
    <w:rsid w:val="00B772EA"/>
    <w:rsid w:val="00B772F2"/>
    <w:rsid w:val="00B80910"/>
    <w:rsid w:val="00B86489"/>
    <w:rsid w:val="00B9729E"/>
    <w:rsid w:val="00B97F4B"/>
    <w:rsid w:val="00BA55A3"/>
    <w:rsid w:val="00BB60E8"/>
    <w:rsid w:val="00BC49D5"/>
    <w:rsid w:val="00BD1BD6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06592"/>
    <w:rsid w:val="00C147B2"/>
    <w:rsid w:val="00C16433"/>
    <w:rsid w:val="00C1701E"/>
    <w:rsid w:val="00C232E3"/>
    <w:rsid w:val="00C242DC"/>
    <w:rsid w:val="00C300D7"/>
    <w:rsid w:val="00C318EF"/>
    <w:rsid w:val="00C35DC4"/>
    <w:rsid w:val="00C3644A"/>
    <w:rsid w:val="00C365AE"/>
    <w:rsid w:val="00C52771"/>
    <w:rsid w:val="00C53145"/>
    <w:rsid w:val="00C643C4"/>
    <w:rsid w:val="00C766A3"/>
    <w:rsid w:val="00C80C3B"/>
    <w:rsid w:val="00C83F46"/>
    <w:rsid w:val="00C96CCB"/>
    <w:rsid w:val="00CA6228"/>
    <w:rsid w:val="00CB1B38"/>
    <w:rsid w:val="00CB318C"/>
    <w:rsid w:val="00CB334F"/>
    <w:rsid w:val="00CB5284"/>
    <w:rsid w:val="00CC299D"/>
    <w:rsid w:val="00CD17A1"/>
    <w:rsid w:val="00CD6D30"/>
    <w:rsid w:val="00CD74E4"/>
    <w:rsid w:val="00CE3AD2"/>
    <w:rsid w:val="00CE5529"/>
    <w:rsid w:val="00CF1665"/>
    <w:rsid w:val="00D0637C"/>
    <w:rsid w:val="00D10D77"/>
    <w:rsid w:val="00D204EE"/>
    <w:rsid w:val="00D34057"/>
    <w:rsid w:val="00D50BCA"/>
    <w:rsid w:val="00D51089"/>
    <w:rsid w:val="00D82BDB"/>
    <w:rsid w:val="00D83929"/>
    <w:rsid w:val="00D974AE"/>
    <w:rsid w:val="00DA1E5C"/>
    <w:rsid w:val="00DB0775"/>
    <w:rsid w:val="00DB410C"/>
    <w:rsid w:val="00DC2664"/>
    <w:rsid w:val="00DC2FB8"/>
    <w:rsid w:val="00DC7A30"/>
    <w:rsid w:val="00DD189A"/>
    <w:rsid w:val="00DF49D7"/>
    <w:rsid w:val="00E03675"/>
    <w:rsid w:val="00E05645"/>
    <w:rsid w:val="00E073E5"/>
    <w:rsid w:val="00E27FF1"/>
    <w:rsid w:val="00E32D13"/>
    <w:rsid w:val="00E41B40"/>
    <w:rsid w:val="00E5239F"/>
    <w:rsid w:val="00E55A72"/>
    <w:rsid w:val="00E618C0"/>
    <w:rsid w:val="00E65197"/>
    <w:rsid w:val="00EA0E2B"/>
    <w:rsid w:val="00EA674A"/>
    <w:rsid w:val="00EB13A7"/>
    <w:rsid w:val="00EB786C"/>
    <w:rsid w:val="00ED5921"/>
    <w:rsid w:val="00EE1991"/>
    <w:rsid w:val="00EE4293"/>
    <w:rsid w:val="00EF3EE5"/>
    <w:rsid w:val="00F00105"/>
    <w:rsid w:val="00F023D5"/>
    <w:rsid w:val="00F02891"/>
    <w:rsid w:val="00F1442E"/>
    <w:rsid w:val="00F14B3E"/>
    <w:rsid w:val="00F21681"/>
    <w:rsid w:val="00F32C7F"/>
    <w:rsid w:val="00F37144"/>
    <w:rsid w:val="00F41120"/>
    <w:rsid w:val="00F75D10"/>
    <w:rsid w:val="00F80E94"/>
    <w:rsid w:val="00F833A2"/>
    <w:rsid w:val="00F83583"/>
    <w:rsid w:val="00F853EE"/>
    <w:rsid w:val="00FA0F8C"/>
    <w:rsid w:val="00FB0F11"/>
    <w:rsid w:val="00FD314D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06f,#009,blue"/>
      <o:colormenu v:ext="edit" fillcolor="none [24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3A1"/>
    <w:rPr>
      <w:b/>
      <w:bCs/>
    </w:rPr>
  </w:style>
  <w:style w:type="character" w:customStyle="1" w:styleId="textexposedshow">
    <w:name w:val="text_exposed_show"/>
    <w:basedOn w:val="a0"/>
    <w:rsid w:val="005C5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2016-12-13T20:08:00Z</dcterms:created>
  <dcterms:modified xsi:type="dcterms:W3CDTF">2019-03-07T01:12:00Z</dcterms:modified>
</cp:coreProperties>
</file>