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6A" w:rsidRDefault="00F37F03" w:rsidP="0094770F">
      <w:pPr>
        <w:tabs>
          <w:tab w:val="right" w:pos="10772"/>
        </w:tabs>
        <w:rPr>
          <w:lang w:val="uk-UA"/>
        </w:rPr>
      </w:pPr>
      <w:r>
        <w:rPr>
          <w:noProof/>
          <w:lang w:eastAsia="ru-RU"/>
        </w:rPr>
        <w:pict>
          <v:rect id="_x0000_s1049" style="position:absolute;margin-left:114.9pt;margin-top:12.2pt;width:452.05pt;height:48.75pt;z-index:251672576;v-text-anchor:middle" fillcolor="#8db3e2 [1311]" stroked="f">
            <v:textbox style="mso-next-textbox:#_x0000_s1049">
              <w:txbxContent>
                <w:p w:rsidR="00EF7F91" w:rsidRPr="00EF7F91" w:rsidRDefault="00432A59" w:rsidP="00EF7F91">
                  <w:pPr>
                    <w:jc w:val="right"/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МІЖНАРОДНА ДІЯЛЬНІСТЬ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8.9pt;margin-top:-19.8pt;width:134.25pt;height:21.45pt;z-index:251661312;mso-width-relative:margin;mso-height-relative:margin" stroked="f">
            <v:fill opacity="0"/>
            <v:textbox style="mso-next-textbox:#_x0000_s1028">
              <w:txbxContent>
                <w:p w:rsidR="006A419F" w:rsidRPr="00452DBD" w:rsidRDefault="005C1086" w:rsidP="005C1086">
                  <w:pPr>
                    <w:jc w:val="right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січень-лютий</w:t>
                  </w:r>
                  <w:r>
                    <w:rPr>
                      <w:i/>
                    </w:rPr>
                    <w:t xml:space="preserve"> </w:t>
                  </w:r>
                  <w:r w:rsidR="00BA3177">
                    <w:rPr>
                      <w:i/>
                      <w:lang w:val="uk-UA"/>
                    </w:rPr>
                    <w:t>201</w:t>
                  </w:r>
                  <w:r>
                    <w:rPr>
                      <w:i/>
                      <w:lang w:val="uk-UA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9.8pt;margin-top:-21.3pt;width:214.8pt;height:32.65pt;z-index:251663360;mso-width-percent:400;mso-height-percent:200;mso-width-percent:400;mso-height-percent:200;mso-width-relative:margin;mso-height-relative:margin" stroked="f">
            <v:fill opacity="0"/>
            <v:textbox style="mso-next-textbox:#_x0000_s1029;mso-fit-shape-to-text:t">
              <w:txbxContent>
                <w:p w:rsidR="006A419F" w:rsidRPr="00452DBD" w:rsidRDefault="00BA3177" w:rsidP="00C56593">
                  <w:pPr>
                    <w:rPr>
                      <w:i/>
                    </w:rPr>
                  </w:pPr>
                  <w:r>
                    <w:rPr>
                      <w:i/>
                      <w:lang w:val="en-US"/>
                    </w:rPr>
                    <w:t>fif.mdu.edu</w:t>
                  </w:r>
                  <w:r w:rsidR="006A419F" w:rsidRPr="00452DBD">
                    <w:rPr>
                      <w:i/>
                      <w:lang w:val="en-US"/>
                    </w:rPr>
                    <w:t>.ua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540.45pt;margin-top:-15.35pt;width:15.45pt;height:17pt;z-index:251659264;v-text-anchor:middle" fillcolor="#8db3e2 [1311]" stroked="f">
            <v:textbox style="mso-next-textbox:#_x0000_s1027" inset="0,0,0,0">
              <w:txbxContent>
                <w:p w:rsidR="00452DBD" w:rsidRPr="00715B42" w:rsidRDefault="00715B42" w:rsidP="00452DB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19.8pt;margin-top:786.9pt;width:575.7pt;height:17.25pt;z-index:251665408;v-text-anchor:middle" fillcolor="#8db3e2 [1311]" stroked="f">
            <v:textbox style="mso-next-textbox:#_x0000_s1031" inset="0,0,0,0">
              <w:txbxContent>
                <w:p w:rsidR="0072244B" w:rsidRPr="0072244B" w:rsidRDefault="00BA3177" w:rsidP="00FB06F7">
                  <w:pPr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 xml:space="preserve">Факультет іноземної філології </w:t>
                  </w:r>
                  <w:r w:rsidR="0072244B" w:rsidRPr="0072244B">
                    <w:rPr>
                      <w:i/>
                      <w:lang w:val="uk-UA"/>
                    </w:rPr>
                    <w:t>М</w:t>
                  </w:r>
                  <w:r>
                    <w:rPr>
                      <w:i/>
                      <w:lang w:val="uk-UA"/>
                    </w:rPr>
                    <w:t>НУ ім.</w:t>
                  </w:r>
                  <w:r w:rsidR="00FB06F7">
                    <w:rPr>
                      <w:i/>
                      <w:lang w:val="uk-UA"/>
                    </w:rPr>
                    <w:t xml:space="preserve"> В.О. Сухомлинського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19.8pt;margin-top:-2.85pt;width:575.7pt;height:4.5pt;z-index:251658240" fillcolor="#8db3e2 [1311]" stroked="f"/>
        </w:pict>
      </w:r>
      <w:r w:rsidR="0094770F">
        <w:tab/>
      </w:r>
    </w:p>
    <w:p w:rsidR="00DE516A" w:rsidRPr="00DE516A" w:rsidRDefault="00DE516A" w:rsidP="00DE516A">
      <w:pPr>
        <w:rPr>
          <w:lang w:val="uk-UA"/>
        </w:rPr>
      </w:pPr>
    </w:p>
    <w:p w:rsidR="00DE516A" w:rsidRDefault="00F37F03" w:rsidP="00DE516A">
      <w:pPr>
        <w:rPr>
          <w:lang w:val="uk-UA"/>
        </w:rPr>
      </w:pPr>
      <w:r w:rsidRPr="00F37F03">
        <w:rPr>
          <w:noProof/>
          <w:lang w:val="uk-UA"/>
        </w:rPr>
        <w:pict>
          <v:shape id="_x0000_s1051" type="#_x0000_t202" style="position:absolute;margin-left:-19.35pt;margin-top:22.3pt;width:575.25pt;height:135.75pt;z-index:251674624;mso-width-relative:margin;mso-height-relative:margin" fillcolor="#dbe5f1 [660]" stroked="f">
            <v:textbox style="mso-next-textbox:#_x0000_s1051">
              <w:txbxContent>
                <w:p w:rsidR="00715B42" w:rsidRDefault="005C1086" w:rsidP="00AC5DA8">
                  <w:pPr>
                    <w:spacing w:after="8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Міжнародне</w:t>
                  </w:r>
                  <w:r w:rsidR="00715B42" w:rsidRPr="00715B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стажування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Астонському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університеті</w:t>
                  </w:r>
                </w:p>
                <w:p w:rsidR="005C1086" w:rsidRPr="005C1086" w:rsidRDefault="005C1086" w:rsidP="00432A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5C1086">
                    <w:rPr>
                      <w:i/>
                      <w:noProof/>
                      <w:lang w:eastAsia="ru-RU"/>
                    </w:rPr>
                    <w:drawing>
                      <wp:inline distT="0" distB="0" distL="0" distR="0">
                        <wp:extent cx="135172" cy="135172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n-2457945_640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010" cy="133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C108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Pr="005C1086">
                    <w:rPr>
                      <w:i/>
                    </w:rPr>
                    <w:t xml:space="preserve">м. </w:t>
                  </w:r>
                  <w:proofErr w:type="spellStart"/>
                  <w:r w:rsidRPr="005C1086">
                    <w:rPr>
                      <w:i/>
                    </w:rPr>
                    <w:t>Бірмінгем</w:t>
                  </w:r>
                  <w:proofErr w:type="spellEnd"/>
                  <w:r w:rsidRPr="005C1086">
                    <w:rPr>
                      <w:i/>
                    </w:rPr>
                    <w:t xml:space="preserve">, Велика </w:t>
                  </w:r>
                  <w:proofErr w:type="spellStart"/>
                  <w:r w:rsidRPr="005C1086">
                    <w:rPr>
                      <w:i/>
                    </w:rPr>
                    <w:t>Британія</w:t>
                  </w:r>
                  <w:proofErr w:type="spellEnd"/>
                </w:p>
                <w:p w:rsidR="005C1086" w:rsidRDefault="005C1086" w:rsidP="00432A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5C1086">
                    <w:rPr>
                      <w:i/>
                      <w:noProof/>
                      <w:lang w:eastAsia="ru-RU"/>
                    </w:rPr>
                    <w:drawing>
                      <wp:inline distT="0" distB="0" distL="0" distR="0">
                        <wp:extent cx="119270" cy="114084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dmin\Local Settings\Temporary Internet Files\Content.IE5\NLBF9A9G\rihard-Clock-Calendar-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21709" cy="116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C108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Pr="005C1086">
                    <w:rPr>
                      <w:i/>
                    </w:rPr>
                    <w:t xml:space="preserve">28 листопада </w:t>
                  </w:r>
                  <w:r w:rsidRPr="005C1086">
                    <w:rPr>
                      <w:i/>
                      <w:lang w:val="uk-UA"/>
                    </w:rPr>
                    <w:t xml:space="preserve">- </w:t>
                  </w:r>
                  <w:r w:rsidRPr="005C1086">
                    <w:rPr>
                      <w:i/>
                    </w:rPr>
                    <w:t xml:space="preserve">8 </w:t>
                  </w:r>
                  <w:proofErr w:type="spellStart"/>
                  <w:r w:rsidRPr="005C1086">
                    <w:rPr>
                      <w:i/>
                    </w:rPr>
                    <w:t>грудня</w:t>
                  </w:r>
                  <w:proofErr w:type="spellEnd"/>
                  <w:r w:rsidRPr="005C1086">
                    <w:rPr>
                      <w:i/>
                    </w:rPr>
                    <w:t xml:space="preserve"> 2017 року</w:t>
                  </w:r>
                  <w:r w:rsidRPr="005C1086">
                    <w:rPr>
                      <w:i/>
                      <w:lang w:val="uk-UA"/>
                    </w:rPr>
                    <w:t xml:space="preserve">; </w:t>
                  </w:r>
                  <w:r w:rsidRPr="005C1086">
                    <w:rPr>
                      <w:i/>
                    </w:rPr>
                    <w:t xml:space="preserve">29 </w:t>
                  </w:r>
                  <w:proofErr w:type="spellStart"/>
                  <w:r w:rsidRPr="005C1086">
                    <w:rPr>
                      <w:i/>
                    </w:rPr>
                    <w:t>січня</w:t>
                  </w:r>
                  <w:proofErr w:type="spellEnd"/>
                  <w:r w:rsidRPr="005C1086">
                    <w:rPr>
                      <w:i/>
                    </w:rPr>
                    <w:t xml:space="preserve"> </w:t>
                  </w:r>
                  <w:r w:rsidRPr="005C1086">
                    <w:rPr>
                      <w:i/>
                      <w:lang w:val="uk-UA"/>
                    </w:rPr>
                    <w:t>-</w:t>
                  </w:r>
                  <w:r w:rsidRPr="005C1086">
                    <w:rPr>
                      <w:i/>
                    </w:rPr>
                    <w:t xml:space="preserve"> 10 лютого 2018 року</w:t>
                  </w:r>
                </w:p>
                <w:p w:rsidR="005C1086" w:rsidRDefault="005C1086" w:rsidP="00432A59">
                  <w:pPr>
                    <w:spacing w:after="80" w:line="240" w:lineRule="auto"/>
                    <w:rPr>
                      <w:lang w:val="uk-UA"/>
                    </w:rPr>
                  </w:pPr>
                  <w:r w:rsidRPr="005C1086">
                    <w:rPr>
                      <w:lang w:val="uk-UA"/>
                    </w:rPr>
                    <w:t>Продуктивне навчання та обмін досвідом у рамках міжнародного проекту об’єднали викладачів вищих навчальних закладів Великобританії та України, провідних фахівців європейського рівня.</w:t>
                  </w:r>
                </w:p>
                <w:p w:rsidR="00715B42" w:rsidRPr="005C1086" w:rsidRDefault="005C1086" w:rsidP="00432A59">
                  <w:pPr>
                    <w:spacing w:after="8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lang w:val="uk-UA"/>
                    </w:rPr>
                    <w:t>К</w:t>
                  </w:r>
                  <w:r w:rsidRPr="005C1086">
                    <w:rPr>
                      <w:lang w:val="uk-UA"/>
                    </w:rPr>
                    <w:t>оординатор</w:t>
                  </w:r>
                  <w:r>
                    <w:rPr>
                      <w:lang w:val="uk-UA"/>
                    </w:rPr>
                    <w:t xml:space="preserve"> проекту </w:t>
                  </w:r>
                  <w:proofErr w:type="spellStart"/>
                  <w:r>
                    <w:rPr>
                      <w:lang w:val="uk-UA"/>
                    </w:rPr>
                    <w:t>Еразмус+</w:t>
                  </w:r>
                  <w:proofErr w:type="spellEnd"/>
                  <w:r>
                    <w:rPr>
                      <w:lang w:val="uk-UA"/>
                    </w:rPr>
                    <w:t xml:space="preserve"> від МНУ імені </w:t>
                  </w:r>
                  <w:r w:rsidRPr="005C1086">
                    <w:rPr>
                      <w:lang w:val="uk-UA"/>
                    </w:rPr>
                    <w:t>В.О.</w:t>
                  </w:r>
                  <w:r>
                    <w:rPr>
                      <w:lang w:val="uk-UA"/>
                    </w:rPr>
                    <w:t> </w:t>
                  </w:r>
                  <w:r w:rsidRPr="005C1086">
                    <w:rPr>
                      <w:lang w:val="uk-UA"/>
                    </w:rPr>
                    <w:t xml:space="preserve">Сухомлинського </w:t>
                  </w:r>
                  <w:r w:rsidRPr="005C1086">
                    <w:rPr>
                      <w:i/>
                      <w:lang w:val="uk-UA"/>
                    </w:rPr>
                    <w:t>Мироненко Т.П</w:t>
                  </w:r>
                  <w:r w:rsidRPr="005C1086">
                    <w:rPr>
                      <w:lang w:val="uk-UA"/>
                    </w:rPr>
                    <w:t xml:space="preserve">. та доцент кафедри англійської </w:t>
                  </w:r>
                  <w:r>
                    <w:rPr>
                      <w:lang w:val="uk-UA"/>
                    </w:rPr>
                    <w:t xml:space="preserve">мови і літератури </w:t>
                  </w:r>
                  <w:proofErr w:type="spellStart"/>
                  <w:r w:rsidRPr="005C1086">
                    <w:rPr>
                      <w:i/>
                      <w:lang w:val="uk-UA"/>
                    </w:rPr>
                    <w:t>Добровольська</w:t>
                  </w:r>
                  <w:proofErr w:type="spellEnd"/>
                  <w:r w:rsidRPr="005C1086">
                    <w:rPr>
                      <w:i/>
                      <w:lang w:val="uk-UA"/>
                    </w:rPr>
                    <w:t> Л.С.</w:t>
                  </w:r>
                  <w:r w:rsidRPr="005C1086">
                    <w:rPr>
                      <w:lang w:val="uk-UA"/>
                    </w:rPr>
                    <w:t xml:space="preserve"> взяли участь</w:t>
                  </w:r>
                  <w:r w:rsidR="00D0069D">
                    <w:rPr>
                      <w:lang w:val="uk-UA"/>
                    </w:rPr>
                    <w:t xml:space="preserve"> у науково-дослідному семінарі «</w:t>
                  </w:r>
                  <w:proofErr w:type="spellStart"/>
                  <w:r>
                    <w:t>Content</w:t>
                  </w:r>
                  <w:proofErr w:type="spellEnd"/>
                  <w:r w:rsidRPr="005C1086"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 w:rsidRPr="005C1086"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 w:rsidRPr="005C1086"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t>Integrated</w:t>
                  </w:r>
                  <w:proofErr w:type="spellEnd"/>
                  <w:r w:rsidRPr="005C1086"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t>Learning</w:t>
                  </w:r>
                  <w:proofErr w:type="spellEnd"/>
                  <w:r w:rsidR="00D0069D">
                    <w:rPr>
                      <w:lang w:val="uk-UA"/>
                    </w:rPr>
                    <w:t>»</w:t>
                  </w:r>
                  <w:r w:rsidRPr="005C1086">
                    <w:rPr>
                      <w:lang w:val="uk-UA"/>
                    </w:rPr>
                    <w:t>(</w:t>
                  </w:r>
                  <w:r>
                    <w:t>CLIL</w:t>
                  </w:r>
                  <w:r>
                    <w:rPr>
                      <w:lang w:val="uk-UA"/>
                    </w:rPr>
                    <w:t xml:space="preserve">); </w:t>
                  </w:r>
                  <w:r w:rsidRPr="005C1086">
                    <w:rPr>
                      <w:lang w:val="uk-UA"/>
                    </w:rPr>
                    <w:t>ознайомились з практикою міжнародних експертів в області предметно-мовного інтегрованого навчанн</w:t>
                  </w:r>
                  <w:r>
                    <w:rPr>
                      <w:lang w:val="uk-UA"/>
                    </w:rPr>
                    <w:t>я, взяли участь у роботі сесій.</w:t>
                  </w:r>
                </w:p>
              </w:txbxContent>
            </v:textbox>
          </v:shape>
        </w:pict>
      </w:r>
    </w:p>
    <w:p w:rsidR="000E6741" w:rsidRPr="00DE516A" w:rsidRDefault="0039139F" w:rsidP="00DE516A">
      <w:pPr>
        <w:tabs>
          <w:tab w:val="left" w:pos="3975"/>
        </w:tabs>
        <w:rPr>
          <w:lang w:val="uk-UA"/>
        </w:rPr>
      </w:pPr>
      <w:r>
        <w:rPr>
          <w:noProof/>
          <w:lang w:eastAsia="ru-RU"/>
        </w:rPr>
        <w:pict>
          <v:shape id="_x0000_s1057" type="#_x0000_t202" style="position:absolute;margin-left:-19.35pt;margin-top:544.55pt;width:350.35pt;height:157.8pt;z-index:251686912" fillcolor="#dbe5f1 [660]" stroked="f">
            <v:textbox style="mso-next-textbox:#_x0000_s1057">
              <w:txbxContent>
                <w:p w:rsidR="0039139F" w:rsidRPr="00634820" w:rsidRDefault="0039139F" w:rsidP="0039139F">
                  <w:pPr>
                    <w:spacing w:after="8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Співробітництво у розвитку спорту Миколаївської області</w:t>
                  </w:r>
                </w:p>
                <w:p w:rsidR="0039139F" w:rsidRPr="0039139F" w:rsidRDefault="0039139F" w:rsidP="003913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5C1086">
                    <w:rPr>
                      <w:i/>
                      <w:noProof/>
                      <w:lang w:eastAsia="ru-RU"/>
                    </w:rPr>
                    <w:drawing>
                      <wp:inline distT="0" distB="0" distL="0" distR="0">
                        <wp:extent cx="135172" cy="135172"/>
                        <wp:effectExtent l="0" t="0" r="0" b="0"/>
                        <wp:docPr id="2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n-2457945_640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010" cy="133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C108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Pr="0039139F">
                    <w:rPr>
                      <w:rFonts w:eastAsia="Times New Roman" w:cs="Times New Roman"/>
                      <w:i/>
                      <w:szCs w:val="24"/>
                      <w:lang w:val="uk-UA" w:eastAsia="ru-RU"/>
                    </w:rPr>
                    <w:t>м. Нові-Сад, Сербія</w:t>
                  </w:r>
                </w:p>
                <w:p w:rsidR="0039139F" w:rsidRDefault="0039139F" w:rsidP="003913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5C1086">
                    <w:rPr>
                      <w:i/>
                      <w:noProof/>
                      <w:lang w:eastAsia="ru-RU"/>
                    </w:rPr>
                    <w:drawing>
                      <wp:inline distT="0" distB="0" distL="0" distR="0">
                        <wp:extent cx="119270" cy="114084"/>
                        <wp:effectExtent l="19050" t="0" r="0" b="0"/>
                        <wp:docPr id="2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dmin\Local Settings\Temporary Internet Files\Content.IE5\NLBF9A9G\rihard-Clock-Calendar-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21709" cy="116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C108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i/>
                      <w:lang w:val="uk-UA"/>
                    </w:rPr>
                    <w:t>13-15 жовтня</w:t>
                  </w:r>
                  <w:r w:rsidRPr="00D0069D">
                    <w:rPr>
                      <w:i/>
                      <w:lang w:val="uk-UA"/>
                    </w:rPr>
                    <w:t xml:space="preserve"> 2017 року</w:t>
                  </w:r>
                </w:p>
                <w:p w:rsidR="00DC17C2" w:rsidRPr="0039139F" w:rsidRDefault="0039139F" w:rsidP="0039139F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uk-UA" w:eastAsia="ru-RU"/>
                    </w:rPr>
                  </w:pPr>
                  <w:r w:rsidRPr="0039139F">
                    <w:rPr>
                      <w:rFonts w:eastAsia="Times New Roman" w:cs="Times New Roman"/>
                      <w:szCs w:val="24"/>
                      <w:lang w:val="uk-UA" w:eastAsia="ru-RU"/>
                    </w:rPr>
                    <w:t xml:space="preserve">Викладача кафедри іноземних мов </w:t>
                  </w:r>
                  <w:r w:rsidRPr="0039139F">
                    <w:rPr>
                      <w:rFonts w:eastAsia="Times New Roman" w:cs="Times New Roman"/>
                      <w:i/>
                      <w:szCs w:val="24"/>
                      <w:lang w:val="uk-UA" w:eastAsia="ru-RU"/>
                    </w:rPr>
                    <w:t>Майбороду Р.В.</w:t>
                  </w:r>
                  <w:r w:rsidRPr="0039139F">
                    <w:rPr>
                      <w:rFonts w:eastAsia="Times New Roman" w:cs="Times New Roman"/>
                      <w:szCs w:val="24"/>
                      <w:lang w:val="uk-UA" w:eastAsia="ru-RU"/>
                    </w:rPr>
                    <w:t xml:space="preserve"> було запрошено здійснювати перекладацький супровід учасників спортивної команди Миколаївської області під час Чемпіонату Світу з сам</w:t>
                  </w:r>
                  <w:r>
                    <w:rPr>
                      <w:rFonts w:eastAsia="Times New Roman" w:cs="Times New Roman"/>
                      <w:szCs w:val="24"/>
                      <w:lang w:val="uk-UA" w:eastAsia="ru-RU"/>
                    </w:rPr>
                    <w:t xml:space="preserve">бо серед юніорів, де взяли </w:t>
                  </w:r>
                  <w:r w:rsidRPr="0039139F">
                    <w:rPr>
                      <w:rFonts w:eastAsia="Times New Roman" w:cs="Times New Roman"/>
                      <w:szCs w:val="24"/>
                      <w:lang w:val="uk-UA" w:eastAsia="ru-RU"/>
                    </w:rPr>
                    <w:t>учать спортсмени з понад 35 країн</w:t>
                  </w:r>
                  <w:r w:rsidR="00FC208E">
                    <w:rPr>
                      <w:rFonts w:eastAsia="Times New Roman" w:cs="Times New Roman"/>
                      <w:szCs w:val="24"/>
                      <w:lang w:val="uk-UA" w:eastAsia="ru-RU"/>
                    </w:rPr>
                    <w:t xml:space="preserve"> світу</w:t>
                  </w:r>
                  <w:r w:rsidRPr="0039139F">
                    <w:rPr>
                      <w:rFonts w:eastAsia="Times New Roman" w:cs="Times New Roman"/>
                      <w:szCs w:val="24"/>
                      <w:lang w:val="uk-UA" w:eastAsia="ru-RU"/>
                    </w:rPr>
                    <w:t xml:space="preserve">. </w:t>
                  </w:r>
                  <w:r w:rsidR="00FC208E" w:rsidRPr="0039139F">
                    <w:rPr>
                      <w:rFonts w:eastAsia="Times New Roman" w:cs="Times New Roman"/>
                      <w:szCs w:val="24"/>
                      <w:lang w:val="uk-UA" w:eastAsia="ru-RU"/>
                    </w:rPr>
                    <w:t>М</w:t>
                  </w:r>
                  <w:r w:rsidR="00FC208E" w:rsidRPr="00FC208E">
                    <w:rPr>
                      <w:rFonts w:eastAsia="Times New Roman" w:cs="Times New Roman"/>
                      <w:szCs w:val="24"/>
                      <w:lang w:val="uk-UA" w:eastAsia="ru-RU"/>
                    </w:rPr>
                    <w:t>икола</w:t>
                  </w:r>
                  <w:r w:rsidR="00FC208E">
                    <w:rPr>
                      <w:rFonts w:eastAsia="Times New Roman" w:cs="Times New Roman"/>
                      <w:szCs w:val="24"/>
                      <w:lang w:val="uk-UA" w:eastAsia="ru-RU"/>
                    </w:rPr>
                    <w:t>ївець</w:t>
                  </w:r>
                  <w:r w:rsidRPr="00FC208E">
                    <w:rPr>
                      <w:rFonts w:eastAsia="Times New Roman" w:cs="Times New Roman"/>
                      <w:szCs w:val="24"/>
                      <w:lang w:val="uk-UA" w:eastAsia="ru-RU"/>
                    </w:rPr>
                    <w:t xml:space="preserve"> Віталій Терент</w:t>
                  </w:r>
                  <w:r>
                    <w:rPr>
                      <w:rFonts w:eastAsia="Times New Roman" w:cs="Times New Roman"/>
                      <w:szCs w:val="24"/>
                      <w:lang w:val="uk-UA" w:eastAsia="ru-RU"/>
                    </w:rPr>
                    <w:t>ь</w:t>
                  </w:r>
                  <w:r w:rsidRPr="00FC208E">
                    <w:rPr>
                      <w:rFonts w:eastAsia="Times New Roman" w:cs="Times New Roman"/>
                      <w:szCs w:val="24"/>
                      <w:lang w:val="uk-UA" w:eastAsia="ru-RU"/>
                    </w:rPr>
                    <w:t>єв став бронзовим призером.</w:t>
                  </w:r>
                  <w:r w:rsidR="00FC208E">
                    <w:rPr>
                      <w:rFonts w:eastAsia="Times New Roman" w:cs="Times New Roman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="00FC208E" w:rsidRPr="000763D4">
                    <w:rPr>
                      <w:rFonts w:eastAsia="Times New Roman" w:cs="Times New Roman"/>
                      <w:szCs w:val="24"/>
                      <w:lang w:eastAsia="ru-RU"/>
                    </w:rPr>
                    <w:t>Миколаївська</w:t>
                  </w:r>
                  <w:proofErr w:type="spellEnd"/>
                  <w:r w:rsidR="00FC208E" w:rsidRPr="000763D4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FC208E" w:rsidRPr="000763D4">
                    <w:rPr>
                      <w:rFonts w:eastAsia="Times New Roman" w:cs="Times New Roman"/>
                      <w:szCs w:val="24"/>
                      <w:lang w:eastAsia="ru-RU"/>
                    </w:rPr>
                    <w:t>обласна</w:t>
                  </w:r>
                  <w:proofErr w:type="spellEnd"/>
                  <w:r w:rsidR="00FC208E" w:rsidRPr="000763D4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FC208E" w:rsidRPr="000763D4">
                    <w:rPr>
                      <w:rFonts w:eastAsia="Times New Roman" w:cs="Times New Roman"/>
                      <w:szCs w:val="24"/>
                      <w:lang w:eastAsia="ru-RU"/>
                    </w:rPr>
                    <w:t>федерація</w:t>
                  </w:r>
                  <w:proofErr w:type="spellEnd"/>
                  <w:r w:rsidR="00FC208E" w:rsidRPr="000763D4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FC208E" w:rsidRPr="000763D4">
                    <w:rPr>
                      <w:rFonts w:eastAsia="Times New Roman" w:cs="Times New Roman"/>
                      <w:szCs w:val="24"/>
                      <w:lang w:eastAsia="ru-RU"/>
                    </w:rPr>
                    <w:t>професійного</w:t>
                  </w:r>
                  <w:proofErr w:type="spellEnd"/>
                  <w:r w:rsidR="00FC208E" w:rsidRPr="000763D4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дзюдо</w:t>
                  </w:r>
                  <w:r w:rsidR="00FC208E">
                    <w:rPr>
                      <w:rFonts w:eastAsia="Times New Roman" w:cs="Times New Roman"/>
                      <w:szCs w:val="24"/>
                      <w:lang w:val="uk-UA" w:eastAsia="ru-RU"/>
                    </w:rPr>
                    <w:t xml:space="preserve"> висловлює подяку</w:t>
                  </w:r>
                  <w:r w:rsidR="00FC208E" w:rsidRPr="00FC208E">
                    <w:rPr>
                      <w:rFonts w:eastAsia="Times New Roman" w:cs="Times New Roman"/>
                      <w:szCs w:val="24"/>
                      <w:lang w:val="uk-UA" w:eastAsia="ru-RU"/>
                    </w:rPr>
                    <w:t xml:space="preserve"> за професійно виконану роботу та сподівається </w:t>
                  </w:r>
                  <w:proofErr w:type="gramStart"/>
                  <w:r w:rsidR="00FC208E" w:rsidRPr="00FC208E">
                    <w:rPr>
                      <w:rFonts w:eastAsia="Times New Roman" w:cs="Times New Roman"/>
                      <w:szCs w:val="24"/>
                      <w:lang w:val="uk-UA" w:eastAsia="ru-RU"/>
                    </w:rPr>
                    <w:t>на</w:t>
                  </w:r>
                  <w:proofErr w:type="gramEnd"/>
                  <w:r w:rsidR="00FC208E" w:rsidRPr="00FC208E">
                    <w:rPr>
                      <w:rFonts w:eastAsia="Times New Roman" w:cs="Times New Roman"/>
                      <w:szCs w:val="24"/>
                      <w:lang w:val="uk-UA" w:eastAsia="ru-RU"/>
                    </w:rPr>
                    <w:t xml:space="preserve"> подальше співробітництво у справі розвитку спорту та залученні мол</w:t>
                  </w:r>
                  <w:r w:rsidR="00FC208E">
                    <w:rPr>
                      <w:rFonts w:eastAsia="Times New Roman" w:cs="Times New Roman"/>
                      <w:szCs w:val="24"/>
                      <w:lang w:val="uk-UA" w:eastAsia="ru-RU"/>
                    </w:rPr>
                    <w:t>оді до здорового способу життя.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4221794</wp:posOffset>
            </wp:positionH>
            <wp:positionV relativeFrom="paragraph">
              <wp:posOffset>6923764</wp:posOffset>
            </wp:positionV>
            <wp:extent cx="2832283" cy="2011680"/>
            <wp:effectExtent l="19050" t="0" r="6167" b="0"/>
            <wp:wrapNone/>
            <wp:docPr id="21" name="Рисунок 5" descr="C:\Documents and Settings\Admin\Рабочий стол\UniSept17\студгазета сентябрь17\1 - 2018\photo\serbia\DSCN8594-768x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UniSept17\студгазета сентябрь17\1 - 2018\photo\serbia\DSCN8594-768x5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241" t="20672" r="4645" b="8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283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CEA">
        <w:rPr>
          <w:noProof/>
          <w:lang w:eastAsia="ru-RU"/>
        </w:rPr>
        <w:pict>
          <v:shape id="_x0000_s1058" type="#_x0000_t202" style="position:absolute;margin-left:-19.8pt;margin-top:494.2pt;width:574.55pt;height:46.6pt;z-index:251687936;mso-position-horizontal-relative:text;mso-position-vertical-relative:text" fillcolor="#dbe5f1 [660]" stroked="f">
            <v:textbox style="mso-next-textbox:#_x0000_s1058">
              <w:txbxContent>
                <w:p w:rsidR="00634820" w:rsidRPr="00043B9E" w:rsidRDefault="00634820" w:rsidP="00634820">
                  <w:pPr>
                    <w:spacing w:line="240" w:lineRule="auto"/>
                    <w:rPr>
                      <w:noProof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lang w:val="uk-UA"/>
                    </w:rPr>
                    <w:t xml:space="preserve">концентрації учня, </w:t>
                  </w:r>
                  <w:proofErr w:type="spellStart"/>
                  <w:r>
                    <w:rPr>
                      <w:lang w:val="uk-UA"/>
                    </w:rPr>
                    <w:t>tutoring</w:t>
                  </w:r>
                  <w:proofErr w:type="spellEnd"/>
                  <w:r>
                    <w:rPr>
                      <w:lang w:val="uk-UA"/>
                    </w:rPr>
                    <w:t xml:space="preserve"> – як альтернатива в педагогічній роботі з молоддю та інші. Хочеться відзначити доброзичливу атмосферу, бажання співпрацювати, поділитися ідеями і знахідками, обговорити нагальні проблеми в сучасній освіті і спробувати знайти їх спільне рішення.</w:t>
                  </w:r>
                </w:p>
                <w:p w:rsidR="00DC17C2" w:rsidRPr="00DC5075" w:rsidRDefault="00DC17C2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8A0CEA">
        <w:rPr>
          <w:noProof/>
          <w:lang w:eastAsia="ru-RU"/>
        </w:rPr>
        <w:pict>
          <v:shape id="_x0000_s1055" type="#_x0000_t202" style="position:absolute;margin-left:280.35pt;margin-top:341.7pt;width:274.85pt;height:159.65pt;z-index:251691008;mso-position-horizontal-relative:text;mso-position-vertical-relative:text" fillcolor="#dbe5f1 [660]" stroked="f">
            <v:textbox style="mso-next-textbox:#_x0000_s1055">
              <w:txbxContent>
                <w:p w:rsidR="00634820" w:rsidRPr="00634820" w:rsidRDefault="00634820" w:rsidP="00634820">
                  <w:pPr>
                    <w:spacing w:after="8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Міжнародний семінар для польських та українських викладачів</w:t>
                  </w:r>
                </w:p>
                <w:p w:rsidR="00634820" w:rsidRPr="00D0069D" w:rsidRDefault="00634820" w:rsidP="006348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5C1086">
                    <w:rPr>
                      <w:i/>
                      <w:noProof/>
                      <w:lang w:eastAsia="ru-RU"/>
                    </w:rPr>
                    <w:drawing>
                      <wp:inline distT="0" distB="0" distL="0" distR="0">
                        <wp:extent cx="135172" cy="135172"/>
                        <wp:effectExtent l="0" t="0" r="0" b="0"/>
                        <wp:docPr id="1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n-2457945_640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010" cy="133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C108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Pr="005C1086">
                    <w:rPr>
                      <w:i/>
                    </w:rPr>
                    <w:t>м</w:t>
                  </w:r>
                  <w:r w:rsidRPr="00D0069D">
                    <w:rPr>
                      <w:i/>
                    </w:rPr>
                    <w:t xml:space="preserve">. </w:t>
                  </w:r>
                  <w:r>
                    <w:rPr>
                      <w:i/>
                      <w:lang w:val="uk-UA"/>
                    </w:rPr>
                    <w:t>Вроцлав, Польща (Вища банківська школа)</w:t>
                  </w:r>
                </w:p>
                <w:p w:rsidR="00634820" w:rsidRDefault="00634820" w:rsidP="006348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5C1086">
                    <w:rPr>
                      <w:i/>
                      <w:noProof/>
                      <w:lang w:eastAsia="ru-RU"/>
                    </w:rPr>
                    <w:drawing>
                      <wp:inline distT="0" distB="0" distL="0" distR="0">
                        <wp:extent cx="119270" cy="114084"/>
                        <wp:effectExtent l="19050" t="0" r="0" b="0"/>
                        <wp:docPr id="1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dmin\Local Settings\Temporary Internet Files\Content.IE5\NLBF9A9G\rihard-Clock-Calendar-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21709" cy="116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C108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i/>
                      <w:lang w:val="uk-UA"/>
                    </w:rPr>
                    <w:t>28-30 ли</w:t>
                  </w:r>
                  <w:r w:rsidRPr="00D0069D">
                    <w:rPr>
                      <w:i/>
                      <w:lang w:val="uk-UA"/>
                    </w:rPr>
                    <w:t>стопа</w:t>
                  </w:r>
                  <w:r>
                    <w:rPr>
                      <w:i/>
                      <w:lang w:val="uk-UA"/>
                    </w:rPr>
                    <w:t>да</w:t>
                  </w:r>
                  <w:r w:rsidRPr="00D0069D">
                    <w:rPr>
                      <w:i/>
                      <w:lang w:val="uk-UA"/>
                    </w:rPr>
                    <w:t xml:space="preserve"> 2017 року</w:t>
                  </w:r>
                </w:p>
                <w:p w:rsidR="00332214" w:rsidRPr="00332214" w:rsidRDefault="00634820" w:rsidP="00634820">
                  <w:pPr>
                    <w:spacing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Учасником семінару щодо інновацій в сучасній вищій та середній освіті була викладач кафедри іноземних мов </w:t>
                  </w:r>
                  <w:r w:rsidRPr="00634820">
                    <w:rPr>
                      <w:i/>
                      <w:lang w:val="uk-UA"/>
                    </w:rPr>
                    <w:t>Майборода Р.В.</w:t>
                  </w:r>
                  <w:r>
                    <w:rPr>
                      <w:lang w:val="uk-UA"/>
                    </w:rPr>
                    <w:t xml:space="preserve"> </w:t>
                  </w:r>
                  <w:r w:rsidR="008A0CEA">
                    <w:rPr>
                      <w:lang w:val="uk-UA"/>
                    </w:rPr>
                    <w:t>На семінарі було приділено</w:t>
                  </w:r>
                  <w:r>
                    <w:rPr>
                      <w:lang w:val="uk-UA"/>
                    </w:rPr>
                    <w:t xml:space="preserve"> увагу питанням новітніх технологій в процесі навчання, ігор VR в освіті, управління освітньою установою, Edu-маркетинг – </w:t>
                  </w:r>
                  <w:proofErr w:type="spellStart"/>
                  <w:r>
                    <w:rPr>
                      <w:lang w:val="uk-UA"/>
                    </w:rPr>
                    <w:t>case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lang w:val="uk-UA"/>
                    </w:rPr>
                    <w:t>study</w:t>
                  </w:r>
                  <w:proofErr w:type="spellEnd"/>
                  <w:r>
                    <w:rPr>
                      <w:lang w:val="uk-UA"/>
                    </w:rPr>
                    <w:t xml:space="preserve">, модель для створення елітної </w:t>
                  </w:r>
                  <w:r w:rsidR="008A0CEA">
                    <w:rPr>
                      <w:lang w:val="uk-UA"/>
                    </w:rPr>
                    <w:t xml:space="preserve">школи, </w:t>
                  </w:r>
                  <w:proofErr w:type="spellStart"/>
                  <w:r w:rsidR="008A0CEA">
                    <w:rPr>
                      <w:lang w:val="uk-UA"/>
                    </w:rPr>
                    <w:t>neurobiofeedback–</w:t>
                  </w:r>
                  <w:proofErr w:type="spellEnd"/>
                  <w:r w:rsidR="008A0CEA">
                    <w:rPr>
                      <w:lang w:val="uk-UA"/>
                    </w:rPr>
                    <w:t xml:space="preserve"> як спосіб підвищення</w:t>
                  </w:r>
                  <w:r w:rsidR="008A0CEA" w:rsidRPr="008A0CEA">
                    <w:rPr>
                      <w:lang w:val="uk-UA"/>
                    </w:rPr>
                    <w:t xml:space="preserve"> </w:t>
                  </w:r>
                  <w:r w:rsidR="008A0CEA">
                    <w:rPr>
                      <w:lang w:val="uk-UA"/>
                    </w:rPr>
                    <w:t>рівня</w:t>
                  </w:r>
                </w:p>
              </w:txbxContent>
            </v:textbox>
          </v:shape>
        </w:pict>
      </w:r>
      <w:r w:rsidR="00634820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4347210</wp:posOffset>
            </wp:positionV>
            <wp:extent cx="3781425" cy="1876425"/>
            <wp:effectExtent l="19050" t="0" r="9525" b="0"/>
            <wp:wrapNone/>
            <wp:docPr id="12" name="Рисунок 4" descr="C:\Documents and Settings\Admin\Рабочий стол\UniSept17\студгазета сентябрь17\1 - 2018\photo\poland ukraine\24296349_1476006465839555_2429448890764179228_n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UniSept17\студгазета сентябрь17\1 - 2018\photo\poland ukraine\24296349_1476006465839555_2429448890764179228_n-768x5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921" t="29614" r="1210" b="4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69D">
        <w:rPr>
          <w:noProof/>
          <w:lang w:eastAsia="ru-RU"/>
        </w:rPr>
        <w:pict>
          <v:shape id="_x0000_s1056" type="#_x0000_t202" style="position:absolute;margin-left:-19.35pt;margin-top:260.3pt;width:574.55pt;height:77.4pt;z-index:251685888;mso-position-horizontal-relative:text;mso-position-vertical-relative:text" fillcolor="#dbe5f1 [660]" stroked="f">
            <v:textbox style="mso-next-textbox:#_x0000_s1056">
              <w:txbxContent>
                <w:p w:rsidR="00DC17C2" w:rsidRDefault="00D0069D" w:rsidP="00D0069D">
                  <w:pPr>
                    <w:spacing w:after="80" w:line="240" w:lineRule="auto"/>
                    <w:rPr>
                      <w:lang w:val="uk-UA"/>
                    </w:rPr>
                  </w:pPr>
                  <w:r>
                    <w:t xml:space="preserve">У </w:t>
                  </w:r>
                  <w:proofErr w:type="spellStart"/>
                  <w:r>
                    <w:t>заході</w:t>
                  </w:r>
                  <w:proofErr w:type="spellEnd"/>
                  <w:r>
                    <w:t xml:space="preserve"> взяла участь </w:t>
                  </w:r>
                  <w:proofErr w:type="spellStart"/>
                  <w:r w:rsidRPr="00D0069D">
                    <w:rPr>
                      <w:i/>
                    </w:rPr>
                    <w:t>Єфименко</w:t>
                  </w:r>
                  <w:proofErr w:type="spellEnd"/>
                  <w:r w:rsidRPr="00D0069D">
                    <w:rPr>
                      <w:i/>
                    </w:rPr>
                    <w:t xml:space="preserve"> Т.М.</w:t>
                  </w:r>
                  <w:r>
                    <w:t xml:space="preserve">, </w:t>
                  </w:r>
                  <w:proofErr w:type="spellStart"/>
                  <w:r>
                    <w:t>к</w:t>
                  </w:r>
                  <w:proofErr w:type="gramStart"/>
                  <w:r>
                    <w:t>.ф</w:t>
                  </w:r>
                  <w:proofErr w:type="gramEnd"/>
                  <w:r>
                    <w:t>іл.н</w:t>
                  </w:r>
                  <w:proofErr w:type="spellEnd"/>
                  <w:r>
                    <w:t xml:space="preserve">., старший </w:t>
                  </w:r>
                  <w:proofErr w:type="spellStart"/>
                  <w:r>
                    <w:t>викладач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кафедри</w:t>
                  </w:r>
                  <w:proofErr w:type="spellEnd"/>
                  <w:r>
                    <w:t xml:space="preserve"> перекладу МНУ </w:t>
                  </w:r>
                  <w:proofErr w:type="spellStart"/>
                  <w:r>
                    <w:t>імені</w:t>
                  </w:r>
                  <w:proofErr w:type="spellEnd"/>
                  <w:r>
                    <w:t xml:space="preserve"> В. О. </w:t>
                  </w:r>
                  <w:proofErr w:type="spellStart"/>
                  <w:r>
                    <w:t>Сухомлинського</w:t>
                  </w:r>
                  <w:proofErr w:type="spellEnd"/>
                  <w:r>
                    <w:t>.</w:t>
                  </w:r>
                </w:p>
                <w:p w:rsidR="00D0069D" w:rsidRPr="00D0069D" w:rsidRDefault="00D0069D" w:rsidP="00D0069D">
                  <w:pPr>
                    <w:spacing w:after="8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 заході</w:t>
                  </w:r>
                  <w:r w:rsidRPr="00D0069D">
                    <w:rPr>
                      <w:lang w:val="uk-UA"/>
                    </w:rPr>
                    <w:t xml:space="preserve"> присутні мали можливість ознайомитися з навчально-методичними матеріалами для підготовки до усього спектру міжнародних іспитів, зокрема, </w:t>
                  </w:r>
                  <w:proofErr w:type="spellStart"/>
                  <w:r>
                    <w:t>Cambridge</w:t>
                  </w:r>
                  <w:proofErr w:type="spellEnd"/>
                  <w:r w:rsidRPr="00D0069D"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t>English</w:t>
                  </w:r>
                  <w:proofErr w:type="spellEnd"/>
                  <w:r w:rsidRPr="00D0069D">
                    <w:rPr>
                      <w:lang w:val="uk-UA"/>
                    </w:rPr>
                    <w:t xml:space="preserve">: </w:t>
                  </w:r>
                  <w:proofErr w:type="spellStart"/>
                  <w:r>
                    <w:t>First</w:t>
                  </w:r>
                  <w:proofErr w:type="spellEnd"/>
                  <w:r w:rsidRPr="00D0069D">
                    <w:rPr>
                      <w:lang w:val="uk-UA"/>
                    </w:rPr>
                    <w:t xml:space="preserve"> (</w:t>
                  </w:r>
                  <w:r>
                    <w:t>B</w:t>
                  </w:r>
                  <w:r w:rsidRPr="00D0069D">
                    <w:rPr>
                      <w:lang w:val="uk-UA"/>
                    </w:rPr>
                    <w:t xml:space="preserve">2). Цікавою і корисною стала співпраця з представниками центру </w:t>
                  </w:r>
                  <w:proofErr w:type="spellStart"/>
                  <w:r>
                    <w:t>Cambridge</w:t>
                  </w:r>
                  <w:proofErr w:type="spellEnd"/>
                  <w:r w:rsidRPr="00D0069D"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t>English</w:t>
                  </w:r>
                  <w:proofErr w:type="spellEnd"/>
                  <w:r w:rsidRPr="00D0069D">
                    <w:rPr>
                      <w:lang w:val="uk-UA"/>
                    </w:rPr>
                    <w:t xml:space="preserve"> </w:t>
                  </w:r>
                  <w:proofErr w:type="spellStart"/>
                  <w:r w:rsidRPr="00D0069D">
                    <w:rPr>
                      <w:lang w:val="uk-UA"/>
                    </w:rPr>
                    <w:t>Єкатериною</w:t>
                  </w:r>
                  <w:proofErr w:type="spellEnd"/>
                  <w:r w:rsidRPr="00D0069D">
                    <w:rPr>
                      <w:lang w:val="uk-UA"/>
                    </w:rPr>
                    <w:t xml:space="preserve"> </w:t>
                  </w:r>
                  <w:r>
                    <w:t>Проценко</w:t>
                  </w:r>
                  <w:r>
                    <w:rPr>
                      <w:lang w:val="en-US"/>
                    </w:rPr>
                    <w:t xml:space="preserve"> – </w:t>
                  </w:r>
                  <w:r>
                    <w:rPr>
                      <w:lang w:val="uk-UA"/>
                    </w:rPr>
                    <w:t>«</w:t>
                  </w:r>
                  <w:r w:rsidRPr="004151C3">
                    <w:rPr>
                      <w:lang w:val="en-US"/>
                    </w:rPr>
                    <w:t>Th</w:t>
                  </w:r>
                  <w:r>
                    <w:rPr>
                      <w:lang w:val="en-US"/>
                    </w:rPr>
                    <w:t>e what, why and how of ZNO prep</w:t>
                  </w:r>
                  <w:r>
                    <w:rPr>
                      <w:lang w:val="uk-UA"/>
                    </w:rPr>
                    <w:t>»</w:t>
                  </w:r>
                  <w:r w:rsidRPr="004151C3">
                    <w:rPr>
                      <w:lang w:val="en-US"/>
                    </w:rPr>
                    <w:t xml:space="preserve">, </w:t>
                  </w:r>
                  <w:proofErr w:type="spellStart"/>
                  <w:r>
                    <w:t>Крис</w:t>
                  </w:r>
                  <w:proofErr w:type="spellEnd"/>
                  <w:r w:rsidRPr="004151C3">
                    <w:rPr>
                      <w:lang w:val="en-US"/>
                    </w:rPr>
                    <w:t xml:space="preserve"> </w:t>
                  </w:r>
                  <w:r>
                    <w:t>Риз</w:t>
                  </w:r>
                  <w:r w:rsidRPr="004151C3">
                    <w:rPr>
                      <w:lang w:val="en-US"/>
                    </w:rPr>
                    <w:t xml:space="preserve"> – </w:t>
                  </w:r>
                  <w:r>
                    <w:rPr>
                      <w:lang w:val="uk-UA"/>
                    </w:rPr>
                    <w:t>«</w:t>
                  </w:r>
                  <w:r w:rsidRPr="004151C3">
                    <w:rPr>
                      <w:lang w:val="en-US"/>
                    </w:rPr>
                    <w:t>Strateg</w:t>
                  </w:r>
                  <w:r>
                    <w:rPr>
                      <w:lang w:val="en-US"/>
                    </w:rPr>
                    <w:t>ize for success in exam reading</w:t>
                  </w:r>
                  <w:r>
                    <w:rPr>
                      <w:lang w:val="uk-UA"/>
                    </w:rPr>
                    <w:t>»</w:t>
                  </w:r>
                  <w:r w:rsidRPr="004151C3"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D0069D">
        <w:rPr>
          <w:noProof/>
          <w:lang w:eastAsia="ru-RU"/>
        </w:rPr>
        <w:pict>
          <v:shape id="_x0000_s1054" type="#_x0000_t202" style="position:absolute;margin-left:-19.35pt;margin-top:136.95pt;width:231.4pt;height:123.35pt;z-index:251683840;mso-position-horizontal-relative:text;mso-position-vertical-relative:text" fillcolor="#dbe5f1 [660]" stroked="f">
            <v:textbox style="mso-next-textbox:#_x0000_s1054">
              <w:txbxContent>
                <w:p w:rsidR="00D0069D" w:rsidRDefault="00D0069D" w:rsidP="00D0069D">
                  <w:pPr>
                    <w:spacing w:after="8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Cambridge Teacher Development Tour</w:t>
                  </w:r>
                </w:p>
                <w:p w:rsidR="00D0069D" w:rsidRPr="00D0069D" w:rsidRDefault="00D0069D" w:rsidP="00D006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5C1086">
                    <w:rPr>
                      <w:i/>
                      <w:noProof/>
                      <w:lang w:eastAsia="ru-RU"/>
                    </w:rPr>
                    <w:drawing>
                      <wp:inline distT="0" distB="0" distL="0" distR="0">
                        <wp:extent cx="135172" cy="135172"/>
                        <wp:effectExtent l="0" t="0" r="0" b="0"/>
                        <wp:docPr id="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n-2457945_640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010" cy="133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C108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Pr="005C1086">
                    <w:rPr>
                      <w:i/>
                    </w:rPr>
                    <w:t>м</w:t>
                  </w:r>
                  <w:r w:rsidRPr="00D0069D">
                    <w:rPr>
                      <w:i/>
                    </w:rPr>
                    <w:t xml:space="preserve">. </w:t>
                  </w:r>
                  <w:r>
                    <w:rPr>
                      <w:i/>
                      <w:lang w:val="uk-UA"/>
                    </w:rPr>
                    <w:t>Миколаїв, Україна</w:t>
                  </w:r>
                </w:p>
                <w:p w:rsidR="00D0069D" w:rsidRDefault="00D0069D" w:rsidP="00D006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5C1086">
                    <w:rPr>
                      <w:i/>
                      <w:noProof/>
                      <w:lang w:eastAsia="ru-RU"/>
                    </w:rPr>
                    <w:drawing>
                      <wp:inline distT="0" distB="0" distL="0" distR="0">
                        <wp:extent cx="119270" cy="114084"/>
                        <wp:effectExtent l="19050" t="0" r="0" b="0"/>
                        <wp:docPr id="10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dmin\Local Settings\Temporary Internet Files\Content.IE5\NLBF9A9G\rihard-Clock-Calendar-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21709" cy="116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C108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Pr="00D0069D">
                    <w:rPr>
                      <w:i/>
                      <w:lang w:val="uk-UA"/>
                    </w:rPr>
                    <w:t>листопад 2017 року</w:t>
                  </w:r>
                </w:p>
                <w:p w:rsidR="00D0069D" w:rsidRPr="00D0069D" w:rsidRDefault="00D0069D" w:rsidP="00D0069D">
                  <w:pPr>
                    <w:spacing w:after="8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lang w:val="uk-UA"/>
                    </w:rPr>
                    <w:t xml:space="preserve">Захід відбувся за підтримки </w:t>
                  </w:r>
                  <w:r w:rsidRPr="00D0069D">
                    <w:rPr>
                      <w:lang w:val="uk-UA"/>
                    </w:rPr>
                    <w:t>Видавництва Кембриджського університету (</w:t>
                  </w:r>
                  <w:r w:rsidRPr="00D501D4">
                    <w:rPr>
                      <w:lang w:val="en-US"/>
                    </w:rPr>
                    <w:t>Cambridge</w:t>
                  </w:r>
                  <w:r w:rsidRPr="00D0069D">
                    <w:rPr>
                      <w:lang w:val="uk-UA"/>
                    </w:rPr>
                    <w:t xml:space="preserve"> </w:t>
                  </w:r>
                  <w:r w:rsidRPr="00D501D4">
                    <w:rPr>
                      <w:lang w:val="en-US"/>
                    </w:rPr>
                    <w:t>University</w:t>
                  </w:r>
                  <w:r w:rsidRPr="00D0069D">
                    <w:rPr>
                      <w:lang w:val="uk-UA"/>
                    </w:rPr>
                    <w:t xml:space="preserve"> </w:t>
                  </w:r>
                  <w:r w:rsidRPr="00D501D4">
                    <w:rPr>
                      <w:lang w:val="en-US"/>
                    </w:rPr>
                    <w:t>Press</w:t>
                  </w:r>
                  <w:r w:rsidRPr="00D0069D">
                    <w:rPr>
                      <w:lang w:val="uk-UA"/>
                    </w:rPr>
                    <w:t>) та Екзаменаційн</w:t>
                  </w:r>
                  <w:r>
                    <w:rPr>
                      <w:lang w:val="uk-UA"/>
                    </w:rPr>
                    <w:t>ого</w:t>
                  </w:r>
                  <w:r w:rsidRPr="00D0069D">
                    <w:rPr>
                      <w:lang w:val="uk-UA"/>
                    </w:rPr>
                    <w:t xml:space="preserve"> департаменту Кембриджського університету (</w:t>
                  </w:r>
                  <w:r w:rsidRPr="00D501D4">
                    <w:rPr>
                      <w:lang w:val="en-US"/>
                    </w:rPr>
                    <w:t>Cambridge</w:t>
                  </w:r>
                  <w:r w:rsidRPr="00D0069D">
                    <w:rPr>
                      <w:lang w:val="uk-UA"/>
                    </w:rPr>
                    <w:t xml:space="preserve"> </w:t>
                  </w:r>
                  <w:r w:rsidRPr="00D501D4">
                    <w:rPr>
                      <w:lang w:val="en-US"/>
                    </w:rPr>
                    <w:t>English</w:t>
                  </w:r>
                  <w:r w:rsidRPr="00D0069D">
                    <w:rPr>
                      <w:lang w:val="uk-UA"/>
                    </w:rPr>
                    <w:t xml:space="preserve"> </w:t>
                  </w:r>
                  <w:r w:rsidRPr="00D501D4">
                    <w:rPr>
                      <w:lang w:val="en-US"/>
                    </w:rPr>
                    <w:t>Language</w:t>
                  </w:r>
                  <w:r w:rsidRPr="00D0069D">
                    <w:rPr>
                      <w:lang w:val="uk-UA"/>
                    </w:rPr>
                    <w:t xml:space="preserve"> </w:t>
                  </w:r>
                  <w:r w:rsidRPr="00D501D4">
                    <w:rPr>
                      <w:lang w:val="en-US"/>
                    </w:rPr>
                    <w:t>Assessment</w:t>
                  </w:r>
                  <w:r w:rsidRPr="00D0069D">
                    <w:rPr>
                      <w:lang w:val="uk-UA"/>
                    </w:rPr>
                    <w:t>)</w:t>
                  </w:r>
                  <w:r>
                    <w:rPr>
                      <w:lang w:val="uk-UA"/>
                    </w:rPr>
                    <w:t>.</w:t>
                  </w:r>
                </w:p>
                <w:p w:rsidR="00D33A6C" w:rsidRPr="00D33A6C" w:rsidRDefault="00D33A6C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432A59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2744111</wp:posOffset>
            </wp:positionH>
            <wp:positionV relativeFrom="paragraph">
              <wp:posOffset>1485072</wp:posOffset>
            </wp:positionV>
            <wp:extent cx="4306459" cy="1765190"/>
            <wp:effectExtent l="19050" t="0" r="0" b="0"/>
            <wp:wrapNone/>
            <wp:docPr id="8" name="Рисунок 2" descr="C:\Documents and Settings\Admin\Рабочий стол\UniSept17\студгазета сентябрь17\1 - 2018\photo\aston\27332450_1533942550045946_2690263281822899147_n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UniSept17\студгазета сентябрь17\1 - 2018\photo\aston\27332450_1533942550045946_2690263281822899147_n-768x5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0370" b="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459" cy="176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16A">
        <w:rPr>
          <w:lang w:val="uk-UA"/>
        </w:rPr>
        <w:tab/>
      </w:r>
    </w:p>
    <w:sectPr w:rsidR="000E6741" w:rsidRPr="00DE516A" w:rsidSect="00D063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637C"/>
    <w:rsid w:val="000032BD"/>
    <w:rsid w:val="000159CA"/>
    <w:rsid w:val="0001792E"/>
    <w:rsid w:val="000211DE"/>
    <w:rsid w:val="00022BB1"/>
    <w:rsid w:val="00027B49"/>
    <w:rsid w:val="00040DA1"/>
    <w:rsid w:val="0004409B"/>
    <w:rsid w:val="00070DDA"/>
    <w:rsid w:val="000712B1"/>
    <w:rsid w:val="00075EE4"/>
    <w:rsid w:val="00094712"/>
    <w:rsid w:val="000A00A0"/>
    <w:rsid w:val="000A37E8"/>
    <w:rsid w:val="000B7B06"/>
    <w:rsid w:val="000E0551"/>
    <w:rsid w:val="000E06CD"/>
    <w:rsid w:val="000E6741"/>
    <w:rsid w:val="000E71B8"/>
    <w:rsid w:val="000F61D0"/>
    <w:rsid w:val="000F6FA6"/>
    <w:rsid w:val="001110C8"/>
    <w:rsid w:val="00115DA5"/>
    <w:rsid w:val="00121950"/>
    <w:rsid w:val="001222DC"/>
    <w:rsid w:val="0012617E"/>
    <w:rsid w:val="001441EC"/>
    <w:rsid w:val="0014604F"/>
    <w:rsid w:val="00165B2F"/>
    <w:rsid w:val="00177977"/>
    <w:rsid w:val="001870E9"/>
    <w:rsid w:val="001907FB"/>
    <w:rsid w:val="001A2C59"/>
    <w:rsid w:val="001B3FA9"/>
    <w:rsid w:val="001B51DB"/>
    <w:rsid w:val="001C229A"/>
    <w:rsid w:val="001D2EC4"/>
    <w:rsid w:val="001E0FE8"/>
    <w:rsid w:val="001E1AAE"/>
    <w:rsid w:val="001E2967"/>
    <w:rsid w:val="001E566B"/>
    <w:rsid w:val="00204AEA"/>
    <w:rsid w:val="002126FD"/>
    <w:rsid w:val="0021473F"/>
    <w:rsid w:val="0021499A"/>
    <w:rsid w:val="0021654C"/>
    <w:rsid w:val="0021752F"/>
    <w:rsid w:val="00227903"/>
    <w:rsid w:val="00231931"/>
    <w:rsid w:val="00236D43"/>
    <w:rsid w:val="00237092"/>
    <w:rsid w:val="00241736"/>
    <w:rsid w:val="00250FE4"/>
    <w:rsid w:val="002522E4"/>
    <w:rsid w:val="002547D7"/>
    <w:rsid w:val="002616EB"/>
    <w:rsid w:val="002654D7"/>
    <w:rsid w:val="002714F8"/>
    <w:rsid w:val="00271BF7"/>
    <w:rsid w:val="00277804"/>
    <w:rsid w:val="002939F5"/>
    <w:rsid w:val="002A23CF"/>
    <w:rsid w:val="002A595B"/>
    <w:rsid w:val="002A7259"/>
    <w:rsid w:val="002D17FB"/>
    <w:rsid w:val="002D3AB4"/>
    <w:rsid w:val="002E5EBB"/>
    <w:rsid w:val="002E5F04"/>
    <w:rsid w:val="00325035"/>
    <w:rsid w:val="00325973"/>
    <w:rsid w:val="00325B44"/>
    <w:rsid w:val="0033093D"/>
    <w:rsid w:val="00332214"/>
    <w:rsid w:val="003449E6"/>
    <w:rsid w:val="003456A6"/>
    <w:rsid w:val="0036106C"/>
    <w:rsid w:val="003618F6"/>
    <w:rsid w:val="00371901"/>
    <w:rsid w:val="00372B9E"/>
    <w:rsid w:val="00374B2C"/>
    <w:rsid w:val="0039139F"/>
    <w:rsid w:val="003D35B3"/>
    <w:rsid w:val="003D6581"/>
    <w:rsid w:val="003E7D0B"/>
    <w:rsid w:val="003F5BFB"/>
    <w:rsid w:val="003F6F30"/>
    <w:rsid w:val="004029FF"/>
    <w:rsid w:val="0041612D"/>
    <w:rsid w:val="00421BFC"/>
    <w:rsid w:val="0043099F"/>
    <w:rsid w:val="00432607"/>
    <w:rsid w:val="00432A59"/>
    <w:rsid w:val="00437611"/>
    <w:rsid w:val="004445E2"/>
    <w:rsid w:val="00452DBD"/>
    <w:rsid w:val="0045448D"/>
    <w:rsid w:val="004553AE"/>
    <w:rsid w:val="0047206A"/>
    <w:rsid w:val="0047325D"/>
    <w:rsid w:val="00473B4D"/>
    <w:rsid w:val="0048492B"/>
    <w:rsid w:val="00487302"/>
    <w:rsid w:val="004A6038"/>
    <w:rsid w:val="004C4019"/>
    <w:rsid w:val="004D5826"/>
    <w:rsid w:val="004E26B5"/>
    <w:rsid w:val="005043AE"/>
    <w:rsid w:val="00505B6A"/>
    <w:rsid w:val="00521C2D"/>
    <w:rsid w:val="00527C18"/>
    <w:rsid w:val="00540D1A"/>
    <w:rsid w:val="0054696A"/>
    <w:rsid w:val="00547726"/>
    <w:rsid w:val="005537D3"/>
    <w:rsid w:val="005566DD"/>
    <w:rsid w:val="005600EF"/>
    <w:rsid w:val="00571977"/>
    <w:rsid w:val="00572882"/>
    <w:rsid w:val="00573B9B"/>
    <w:rsid w:val="00581E52"/>
    <w:rsid w:val="0058470D"/>
    <w:rsid w:val="00585134"/>
    <w:rsid w:val="00587C5A"/>
    <w:rsid w:val="005940CC"/>
    <w:rsid w:val="005957D4"/>
    <w:rsid w:val="00597822"/>
    <w:rsid w:val="005C0968"/>
    <w:rsid w:val="005C1086"/>
    <w:rsid w:val="005C5C91"/>
    <w:rsid w:val="005D1F57"/>
    <w:rsid w:val="005D7217"/>
    <w:rsid w:val="005E1808"/>
    <w:rsid w:val="006207DB"/>
    <w:rsid w:val="0062419C"/>
    <w:rsid w:val="00630558"/>
    <w:rsid w:val="00634820"/>
    <w:rsid w:val="00637707"/>
    <w:rsid w:val="00643582"/>
    <w:rsid w:val="0067229F"/>
    <w:rsid w:val="006815C5"/>
    <w:rsid w:val="0068258C"/>
    <w:rsid w:val="006917EF"/>
    <w:rsid w:val="00692BC7"/>
    <w:rsid w:val="006A419F"/>
    <w:rsid w:val="006A425F"/>
    <w:rsid w:val="006B2120"/>
    <w:rsid w:val="006B2737"/>
    <w:rsid w:val="006B6336"/>
    <w:rsid w:val="006C2EB9"/>
    <w:rsid w:val="006E7126"/>
    <w:rsid w:val="006F308C"/>
    <w:rsid w:val="006F45EA"/>
    <w:rsid w:val="006F6848"/>
    <w:rsid w:val="00702BB3"/>
    <w:rsid w:val="007108FE"/>
    <w:rsid w:val="00715B42"/>
    <w:rsid w:val="0072244B"/>
    <w:rsid w:val="007532DD"/>
    <w:rsid w:val="00774113"/>
    <w:rsid w:val="00780AEE"/>
    <w:rsid w:val="00794B8B"/>
    <w:rsid w:val="00795D46"/>
    <w:rsid w:val="007A17F1"/>
    <w:rsid w:val="007A2659"/>
    <w:rsid w:val="007B48AB"/>
    <w:rsid w:val="007B5060"/>
    <w:rsid w:val="007D45F2"/>
    <w:rsid w:val="007E35B7"/>
    <w:rsid w:val="007E6973"/>
    <w:rsid w:val="007F17B5"/>
    <w:rsid w:val="007F7E2A"/>
    <w:rsid w:val="0080286D"/>
    <w:rsid w:val="00816162"/>
    <w:rsid w:val="00816FD8"/>
    <w:rsid w:val="00837238"/>
    <w:rsid w:val="00837933"/>
    <w:rsid w:val="00846217"/>
    <w:rsid w:val="00852CF3"/>
    <w:rsid w:val="008656CE"/>
    <w:rsid w:val="00870DAB"/>
    <w:rsid w:val="00875AEE"/>
    <w:rsid w:val="00881CEF"/>
    <w:rsid w:val="008A0CEA"/>
    <w:rsid w:val="008A5711"/>
    <w:rsid w:val="008F1054"/>
    <w:rsid w:val="008F1FDF"/>
    <w:rsid w:val="008F4891"/>
    <w:rsid w:val="00903708"/>
    <w:rsid w:val="00904499"/>
    <w:rsid w:val="00910C2C"/>
    <w:rsid w:val="00916E53"/>
    <w:rsid w:val="0093718B"/>
    <w:rsid w:val="0094770F"/>
    <w:rsid w:val="0095341B"/>
    <w:rsid w:val="009564CC"/>
    <w:rsid w:val="00964D24"/>
    <w:rsid w:val="0098312B"/>
    <w:rsid w:val="00991FD7"/>
    <w:rsid w:val="009944A0"/>
    <w:rsid w:val="009A4FB7"/>
    <w:rsid w:val="009B7102"/>
    <w:rsid w:val="009D5B4E"/>
    <w:rsid w:val="009E27AF"/>
    <w:rsid w:val="009F205D"/>
    <w:rsid w:val="00A04A27"/>
    <w:rsid w:val="00A1157D"/>
    <w:rsid w:val="00A13113"/>
    <w:rsid w:val="00A16113"/>
    <w:rsid w:val="00A343DA"/>
    <w:rsid w:val="00A35375"/>
    <w:rsid w:val="00A4087F"/>
    <w:rsid w:val="00A54C0C"/>
    <w:rsid w:val="00A57316"/>
    <w:rsid w:val="00A63445"/>
    <w:rsid w:val="00A64C05"/>
    <w:rsid w:val="00A736D9"/>
    <w:rsid w:val="00A7787A"/>
    <w:rsid w:val="00A8046C"/>
    <w:rsid w:val="00A80F6B"/>
    <w:rsid w:val="00A9476B"/>
    <w:rsid w:val="00AA63E4"/>
    <w:rsid w:val="00AC5DA8"/>
    <w:rsid w:val="00AC75C7"/>
    <w:rsid w:val="00AD00CB"/>
    <w:rsid w:val="00AD3404"/>
    <w:rsid w:val="00AE0D48"/>
    <w:rsid w:val="00AE1B02"/>
    <w:rsid w:val="00B06709"/>
    <w:rsid w:val="00B241A4"/>
    <w:rsid w:val="00B249C0"/>
    <w:rsid w:val="00B26837"/>
    <w:rsid w:val="00B27BE6"/>
    <w:rsid w:val="00B304E9"/>
    <w:rsid w:val="00B42B3B"/>
    <w:rsid w:val="00B446ED"/>
    <w:rsid w:val="00B504D1"/>
    <w:rsid w:val="00B50611"/>
    <w:rsid w:val="00B516A5"/>
    <w:rsid w:val="00B63A6E"/>
    <w:rsid w:val="00B66923"/>
    <w:rsid w:val="00B769B1"/>
    <w:rsid w:val="00B772EA"/>
    <w:rsid w:val="00B80910"/>
    <w:rsid w:val="00B946A7"/>
    <w:rsid w:val="00B966BF"/>
    <w:rsid w:val="00B97F4B"/>
    <w:rsid w:val="00BA3177"/>
    <w:rsid w:val="00BA3BAA"/>
    <w:rsid w:val="00BA55A3"/>
    <w:rsid w:val="00BB60E8"/>
    <w:rsid w:val="00BC49D5"/>
    <w:rsid w:val="00BC76D6"/>
    <w:rsid w:val="00BD20B3"/>
    <w:rsid w:val="00BD27E7"/>
    <w:rsid w:val="00BE0523"/>
    <w:rsid w:val="00BF21A2"/>
    <w:rsid w:val="00BF2BAF"/>
    <w:rsid w:val="00BF7205"/>
    <w:rsid w:val="00BF7989"/>
    <w:rsid w:val="00BF7D67"/>
    <w:rsid w:val="00C048C5"/>
    <w:rsid w:val="00C06381"/>
    <w:rsid w:val="00C15350"/>
    <w:rsid w:val="00C16433"/>
    <w:rsid w:val="00C1701E"/>
    <w:rsid w:val="00C232E3"/>
    <w:rsid w:val="00C300D7"/>
    <w:rsid w:val="00C318EF"/>
    <w:rsid w:val="00C35DC4"/>
    <w:rsid w:val="00C3644A"/>
    <w:rsid w:val="00C365AE"/>
    <w:rsid w:val="00C53145"/>
    <w:rsid w:val="00C56593"/>
    <w:rsid w:val="00C643C4"/>
    <w:rsid w:val="00C80C3B"/>
    <w:rsid w:val="00C83F46"/>
    <w:rsid w:val="00C96CCB"/>
    <w:rsid w:val="00CA20FD"/>
    <w:rsid w:val="00CA6228"/>
    <w:rsid w:val="00CB334F"/>
    <w:rsid w:val="00CD17A1"/>
    <w:rsid w:val="00CD6D30"/>
    <w:rsid w:val="00CD74E4"/>
    <w:rsid w:val="00CE3AD2"/>
    <w:rsid w:val="00CF1665"/>
    <w:rsid w:val="00D0069D"/>
    <w:rsid w:val="00D0637C"/>
    <w:rsid w:val="00D102C0"/>
    <w:rsid w:val="00D10D77"/>
    <w:rsid w:val="00D204EE"/>
    <w:rsid w:val="00D33A6C"/>
    <w:rsid w:val="00D51089"/>
    <w:rsid w:val="00D974AE"/>
    <w:rsid w:val="00DB410C"/>
    <w:rsid w:val="00DC17C2"/>
    <w:rsid w:val="00DC2664"/>
    <w:rsid w:val="00DC2FB8"/>
    <w:rsid w:val="00DC5075"/>
    <w:rsid w:val="00DC7A30"/>
    <w:rsid w:val="00DD189A"/>
    <w:rsid w:val="00DE516A"/>
    <w:rsid w:val="00DF49D7"/>
    <w:rsid w:val="00E03675"/>
    <w:rsid w:val="00E073E5"/>
    <w:rsid w:val="00E12EF4"/>
    <w:rsid w:val="00E32D13"/>
    <w:rsid w:val="00E41B40"/>
    <w:rsid w:val="00E55A72"/>
    <w:rsid w:val="00E65197"/>
    <w:rsid w:val="00E73157"/>
    <w:rsid w:val="00EA674A"/>
    <w:rsid w:val="00EB13A7"/>
    <w:rsid w:val="00EB786C"/>
    <w:rsid w:val="00ED5921"/>
    <w:rsid w:val="00EE1991"/>
    <w:rsid w:val="00EE4293"/>
    <w:rsid w:val="00EF3EE5"/>
    <w:rsid w:val="00EF7F91"/>
    <w:rsid w:val="00F023D5"/>
    <w:rsid w:val="00F02891"/>
    <w:rsid w:val="00F1442E"/>
    <w:rsid w:val="00F205E5"/>
    <w:rsid w:val="00F21681"/>
    <w:rsid w:val="00F32C7F"/>
    <w:rsid w:val="00F37F03"/>
    <w:rsid w:val="00F41120"/>
    <w:rsid w:val="00F75D10"/>
    <w:rsid w:val="00F80E94"/>
    <w:rsid w:val="00F833A2"/>
    <w:rsid w:val="00F83583"/>
    <w:rsid w:val="00F853EE"/>
    <w:rsid w:val="00FB06F7"/>
    <w:rsid w:val="00FB0F11"/>
    <w:rsid w:val="00FC208E"/>
    <w:rsid w:val="00FD17BB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6f,#009,blue"/>
      <o:colormenu v:ext="edit" fill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9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04A27"/>
    <w:rPr>
      <w:b/>
      <w:bCs/>
    </w:rPr>
  </w:style>
  <w:style w:type="character" w:customStyle="1" w:styleId="textexposedshow">
    <w:name w:val="text_exposed_show"/>
    <w:basedOn w:val="a0"/>
    <w:rsid w:val="00EF7F91"/>
  </w:style>
  <w:style w:type="paragraph" w:styleId="a6">
    <w:name w:val="Normal (Web)"/>
    <w:basedOn w:val="a"/>
    <w:uiPriority w:val="99"/>
    <w:unhideWhenUsed/>
    <w:rsid w:val="0071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57B99-D2B6-44C8-9E55-C1449707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2016-12-13T20:08:00Z</dcterms:created>
  <dcterms:modified xsi:type="dcterms:W3CDTF">2018-02-13T22:26:00Z</dcterms:modified>
</cp:coreProperties>
</file>