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6A" w:rsidRPr="004D2748" w:rsidRDefault="0039007A" w:rsidP="004D2748">
      <w:pPr>
        <w:tabs>
          <w:tab w:val="right" w:pos="10772"/>
        </w:tabs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374.5pt;margin-top:8.95pt;width:182.15pt;height:771pt;z-index:251677696" filled="f" stroked="f">
            <v:textbox style="mso-next-textbox:#_x0000_s1065">
              <w:txbxContent>
                <w:p w:rsidR="00320C3C" w:rsidRDefault="00320C3C" w:rsidP="00320C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ПРЕС-ТУР </w:t>
                  </w:r>
                  <w:r w:rsidRPr="005D4D92">
                    <w:rPr>
                      <w:rFonts w:ascii="Times New Roman" w:hAnsi="Times New Roman" w:cs="Times New Roman"/>
                      <w:b/>
                    </w:rPr>
                    <w:t>до Вознесенської ОТГ</w:t>
                  </w:r>
                </w:p>
                <w:p w:rsidR="00320C3C" w:rsidRPr="00A8180D" w:rsidRDefault="00320C3C" w:rsidP="00320C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D4D92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19270" cy="114084"/>
                        <wp:effectExtent l="19050" t="0" r="0" b="0"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Admin\Local Settings\Temporary Internet Files\Content.IE5\NLBF9A9G\rihard-Clock-Calendar-1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121709" cy="1164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5D4D92">
                    <w:rPr>
                      <w:rFonts w:ascii="Times New Roman" w:hAnsi="Times New Roman" w:cs="Times New Roman"/>
                      <w:lang w:val="uk-UA"/>
                    </w:rPr>
                    <w:t>18 вересня 2018 року</w:t>
                  </w:r>
                </w:p>
                <w:p w:rsidR="00320C3C" w:rsidRPr="00A8180D" w:rsidRDefault="00320C3C" w:rsidP="00320C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D4D92">
                    <w:rPr>
                      <w:rFonts w:ascii="Times New Roman" w:hAnsi="Times New Roman" w:cs="Times New Roman"/>
                      <w:b/>
                      <w:lang w:val="uk-UA"/>
                    </w:rPr>
                    <w:t>Організатори:</w:t>
                  </w:r>
                  <w:r w:rsidRPr="00A8180D">
                    <w:rPr>
                      <w:rFonts w:ascii="Times New Roman" w:hAnsi="Times New Roman" w:cs="Times New Roman"/>
                      <w:lang w:val="uk-UA"/>
                    </w:rPr>
                    <w:t xml:space="preserve"> Центр розвитку місцевого самоврядування, програма «</w:t>
                  </w:r>
                  <w:r w:rsidRPr="00A8180D">
                    <w:rPr>
                      <w:rFonts w:ascii="Times New Roman" w:hAnsi="Times New Roman" w:cs="Times New Roman"/>
                    </w:rPr>
                    <w:t>U</w:t>
                  </w:r>
                  <w:r w:rsidRPr="00A8180D">
                    <w:rPr>
                      <w:rFonts w:ascii="Times New Roman" w:hAnsi="Times New Roman" w:cs="Times New Roman"/>
                      <w:lang w:val="uk-UA"/>
                    </w:rPr>
                    <w:t>-</w:t>
                  </w:r>
                  <w:r w:rsidRPr="00A8180D">
                    <w:rPr>
                      <w:rFonts w:ascii="Times New Roman" w:hAnsi="Times New Roman" w:cs="Times New Roman"/>
                    </w:rPr>
                    <w:t>LEAD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A8180D">
                    <w:rPr>
                      <w:rFonts w:ascii="Times New Roman" w:hAnsi="Times New Roman" w:cs="Times New Roman"/>
                      <w:lang w:val="uk-UA"/>
                    </w:rPr>
                    <w:t>з Європою», Мінрегіону</w:t>
                  </w:r>
                </w:p>
                <w:p w:rsidR="00320C3C" w:rsidRPr="00A8180D" w:rsidRDefault="00320C3C" w:rsidP="00320C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D4D92">
                    <w:rPr>
                      <w:rFonts w:ascii="Times New Roman" w:hAnsi="Times New Roman" w:cs="Times New Roman"/>
                      <w:b/>
                      <w:lang w:val="uk-UA"/>
                    </w:rPr>
                    <w:t>Учасники:</w:t>
                  </w:r>
                  <w:r w:rsidRPr="00A8180D">
                    <w:rPr>
                      <w:rFonts w:ascii="Times New Roman" w:hAnsi="Times New Roman" w:cs="Times New Roman"/>
                      <w:lang w:val="uk-UA"/>
                    </w:rPr>
                    <w:t xml:space="preserve"> студенти спеціальності «Прикладна лінгвістика»</w:t>
                  </w:r>
                </w:p>
                <w:p w:rsidR="00320C3C" w:rsidRDefault="00320C3C" w:rsidP="00320C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Новачки у справі журналістики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A8180D">
                    <w:rPr>
                      <w:rFonts w:ascii="Times New Roman" w:hAnsi="Times New Roman" w:cs="Times New Roman"/>
                    </w:rPr>
                    <w:t>отримали нагоду спостерігати за роб</w:t>
                  </w:r>
                  <w:r>
                    <w:rPr>
                      <w:rFonts w:ascii="Times New Roman" w:hAnsi="Times New Roman" w:cs="Times New Roman"/>
                    </w:rPr>
                    <w:t>отою різних  представників ЗМІ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(</w:t>
                  </w:r>
                  <w:r w:rsidRPr="00A8180D">
                    <w:rPr>
                      <w:rFonts w:ascii="Times New Roman" w:hAnsi="Times New Roman" w:cs="Times New Roman"/>
                    </w:rPr>
                    <w:t>кореспондентів державного телеканалу ICTV, інтернет-блогерів та громадських активістів  Миколаївщини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)</w:t>
                  </w:r>
                  <w:r w:rsidRPr="00A8180D">
                    <w:rPr>
                      <w:rFonts w:ascii="Times New Roman" w:hAnsi="Times New Roman" w:cs="Times New Roman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С</w:t>
                  </w:r>
                  <w:r w:rsidRPr="00A8180D">
                    <w:rPr>
                      <w:rFonts w:ascii="Times New Roman" w:hAnsi="Times New Roman" w:cs="Times New Roman"/>
                    </w:rPr>
                    <w:t>тудентами було зібрано понад 10 інтерв’ю, проведено декілька опитувань та отрима</w:t>
                  </w:r>
                  <w:r>
                    <w:rPr>
                      <w:rFonts w:ascii="Times New Roman" w:hAnsi="Times New Roman" w:cs="Times New Roman"/>
                    </w:rPr>
                    <w:t>но неоціненний досвід</w:t>
                  </w:r>
                  <w:r w:rsidRPr="00A8180D">
                    <w:rPr>
                      <w:rFonts w:ascii="Times New Roman" w:hAnsi="Times New Roman" w:cs="Times New Roman"/>
                    </w:rPr>
                    <w:t>, що неодмінно допоможе їм у подальшому журналістському становленні.</w:t>
                  </w:r>
                </w:p>
                <w:p w:rsidR="00320C3C" w:rsidRPr="00580E85" w:rsidRDefault="00320C3C" w:rsidP="00320C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320C3C" w:rsidRDefault="00320C3C" w:rsidP="00320C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155526">
                    <w:rPr>
                      <w:rFonts w:ascii="Times New Roman" w:hAnsi="Times New Roman" w:cs="Times New Roman"/>
                      <w:b/>
                    </w:rPr>
                    <w:t>COVER FEST</w:t>
                  </w:r>
                </w:p>
                <w:p w:rsidR="00320C3C" w:rsidRPr="00155526" w:rsidRDefault="00320C3C" w:rsidP="00320C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1714500" cy="1247775"/>
                        <wp:effectExtent l="19050" t="0" r="0" b="0"/>
                        <wp:docPr id="2" name="Рисунок 32" descr="43169544_1845223908917807_7395695051034066944_n-768x5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3169544_1845223908917807_7395695051034066944_n-768x510.jpg"/>
                                <pic:cNvPicPr/>
                              </pic:nvPicPr>
                              <pic:blipFill>
                                <a:blip r:embed="rId6"/>
                                <a:srcRect l="5833" t="11486" r="13397" b="-5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500" cy="1247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0C3C" w:rsidRPr="00580E85" w:rsidRDefault="00320C3C" w:rsidP="00320C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80E85">
                    <w:rPr>
                      <w:rFonts w:ascii="Times New Roman" w:hAnsi="Times New Roman" w:cs="Times New Roman"/>
                    </w:rPr>
                    <w:t>Міжнародний день перекладача – професійне свято у</w:t>
                  </w:r>
                  <w:r>
                    <w:rPr>
                      <w:rFonts w:ascii="Times New Roman" w:hAnsi="Times New Roman" w:cs="Times New Roman"/>
                    </w:rPr>
                    <w:t>сних та письмових перекладачів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– </w:t>
                  </w:r>
                  <w:r w:rsidRPr="00580E85">
                    <w:rPr>
                      <w:rFonts w:ascii="Times New Roman" w:hAnsi="Times New Roman" w:cs="Times New Roman"/>
                    </w:rPr>
                    <w:t>відзна</w:t>
                  </w:r>
                  <w:r>
                    <w:rPr>
                      <w:rFonts w:ascii="Times New Roman" w:hAnsi="Times New Roman" w:cs="Times New Roman"/>
                    </w:rPr>
                    <w:t>чається 30 вересня з 1991 року.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580E85">
                    <w:rPr>
                      <w:rFonts w:ascii="Times New Roman" w:hAnsi="Times New Roman" w:cs="Times New Roman"/>
                    </w:rPr>
                    <w:t>Щороку студенти спеціальності «Переклад» мають можливість продемонструвати свої творчі здібності</w:t>
                  </w:r>
                  <w:r w:rsidRPr="0015552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80E85">
                    <w:rPr>
                      <w:rFonts w:ascii="Times New Roman" w:hAnsi="Times New Roman" w:cs="Times New Roman"/>
                    </w:rPr>
                    <w:t xml:space="preserve">фестивалі «CoverFest». Темою фестивалю цього року було обрано відомі слова В.О.Сухомлинського «Серце віддаю дітям», 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тому </w:t>
                  </w:r>
                  <w:r w:rsidRPr="00580E85">
                    <w:rPr>
                      <w:rFonts w:ascii="Times New Roman" w:hAnsi="Times New Roman" w:cs="Times New Roman"/>
                    </w:rPr>
                    <w:t>для перекладу було обрано пісні, у назві чи тексті яких є слово серце.</w:t>
                  </w:r>
                  <w:r w:rsidRPr="00580E85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  <w:p w:rsidR="00320C3C" w:rsidRDefault="00320C3C" w:rsidP="00320C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320C3C" w:rsidRPr="00A8180D" w:rsidRDefault="00320C3C" w:rsidP="00320C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320C3C" w:rsidRPr="00A8180D" w:rsidRDefault="00320C3C" w:rsidP="00320C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8180D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124075" cy="1247775"/>
                        <wp:effectExtent l="19050" t="0" r="9525" b="0"/>
                        <wp:docPr id="3" name="Рисунок 30" descr="43497170_1852239541549577_4048291376977149952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3497170_1852239541549577_4048291376977149952_n.jpg"/>
                                <pic:cNvPicPr/>
                              </pic:nvPicPr>
                              <pic:blipFill>
                                <a:blip r:embed="rId7"/>
                                <a:srcRect t="1208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4075" cy="1247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0C3C" w:rsidRPr="00A8180D" w:rsidRDefault="00320C3C" w:rsidP="00320C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</w:pPr>
                  <w:r w:rsidRPr="00A8180D"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  <w:t xml:space="preserve">(на презентації «Крокуй до успіху разом із Центром міжнародного партнерства </w:t>
                  </w:r>
                  <w:r w:rsidRPr="00A8180D">
                    <w:rPr>
                      <w:rFonts w:ascii="Times New Roman" w:hAnsi="Times New Roman" w:cs="Times New Roman"/>
                      <w:i/>
                      <w:sz w:val="20"/>
                      <w:lang w:val="en-US"/>
                    </w:rPr>
                    <w:t>Window</w:t>
                  </w:r>
                  <w:r w:rsidRPr="00A8180D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 </w:t>
                  </w:r>
                  <w:r w:rsidRPr="00A8180D">
                    <w:rPr>
                      <w:rFonts w:ascii="Times New Roman" w:hAnsi="Times New Roman" w:cs="Times New Roman"/>
                      <w:i/>
                      <w:sz w:val="20"/>
                      <w:lang w:val="en-US"/>
                    </w:rPr>
                    <w:t>on</w:t>
                  </w:r>
                  <w:r w:rsidRPr="00A8180D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 </w:t>
                  </w:r>
                  <w:r w:rsidRPr="00A8180D">
                    <w:rPr>
                      <w:rFonts w:ascii="Times New Roman" w:hAnsi="Times New Roman" w:cs="Times New Roman"/>
                      <w:i/>
                      <w:sz w:val="20"/>
                      <w:lang w:val="en-US"/>
                    </w:rPr>
                    <w:t>America</w:t>
                  </w:r>
                  <w:r w:rsidRPr="00A8180D"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  <w:t xml:space="preserve">» у рамках </w:t>
                  </w:r>
                  <w:r w:rsidRPr="00A8180D">
                    <w:rPr>
                      <w:rFonts w:ascii="Times New Roman" w:hAnsi="Times New Roman" w:cs="Times New Roman"/>
                      <w:b/>
                      <w:i/>
                      <w:sz w:val="20"/>
                      <w:lang w:val="uk-UA"/>
                    </w:rPr>
                    <w:t>Декади першокурсників</w:t>
                  </w:r>
                  <w:r w:rsidRPr="00A8180D"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  <w:t>, 9 жовтня 2018 року)</w:t>
                  </w:r>
                </w:p>
                <w:p w:rsidR="004D2748" w:rsidRPr="00320C3C" w:rsidRDefault="004D2748" w:rsidP="00320C3C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4" type="#_x0000_t202" style="position:absolute;margin-left:176.1pt;margin-top:8.25pt;width:183.25pt;height:771.7pt;z-index:251676672" filled="f" stroked="f">
            <v:textbox style="mso-next-textbox:#_x0000_s1064">
              <w:txbxContent>
                <w:p w:rsidR="00320C3C" w:rsidRDefault="00320C3C" w:rsidP="00320C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3873AA">
                    <w:rPr>
                      <w:rFonts w:ascii="Times New Roman" w:hAnsi="Times New Roman" w:cs="Times New Roman"/>
                      <w:b/>
                    </w:rPr>
                    <w:t>ДЕНЬ ЄВРОПИ-2018</w:t>
                  </w:r>
                </w:p>
                <w:p w:rsidR="00320C3C" w:rsidRDefault="00320C3C" w:rsidP="00320C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873AA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19270" cy="114084"/>
                        <wp:effectExtent l="19050" t="0" r="0" b="0"/>
                        <wp:docPr id="26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Admin\Local Settings\Temporary Internet Files\Content.IE5\NLBF9A9G\rihard-Clock-Calendar-1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121709" cy="1164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3873AA">
                    <w:rPr>
                      <w:rFonts w:ascii="Times New Roman" w:hAnsi="Times New Roman" w:cs="Times New Roman"/>
                    </w:rPr>
                    <w:t>19 травня 2018 року</w:t>
                  </w:r>
                  <w:r w:rsidRPr="003873AA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  <w:p w:rsidR="00320C3C" w:rsidRDefault="00320C3C" w:rsidP="00320C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873AA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35172" cy="135172"/>
                        <wp:effectExtent l="0" t="0" r="0" b="0"/>
                        <wp:docPr id="2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n-2457945_640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010" cy="133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м. М</w:t>
                  </w:r>
                  <w:r>
                    <w:rPr>
                      <w:rFonts w:ascii="Times New Roman" w:hAnsi="Times New Roman" w:cs="Times New Roman"/>
                    </w:rPr>
                    <w:t>икола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ї</w:t>
                  </w:r>
                  <w:r w:rsidRPr="003873AA">
                    <w:rPr>
                      <w:rFonts w:ascii="Times New Roman" w:hAnsi="Times New Roman" w:cs="Times New Roman"/>
                    </w:rPr>
                    <w:t xml:space="preserve">в </w:t>
                  </w:r>
                </w:p>
                <w:p w:rsidR="00320C3C" w:rsidRDefault="00320C3C" w:rsidP="00320C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Традиційні </w:t>
                  </w:r>
                  <w:r>
                    <w:rPr>
                      <w:rFonts w:ascii="Times New Roman" w:hAnsi="Times New Roman" w:cs="Times New Roman"/>
                    </w:rPr>
                    <w:t>урочистості до Дня Європи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розпочал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и</w:t>
                  </w:r>
                  <w:r w:rsidRPr="003873AA">
                    <w:rPr>
                      <w:rFonts w:ascii="Times New Roman" w:hAnsi="Times New Roman" w:cs="Times New Roman"/>
                    </w:rPr>
                    <w:t>ся із зустрічі студентства з міським головою Олександром Сєнкевичем та представниками Генеральних Консульств. В цьому році ко</w:t>
                  </w:r>
                  <w:r w:rsidRPr="003873AA">
                    <w:rPr>
                      <w:rFonts w:ascii="Times New Roman" w:hAnsi="Times New Roman" w:cs="Times New Roman"/>
                      <w:lang w:val="uk-UA"/>
                    </w:rPr>
                    <w:t>н</w:t>
                  </w:r>
                  <w:r w:rsidRPr="003873AA">
                    <w:rPr>
                      <w:rFonts w:ascii="Times New Roman" w:hAnsi="Times New Roman" w:cs="Times New Roman"/>
                    </w:rPr>
                    <w:t>сул-радник Генерального Консульства Республіки Болгарія в Одесі Тодор Вітєв та радник з економічних питань Генерального Консульства Румунії в Одесі Валентин Мамант поспілкувались з молоддю та заклали Алею Європи в університетському скве</w:t>
                  </w:r>
                  <w:r>
                    <w:rPr>
                      <w:rFonts w:ascii="Times New Roman" w:hAnsi="Times New Roman" w:cs="Times New Roman"/>
                    </w:rPr>
                    <w:t>рі зі студентами МНУ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 </w:t>
                  </w:r>
                  <w:r>
                    <w:rPr>
                      <w:rFonts w:ascii="Times New Roman" w:hAnsi="Times New Roman" w:cs="Times New Roman"/>
                    </w:rPr>
                    <w:t>імені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 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. </w:t>
                  </w:r>
                  <w:r>
                    <w:rPr>
                      <w:rFonts w:ascii="Times New Roman" w:hAnsi="Times New Roman" w:cs="Times New Roman"/>
                    </w:rPr>
                    <w:t>О.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 </w:t>
                  </w:r>
                  <w:r w:rsidRPr="003873AA">
                    <w:rPr>
                      <w:rFonts w:ascii="Times New Roman" w:hAnsi="Times New Roman" w:cs="Times New Roman"/>
                    </w:rPr>
                    <w:t xml:space="preserve">Сухомлинського. </w:t>
                  </w:r>
                </w:p>
                <w:p w:rsidR="00320C3C" w:rsidRDefault="00320C3C" w:rsidP="00320C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152650" cy="1339824"/>
                        <wp:effectExtent l="19050" t="0" r="0" b="0"/>
                        <wp:docPr id="29" name="Рисунок 28" descr="33074188_1646440772129456_7612495233380515840_n-768x5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3074188_1646440772129456_7612495233380515840_n-768x512.jpg"/>
                                <pic:cNvPicPr/>
                              </pic:nvPicPr>
                              <pic:blipFill>
                                <a:blip r:embed="rId9"/>
                                <a:srcRect l="24230" t="25503" r="27024" b="2885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2650" cy="13398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0C3C" w:rsidRDefault="00320C3C" w:rsidP="00320C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320C3C" w:rsidRPr="00C77A4F" w:rsidRDefault="00320C3C" w:rsidP="00320C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873AA">
                    <w:rPr>
                      <w:rFonts w:ascii="Times New Roman" w:hAnsi="Times New Roman" w:cs="Times New Roman"/>
                    </w:rPr>
                    <w:t>Модератором заходу стала Вікторія Романенко, заступник голови студради університету, студентка 706а групи факультету іноземної філології.</w:t>
                  </w:r>
                  <w:r w:rsidRPr="003873AA">
                    <w:rPr>
                      <w:rFonts w:ascii="Times New Roman" w:hAnsi="Times New Roman" w:cs="Times New Roman"/>
                    </w:rPr>
                    <w:br/>
                    <w:t xml:space="preserve">Урочистості до Дня Європи завершились парадом країн Євросоюзу та святковим концертом. Студенти факультету іноземної філології разом із представниками інших факультетів МНУ імені В.О.Сухомлинського брали участь у параді та представляли країни Євросоюзу – Німеччину та Угорщину. Наші студенти гідно продемонстрували національний одяг, культуру, звичаї та традиції </w:t>
                  </w:r>
                  <w:r w:rsidRPr="003873AA">
                    <w:rPr>
                      <w:rFonts w:ascii="Times New Roman" w:hAnsi="Times New Roman" w:cs="Times New Roman"/>
                      <w:lang w:val="uk-UA"/>
                    </w:rPr>
                    <w:t>цих країн</w:t>
                  </w:r>
                  <w:r w:rsidRPr="003873AA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320C3C" w:rsidRDefault="00320C3C" w:rsidP="00320C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320C3C" w:rsidRDefault="00320C3C" w:rsidP="00320C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69690" cy="1552575"/>
                        <wp:effectExtent l="19050" t="0" r="6760" b="0"/>
                        <wp:docPr id="30" name="Рисунок 29" descr="33045042_1646442222129311_3522884514374221824_n-768x5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3045042_1646442222129311_3522884514374221824_n-768x576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71333" cy="15538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0C3C" w:rsidRDefault="00320C3C" w:rsidP="00320C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</w:pPr>
                  <w:r w:rsidRPr="000D59B4"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  <w:t xml:space="preserve">студенти факультету іноземної філології під час параду </w:t>
                  </w:r>
                </w:p>
                <w:p w:rsidR="00320C3C" w:rsidRPr="000D59B4" w:rsidRDefault="00320C3C" w:rsidP="00320C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  <w:t xml:space="preserve">до </w:t>
                  </w:r>
                  <w:r w:rsidRPr="00C77A4F">
                    <w:rPr>
                      <w:rFonts w:ascii="Times New Roman" w:hAnsi="Times New Roman" w:cs="Times New Roman"/>
                      <w:b/>
                      <w:i/>
                      <w:sz w:val="20"/>
                      <w:lang w:val="uk-UA"/>
                    </w:rPr>
                    <w:t>Дня Європи-2018</w:t>
                  </w:r>
                  <w:r w:rsidRPr="000D59B4"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  <w:t>)</w:t>
                  </w:r>
                </w:p>
                <w:p w:rsidR="00320C3C" w:rsidRPr="00C77A4F" w:rsidRDefault="00320C3C" w:rsidP="00320C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4D2748" w:rsidRPr="00320C3C" w:rsidRDefault="004D2748" w:rsidP="00320C3C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3" type="#_x0000_t202" style="position:absolute;margin-left:-18.6pt;margin-top:8.25pt;width:181.85pt;height:771.7pt;z-index:251675648" filled="f" stroked="f">
            <v:textbox style="mso-next-textbox:#_x0000_s1063">
              <w:txbxContent>
                <w:p w:rsidR="00320C3C" w:rsidRDefault="00320C3C" w:rsidP="00320C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6B1984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Екскурсія </w:t>
                  </w:r>
                </w:p>
                <w:p w:rsidR="00320C3C" w:rsidRDefault="00320C3C" w:rsidP="00320C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6B1984">
                    <w:rPr>
                      <w:rFonts w:ascii="Times New Roman" w:hAnsi="Times New Roman" w:cs="Times New Roman"/>
                      <w:b/>
                      <w:lang w:val="uk-UA"/>
                    </w:rPr>
                    <w:t>СЛІДАМИ НІМЕЦЬКОЇ ІСТОРІЇ У м.</w:t>
                  </w: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 </w:t>
                  </w:r>
                  <w:r w:rsidRPr="006B1984">
                    <w:rPr>
                      <w:rFonts w:ascii="Times New Roman" w:hAnsi="Times New Roman" w:cs="Times New Roman"/>
                      <w:b/>
                      <w:lang w:val="uk-UA"/>
                    </w:rPr>
                    <w:t>МИКОЛАЄВІ</w:t>
                  </w:r>
                </w:p>
                <w:p w:rsidR="00320C3C" w:rsidRDefault="00320C3C" w:rsidP="00320C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1813881" cy="1206715"/>
                        <wp:effectExtent l="19050" t="0" r="0" b="0"/>
                        <wp:docPr id="24" name="Рисунок 23" descr="41841692_1823900687716796_997090388776845312_n-768x5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1841692_1823900687716796_997090388776845312_n-768x511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6060" cy="1208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0C3C" w:rsidRDefault="00320C3C" w:rsidP="00320C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D54FE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19270" cy="114084"/>
                        <wp:effectExtent l="19050" t="0" r="0" b="0"/>
                        <wp:docPr id="2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Admin\Local Settings\Temporary Internet Files\Content.IE5\NLBF9A9G\rihard-Clock-Calendar-1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121709" cy="1164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6B1984">
                    <w:rPr>
                      <w:rFonts w:ascii="Times New Roman" w:hAnsi="Times New Roman" w:cs="Times New Roman"/>
                      <w:lang w:val="uk-UA"/>
                    </w:rPr>
                    <w:t>15 вересня 2018 року</w:t>
                  </w:r>
                </w:p>
                <w:p w:rsidR="00320C3C" w:rsidRDefault="00320C3C" w:rsidP="00320C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873AA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35172" cy="135172"/>
                        <wp:effectExtent l="0" t="0" r="0" b="0"/>
                        <wp:docPr id="28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n-2457945_640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010" cy="133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м. М</w:t>
                  </w:r>
                  <w:r w:rsidRPr="003873AA">
                    <w:rPr>
                      <w:rFonts w:ascii="Times New Roman" w:hAnsi="Times New Roman" w:cs="Times New Roman"/>
                      <w:lang w:val="uk-UA"/>
                    </w:rPr>
                    <w:t>икола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ї</w:t>
                  </w:r>
                  <w:r w:rsidRPr="003873AA">
                    <w:rPr>
                      <w:rFonts w:ascii="Times New Roman" w:hAnsi="Times New Roman" w:cs="Times New Roman"/>
                      <w:lang w:val="uk-UA"/>
                    </w:rPr>
                    <w:t xml:space="preserve">в </w:t>
                  </w:r>
                </w:p>
                <w:p w:rsidR="00320C3C" w:rsidRDefault="00320C3C" w:rsidP="00320C3C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06A56">
                    <w:rPr>
                      <w:rFonts w:ascii="Times New Roman" w:hAnsi="Times New Roman" w:cs="Times New Roman"/>
                      <w:b/>
                      <w:lang w:val="uk-UA"/>
                    </w:rPr>
                    <w:t>Організатори:</w:t>
                  </w:r>
                  <w:r w:rsidRPr="006B1984">
                    <w:rPr>
                      <w:rFonts w:ascii="Times New Roman" w:hAnsi="Times New Roman" w:cs="Times New Roman"/>
                      <w:lang w:val="uk-UA"/>
                    </w:rPr>
                    <w:t xml:space="preserve"> співробітники ОУНБ спільно з Миколаївською обласною центральною спілкою німців і німецької молоді «Відергебурт», факультет іноземної філології МНУ імені В.О.Сухомлинського.</w:t>
                  </w:r>
                </w:p>
                <w:p w:rsidR="00320C3C" w:rsidRPr="00406A56" w:rsidRDefault="00320C3C" w:rsidP="00320C3C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860B9">
                    <w:rPr>
                      <w:rFonts w:ascii="Times New Roman" w:hAnsi="Times New Roman" w:cs="Times New Roman"/>
                      <w:b/>
                      <w:lang w:val="uk-UA"/>
                    </w:rPr>
                    <w:t>Учасники: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волонтери - </w:t>
                  </w:r>
                  <w:r w:rsidRPr="006B1984">
                    <w:rPr>
                      <w:rFonts w:ascii="Times New Roman" w:hAnsi="Times New Roman" w:cs="Times New Roman"/>
                    </w:rPr>
                    <w:t>студенти кафедри німецької мови та літератури: Груздева Катерина, Жебко Олександр, Гоменюк Ірина та Невестюк Олена.</w:t>
                  </w:r>
                </w:p>
                <w:p w:rsidR="00320C3C" w:rsidRDefault="00320C3C" w:rsidP="00320C3C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06A56">
                    <w:rPr>
                      <w:rFonts w:ascii="Times New Roman" w:hAnsi="Times New Roman" w:cs="Times New Roman"/>
                      <w:b/>
                      <w:lang w:val="uk-UA"/>
                    </w:rPr>
                    <w:t>Мета:</w:t>
                  </w:r>
                  <w:r w:rsidRPr="006B1984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6B1984">
                    <w:rPr>
                      <w:rFonts w:ascii="Times New Roman" w:hAnsi="Times New Roman" w:cs="Times New Roman"/>
                    </w:rPr>
                    <w:t>ознайомлення та збереження історико-культурної спадщини.</w:t>
                  </w:r>
                  <w:r w:rsidRPr="006B1984">
                    <w:rPr>
                      <w:rFonts w:ascii="Times New Roman" w:hAnsi="Times New Roman" w:cs="Times New Roman"/>
                    </w:rPr>
                    <w:br/>
                  </w:r>
                  <w:r w:rsidRPr="006B1984">
                    <w:rPr>
                      <w:rFonts w:ascii="Times New Roman" w:hAnsi="Times New Roman" w:cs="Times New Roman"/>
                      <w:lang w:val="uk-UA"/>
                    </w:rPr>
                    <w:t xml:space="preserve">Екскурсія відбулася в історичному центрі міста у рамках реалізації регіонального проекту «Сузір’я злагоди». Маршрут пролягав за архітектурними витворами архітекторів німецького походження Т. Вунша та Є.А. Штукенберга.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Саме їм належить побудова </w:t>
                  </w:r>
                  <w:r w:rsidRPr="006B1984">
                    <w:rPr>
                      <w:rFonts w:ascii="Times New Roman" w:hAnsi="Times New Roman" w:cs="Times New Roman"/>
                      <w:lang w:val="uk-UA"/>
                    </w:rPr>
                    <w:t>Обсерваторії, М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узею суднобудівництва та флоту</w:t>
                  </w:r>
                  <w:r w:rsidRPr="006B1984">
                    <w:rPr>
                      <w:rFonts w:ascii="Times New Roman" w:hAnsi="Times New Roman" w:cs="Times New Roman"/>
                      <w:lang w:val="uk-UA"/>
                    </w:rPr>
                    <w:t xml:space="preserve">, Маріїнської жіночої гімназії (нині Перша українська гімназія імені Миколи Аркаса), Дитячої </w:t>
                  </w:r>
                  <w:r w:rsidRPr="00406A56">
                    <w:rPr>
                      <w:rFonts w:ascii="Times New Roman" w:hAnsi="Times New Roman" w:cs="Times New Roman"/>
                      <w:lang w:val="uk-UA"/>
                    </w:rPr>
                    <w:t xml:space="preserve">художньої школи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тощо</w:t>
                  </w:r>
                  <w:r w:rsidRPr="00406A56">
                    <w:rPr>
                      <w:rFonts w:ascii="Times New Roman" w:hAnsi="Times New Roman" w:cs="Times New Roman"/>
                      <w:lang w:val="uk-UA"/>
                    </w:rPr>
                    <w:t>.</w:t>
                  </w:r>
                  <w:r w:rsidRPr="006B1984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  <w:p w:rsidR="00320C3C" w:rsidRPr="000D59B4" w:rsidRDefault="00320C3C" w:rsidP="00320C3C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320C3C" w:rsidRDefault="00320C3C" w:rsidP="00320C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733550" cy="1558131"/>
                        <wp:effectExtent l="19050" t="0" r="0" b="0"/>
                        <wp:docPr id="25" name="Рисунок 24" descr="35819505_1677932932313573_437921990850904064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5819505_1677932932313573_437921990850904064_n.jpg"/>
                                <pic:cNvPicPr/>
                              </pic:nvPicPr>
                              <pic:blipFill>
                                <a:blip r:embed="rId12"/>
                                <a:srcRect l="5856" t="5389" r="18468" b="419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3550" cy="15581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0C3C" w:rsidRPr="000D59B4" w:rsidRDefault="00320C3C" w:rsidP="00320C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</w:pPr>
                  <w:r w:rsidRPr="000D59B4"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  <w:t xml:space="preserve">(Науковий пікнік </w:t>
                  </w:r>
                  <w:r w:rsidRPr="000D59B4">
                    <w:rPr>
                      <w:rFonts w:ascii="Times New Roman" w:hAnsi="Times New Roman" w:cs="Times New Roman"/>
                      <w:b/>
                      <w:i/>
                      <w:sz w:val="20"/>
                      <w:lang w:val="en-US"/>
                    </w:rPr>
                    <w:t>Scientific</w:t>
                  </w:r>
                  <w:r w:rsidRPr="000D59B4">
                    <w:rPr>
                      <w:rFonts w:ascii="Times New Roman" w:hAnsi="Times New Roman" w:cs="Times New Roman"/>
                      <w:b/>
                      <w:i/>
                      <w:sz w:val="20"/>
                      <w:lang w:val="uk-UA"/>
                    </w:rPr>
                    <w:t xml:space="preserve"> </w:t>
                  </w:r>
                  <w:r w:rsidRPr="000D59B4">
                    <w:rPr>
                      <w:rFonts w:ascii="Times New Roman" w:hAnsi="Times New Roman" w:cs="Times New Roman"/>
                      <w:b/>
                      <w:i/>
                      <w:sz w:val="20"/>
                      <w:lang w:val="en-US"/>
                    </w:rPr>
                    <w:t>fun</w:t>
                  </w:r>
                  <w:r w:rsidRPr="000D59B4">
                    <w:rPr>
                      <w:rFonts w:ascii="Times New Roman" w:hAnsi="Times New Roman" w:cs="Times New Roman"/>
                      <w:b/>
                      <w:i/>
                      <w:sz w:val="20"/>
                      <w:lang w:val="uk-UA"/>
                    </w:rPr>
                    <w:t xml:space="preserve"> 2018</w:t>
                  </w:r>
                  <w:r w:rsidRPr="000D59B4"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  <w:t xml:space="preserve"> у Миколаєві: модератор І.В.Шевченко та студенти,16 червня 2018 року)</w:t>
                  </w:r>
                </w:p>
                <w:p w:rsidR="00BE0ED5" w:rsidRPr="00320C3C" w:rsidRDefault="00BE0ED5" w:rsidP="00320C3C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Pr="0039007A">
        <w:rPr>
          <w:noProof/>
          <w:lang w:val="uk-UA"/>
        </w:rPr>
        <w:pict>
          <v:shape id="_x0000_s1051" type="#_x0000_t202" style="position:absolute;margin-left:-19.35pt;margin-top:8.6pt;width:575.25pt;height:771.35pt;z-index:251674624;mso-width-relative:margin;mso-height-relative:margin" fillcolor="#dbe5f1 [660]" stroked="f">
            <v:textbox style="mso-next-textbox:#_x0000_s1051">
              <w:txbxContent>
                <w:p w:rsidR="00715B42" w:rsidRPr="005C1086" w:rsidRDefault="00715B42" w:rsidP="00432A59">
                  <w:pPr>
                    <w:spacing w:after="8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08.9pt;margin-top:-19.8pt;width:134.25pt;height:21.45pt;z-index:251661312;mso-width-relative:margin;mso-height-relative:margin" stroked="f">
            <v:fill opacity="0"/>
            <v:textbox style="mso-next-textbox:#_x0000_s1028">
              <w:txbxContent>
                <w:p w:rsidR="00AE51AF" w:rsidRPr="003320A8" w:rsidRDefault="00AE51AF" w:rsidP="00AE51AF">
                  <w:pPr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вересень-жовтень</w:t>
                  </w:r>
                  <w:r>
                    <w:rPr>
                      <w:i/>
                    </w:rPr>
                    <w:t xml:space="preserve"> 201</w:t>
                  </w:r>
                  <w:r>
                    <w:rPr>
                      <w:i/>
                      <w:lang w:val="uk-UA"/>
                    </w:rPr>
                    <w:t>8</w:t>
                  </w:r>
                </w:p>
                <w:p w:rsidR="006A419F" w:rsidRPr="00AE51AF" w:rsidRDefault="006A419F" w:rsidP="00AE51AF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9.8pt;margin-top:-21.3pt;width:214.8pt;height:32.65pt;z-index:251663360;mso-width-percent:400;mso-height-percent:200;mso-width-percent:400;mso-height-percent:200;mso-width-relative:margin;mso-height-relative:margin" stroked="f">
            <v:fill opacity="0"/>
            <v:textbox style="mso-next-textbox:#_x0000_s1029;mso-fit-shape-to-text:t">
              <w:txbxContent>
                <w:p w:rsidR="006A419F" w:rsidRPr="00452DBD" w:rsidRDefault="00BA3177" w:rsidP="00C56593">
                  <w:pPr>
                    <w:rPr>
                      <w:i/>
                    </w:rPr>
                  </w:pPr>
                  <w:r>
                    <w:rPr>
                      <w:i/>
                      <w:lang w:val="en-US"/>
                    </w:rPr>
                    <w:t>fif.mdu.edu</w:t>
                  </w:r>
                  <w:r w:rsidR="006A419F" w:rsidRPr="00452DBD">
                    <w:rPr>
                      <w:i/>
                      <w:lang w:val="en-US"/>
                    </w:rPr>
                    <w:t>.ua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7" style="position:absolute;margin-left:540.45pt;margin-top:-15.35pt;width:15.45pt;height:17pt;z-index:251659264;v-text-anchor:middle" fillcolor="#8db3e2 [1311]" stroked="f">
            <v:textbox style="mso-next-textbox:#_x0000_s1027" inset="0,0,0,0">
              <w:txbxContent>
                <w:p w:rsidR="00452DBD" w:rsidRPr="00320C3C" w:rsidRDefault="00320C3C" w:rsidP="00452DB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19.8pt;margin-top:786.9pt;width:575.7pt;height:17.25pt;z-index:251665408;v-text-anchor:middle" fillcolor="#8db3e2 [1311]" stroked="f">
            <v:textbox style="mso-next-textbox:#_x0000_s1031" inset="0,0,0,0">
              <w:txbxContent>
                <w:p w:rsidR="0072244B" w:rsidRPr="0072244B" w:rsidRDefault="00BA3177" w:rsidP="00FB06F7">
                  <w:pPr>
                    <w:jc w:val="center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 xml:space="preserve">Факультет іноземної філології </w:t>
                  </w:r>
                  <w:r w:rsidR="0072244B" w:rsidRPr="0072244B">
                    <w:rPr>
                      <w:i/>
                      <w:lang w:val="uk-UA"/>
                    </w:rPr>
                    <w:t>М</w:t>
                  </w:r>
                  <w:r>
                    <w:rPr>
                      <w:i/>
                      <w:lang w:val="uk-UA"/>
                    </w:rPr>
                    <w:t>НУ ім.</w:t>
                  </w:r>
                  <w:r w:rsidR="00FB06F7">
                    <w:rPr>
                      <w:i/>
                      <w:lang w:val="uk-UA"/>
                    </w:rPr>
                    <w:t xml:space="preserve"> В.О. Сухомлинського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-19.8pt;margin-top:-2.85pt;width:575.7pt;height:4.5pt;z-index:251658240" fillcolor="#8db3e2 [1311]" stroked="f"/>
        </w:pict>
      </w:r>
      <w:r w:rsidR="0094770F">
        <w:tab/>
      </w:r>
    </w:p>
    <w:p w:rsidR="000E6741" w:rsidRPr="00DE516A" w:rsidRDefault="00DE516A" w:rsidP="00DE516A">
      <w:pPr>
        <w:tabs>
          <w:tab w:val="left" w:pos="3975"/>
        </w:tabs>
        <w:rPr>
          <w:lang w:val="uk-UA"/>
        </w:rPr>
      </w:pPr>
      <w:r>
        <w:rPr>
          <w:lang w:val="uk-UA"/>
        </w:rPr>
        <w:tab/>
      </w:r>
    </w:p>
    <w:sectPr w:rsidR="000E6741" w:rsidRPr="00DE516A" w:rsidSect="00D063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0637C"/>
    <w:rsid w:val="000032BD"/>
    <w:rsid w:val="000159CA"/>
    <w:rsid w:val="0001792E"/>
    <w:rsid w:val="000211DE"/>
    <w:rsid w:val="00022BB1"/>
    <w:rsid w:val="00027B49"/>
    <w:rsid w:val="00040DA1"/>
    <w:rsid w:val="0004409B"/>
    <w:rsid w:val="0004728C"/>
    <w:rsid w:val="00070DDA"/>
    <w:rsid w:val="000712B1"/>
    <w:rsid w:val="00075EE4"/>
    <w:rsid w:val="00094712"/>
    <w:rsid w:val="000A00A0"/>
    <w:rsid w:val="000A37E8"/>
    <w:rsid w:val="000B045B"/>
    <w:rsid w:val="000B7B06"/>
    <w:rsid w:val="000E0551"/>
    <w:rsid w:val="000E06CD"/>
    <w:rsid w:val="000E6741"/>
    <w:rsid w:val="000E71B8"/>
    <w:rsid w:val="000F61D0"/>
    <w:rsid w:val="000F6FA6"/>
    <w:rsid w:val="001110C8"/>
    <w:rsid w:val="00115DA5"/>
    <w:rsid w:val="00121950"/>
    <w:rsid w:val="001222DC"/>
    <w:rsid w:val="001249AF"/>
    <w:rsid w:val="0012617E"/>
    <w:rsid w:val="001441EC"/>
    <w:rsid w:val="0014604F"/>
    <w:rsid w:val="00165B2F"/>
    <w:rsid w:val="00177977"/>
    <w:rsid w:val="001870E9"/>
    <w:rsid w:val="001907FB"/>
    <w:rsid w:val="001A2C59"/>
    <w:rsid w:val="001A4E5E"/>
    <w:rsid w:val="001A73CB"/>
    <w:rsid w:val="001B3FA9"/>
    <w:rsid w:val="001B51DB"/>
    <w:rsid w:val="001C229A"/>
    <w:rsid w:val="001D17F9"/>
    <w:rsid w:val="001D2EC4"/>
    <w:rsid w:val="001E0FE8"/>
    <w:rsid w:val="001E1AAE"/>
    <w:rsid w:val="001E2967"/>
    <w:rsid w:val="001E566B"/>
    <w:rsid w:val="00204AEA"/>
    <w:rsid w:val="002126FD"/>
    <w:rsid w:val="0021473F"/>
    <w:rsid w:val="0021499A"/>
    <w:rsid w:val="0021654C"/>
    <w:rsid w:val="0021752F"/>
    <w:rsid w:val="00227903"/>
    <w:rsid w:val="00231931"/>
    <w:rsid w:val="00236D43"/>
    <w:rsid w:val="00237092"/>
    <w:rsid w:val="00241736"/>
    <w:rsid w:val="00250FE4"/>
    <w:rsid w:val="002522E4"/>
    <w:rsid w:val="002547D7"/>
    <w:rsid w:val="002616EB"/>
    <w:rsid w:val="0026275F"/>
    <w:rsid w:val="002654D7"/>
    <w:rsid w:val="002714F8"/>
    <w:rsid w:val="00271BF7"/>
    <w:rsid w:val="00277804"/>
    <w:rsid w:val="002939F5"/>
    <w:rsid w:val="002A23CF"/>
    <w:rsid w:val="002A595B"/>
    <w:rsid w:val="002A7259"/>
    <w:rsid w:val="002D17FB"/>
    <w:rsid w:val="002D3AB4"/>
    <w:rsid w:val="002E5440"/>
    <w:rsid w:val="002E5EBB"/>
    <w:rsid w:val="002E5F04"/>
    <w:rsid w:val="00320C3C"/>
    <w:rsid w:val="00325035"/>
    <w:rsid w:val="00325973"/>
    <w:rsid w:val="00325B44"/>
    <w:rsid w:val="0033093D"/>
    <w:rsid w:val="00332214"/>
    <w:rsid w:val="003449E6"/>
    <w:rsid w:val="003456A6"/>
    <w:rsid w:val="0036106C"/>
    <w:rsid w:val="003618F6"/>
    <w:rsid w:val="00371901"/>
    <w:rsid w:val="00372B9E"/>
    <w:rsid w:val="00374B2C"/>
    <w:rsid w:val="0039007A"/>
    <w:rsid w:val="0039139F"/>
    <w:rsid w:val="003B0E95"/>
    <w:rsid w:val="003D35B3"/>
    <w:rsid w:val="003D6581"/>
    <w:rsid w:val="003E7D0B"/>
    <w:rsid w:val="003F5BFB"/>
    <w:rsid w:val="003F6F30"/>
    <w:rsid w:val="004029FF"/>
    <w:rsid w:val="0041612D"/>
    <w:rsid w:val="00421BFC"/>
    <w:rsid w:val="0043099F"/>
    <w:rsid w:val="00432607"/>
    <w:rsid w:val="00432A59"/>
    <w:rsid w:val="00437611"/>
    <w:rsid w:val="004445E2"/>
    <w:rsid w:val="00452DBD"/>
    <w:rsid w:val="0045448D"/>
    <w:rsid w:val="004553AE"/>
    <w:rsid w:val="0047206A"/>
    <w:rsid w:val="0047325D"/>
    <w:rsid w:val="00473B4D"/>
    <w:rsid w:val="0048492B"/>
    <w:rsid w:val="00487302"/>
    <w:rsid w:val="004A6038"/>
    <w:rsid w:val="004C339D"/>
    <w:rsid w:val="004C4019"/>
    <w:rsid w:val="004D2748"/>
    <w:rsid w:val="004D5826"/>
    <w:rsid w:val="004E26B5"/>
    <w:rsid w:val="005043AE"/>
    <w:rsid w:val="00505B6A"/>
    <w:rsid w:val="00521C2D"/>
    <w:rsid w:val="00524C3B"/>
    <w:rsid w:val="00527C18"/>
    <w:rsid w:val="00540D1A"/>
    <w:rsid w:val="0054696A"/>
    <w:rsid w:val="00547726"/>
    <w:rsid w:val="005537D3"/>
    <w:rsid w:val="005566DD"/>
    <w:rsid w:val="005600EF"/>
    <w:rsid w:val="00571977"/>
    <w:rsid w:val="00572882"/>
    <w:rsid w:val="00573B9B"/>
    <w:rsid w:val="00581E52"/>
    <w:rsid w:val="0058470D"/>
    <w:rsid w:val="00585134"/>
    <w:rsid w:val="00587C5A"/>
    <w:rsid w:val="005940CC"/>
    <w:rsid w:val="005957D4"/>
    <w:rsid w:val="00597822"/>
    <w:rsid w:val="005A63FB"/>
    <w:rsid w:val="005B7389"/>
    <w:rsid w:val="005C0968"/>
    <w:rsid w:val="005C1086"/>
    <w:rsid w:val="005C5C91"/>
    <w:rsid w:val="005D1F57"/>
    <w:rsid w:val="005D7217"/>
    <w:rsid w:val="005E1808"/>
    <w:rsid w:val="005F73CE"/>
    <w:rsid w:val="00601A91"/>
    <w:rsid w:val="006207DB"/>
    <w:rsid w:val="0062419C"/>
    <w:rsid w:val="00630558"/>
    <w:rsid w:val="00634820"/>
    <w:rsid w:val="00637707"/>
    <w:rsid w:val="00643582"/>
    <w:rsid w:val="0067229F"/>
    <w:rsid w:val="006815C5"/>
    <w:rsid w:val="0068258C"/>
    <w:rsid w:val="00684246"/>
    <w:rsid w:val="006917EF"/>
    <w:rsid w:val="00692BC7"/>
    <w:rsid w:val="006A419F"/>
    <w:rsid w:val="006A425F"/>
    <w:rsid w:val="006B2120"/>
    <w:rsid w:val="006B2737"/>
    <w:rsid w:val="006B6336"/>
    <w:rsid w:val="006C2EB9"/>
    <w:rsid w:val="006E7126"/>
    <w:rsid w:val="006F308C"/>
    <w:rsid w:val="006F45EA"/>
    <w:rsid w:val="006F6848"/>
    <w:rsid w:val="00702BB3"/>
    <w:rsid w:val="007108FE"/>
    <w:rsid w:val="00715B42"/>
    <w:rsid w:val="0072244B"/>
    <w:rsid w:val="007532DD"/>
    <w:rsid w:val="00774113"/>
    <w:rsid w:val="00780AEE"/>
    <w:rsid w:val="00794B8B"/>
    <w:rsid w:val="00795D46"/>
    <w:rsid w:val="007A17F1"/>
    <w:rsid w:val="007A2659"/>
    <w:rsid w:val="007B48AB"/>
    <w:rsid w:val="007B5060"/>
    <w:rsid w:val="007D45F2"/>
    <w:rsid w:val="007E35B7"/>
    <w:rsid w:val="007E6973"/>
    <w:rsid w:val="007F17B5"/>
    <w:rsid w:val="007F7E2A"/>
    <w:rsid w:val="0080286D"/>
    <w:rsid w:val="00816162"/>
    <w:rsid w:val="00816FD8"/>
    <w:rsid w:val="00837238"/>
    <w:rsid w:val="00837933"/>
    <w:rsid w:val="00846217"/>
    <w:rsid w:val="00852CF3"/>
    <w:rsid w:val="008656CE"/>
    <w:rsid w:val="00870DAB"/>
    <w:rsid w:val="00875AEE"/>
    <w:rsid w:val="00881CEF"/>
    <w:rsid w:val="008A0CEA"/>
    <w:rsid w:val="008A5711"/>
    <w:rsid w:val="008F1054"/>
    <w:rsid w:val="008F1FDF"/>
    <w:rsid w:val="008F4891"/>
    <w:rsid w:val="00903708"/>
    <w:rsid w:val="00904499"/>
    <w:rsid w:val="00910C2C"/>
    <w:rsid w:val="00916E53"/>
    <w:rsid w:val="0093718B"/>
    <w:rsid w:val="0094770F"/>
    <w:rsid w:val="0095341B"/>
    <w:rsid w:val="009564CC"/>
    <w:rsid w:val="00960164"/>
    <w:rsid w:val="00964D24"/>
    <w:rsid w:val="0098312B"/>
    <w:rsid w:val="00991FD7"/>
    <w:rsid w:val="009944A0"/>
    <w:rsid w:val="009A4FB7"/>
    <w:rsid w:val="009B7102"/>
    <w:rsid w:val="009D5B4E"/>
    <w:rsid w:val="009E27AF"/>
    <w:rsid w:val="009F205D"/>
    <w:rsid w:val="00A04A27"/>
    <w:rsid w:val="00A1157D"/>
    <w:rsid w:val="00A13113"/>
    <w:rsid w:val="00A16113"/>
    <w:rsid w:val="00A343DA"/>
    <w:rsid w:val="00A35375"/>
    <w:rsid w:val="00A4087F"/>
    <w:rsid w:val="00A54C0C"/>
    <w:rsid w:val="00A57316"/>
    <w:rsid w:val="00A63445"/>
    <w:rsid w:val="00A64C05"/>
    <w:rsid w:val="00A736D9"/>
    <w:rsid w:val="00A7787A"/>
    <w:rsid w:val="00A8046C"/>
    <w:rsid w:val="00A80F6B"/>
    <w:rsid w:val="00A9476B"/>
    <w:rsid w:val="00AA63E4"/>
    <w:rsid w:val="00AC51BB"/>
    <w:rsid w:val="00AC5DA8"/>
    <w:rsid w:val="00AC75C7"/>
    <w:rsid w:val="00AD00CB"/>
    <w:rsid w:val="00AD3404"/>
    <w:rsid w:val="00AE0D48"/>
    <w:rsid w:val="00AE1B02"/>
    <w:rsid w:val="00AE51AF"/>
    <w:rsid w:val="00B06709"/>
    <w:rsid w:val="00B13A46"/>
    <w:rsid w:val="00B241A4"/>
    <w:rsid w:val="00B249C0"/>
    <w:rsid w:val="00B25857"/>
    <w:rsid w:val="00B26837"/>
    <w:rsid w:val="00B27BE6"/>
    <w:rsid w:val="00B304E9"/>
    <w:rsid w:val="00B31408"/>
    <w:rsid w:val="00B42B3B"/>
    <w:rsid w:val="00B446ED"/>
    <w:rsid w:val="00B504D1"/>
    <w:rsid w:val="00B50611"/>
    <w:rsid w:val="00B516A5"/>
    <w:rsid w:val="00B54408"/>
    <w:rsid w:val="00B63A6E"/>
    <w:rsid w:val="00B64346"/>
    <w:rsid w:val="00B66923"/>
    <w:rsid w:val="00B769B1"/>
    <w:rsid w:val="00B772EA"/>
    <w:rsid w:val="00B80910"/>
    <w:rsid w:val="00B946A7"/>
    <w:rsid w:val="00B966BF"/>
    <w:rsid w:val="00B97F4B"/>
    <w:rsid w:val="00BA3177"/>
    <w:rsid w:val="00BA3BAA"/>
    <w:rsid w:val="00BA55A3"/>
    <w:rsid w:val="00BB60E8"/>
    <w:rsid w:val="00BC49D5"/>
    <w:rsid w:val="00BC76D6"/>
    <w:rsid w:val="00BD20B3"/>
    <w:rsid w:val="00BD27E7"/>
    <w:rsid w:val="00BE0523"/>
    <w:rsid w:val="00BE0ED5"/>
    <w:rsid w:val="00BF21A2"/>
    <w:rsid w:val="00BF2BAF"/>
    <w:rsid w:val="00BF7205"/>
    <w:rsid w:val="00BF7989"/>
    <w:rsid w:val="00BF7D67"/>
    <w:rsid w:val="00C048C5"/>
    <w:rsid w:val="00C06381"/>
    <w:rsid w:val="00C15350"/>
    <w:rsid w:val="00C16433"/>
    <w:rsid w:val="00C1701E"/>
    <w:rsid w:val="00C232E3"/>
    <w:rsid w:val="00C300D7"/>
    <w:rsid w:val="00C318EF"/>
    <w:rsid w:val="00C35DC4"/>
    <w:rsid w:val="00C3644A"/>
    <w:rsid w:val="00C365AE"/>
    <w:rsid w:val="00C53145"/>
    <w:rsid w:val="00C56593"/>
    <w:rsid w:val="00C643C4"/>
    <w:rsid w:val="00C80C3B"/>
    <w:rsid w:val="00C83F46"/>
    <w:rsid w:val="00C96CCB"/>
    <w:rsid w:val="00CA20FD"/>
    <w:rsid w:val="00CA6228"/>
    <w:rsid w:val="00CB334F"/>
    <w:rsid w:val="00CD17A1"/>
    <w:rsid w:val="00CD6D30"/>
    <w:rsid w:val="00CD74E4"/>
    <w:rsid w:val="00CE3AD2"/>
    <w:rsid w:val="00CE4E18"/>
    <w:rsid w:val="00CF1665"/>
    <w:rsid w:val="00D0069D"/>
    <w:rsid w:val="00D0637C"/>
    <w:rsid w:val="00D102C0"/>
    <w:rsid w:val="00D10D77"/>
    <w:rsid w:val="00D204EE"/>
    <w:rsid w:val="00D33A6C"/>
    <w:rsid w:val="00D51089"/>
    <w:rsid w:val="00D70F0D"/>
    <w:rsid w:val="00D974AE"/>
    <w:rsid w:val="00DB410C"/>
    <w:rsid w:val="00DC17C2"/>
    <w:rsid w:val="00DC2664"/>
    <w:rsid w:val="00DC2FB8"/>
    <w:rsid w:val="00DC5075"/>
    <w:rsid w:val="00DC7A30"/>
    <w:rsid w:val="00DD189A"/>
    <w:rsid w:val="00DE516A"/>
    <w:rsid w:val="00DF49D7"/>
    <w:rsid w:val="00DF4A6E"/>
    <w:rsid w:val="00E03675"/>
    <w:rsid w:val="00E073E5"/>
    <w:rsid w:val="00E12EF4"/>
    <w:rsid w:val="00E32D13"/>
    <w:rsid w:val="00E41B40"/>
    <w:rsid w:val="00E53F45"/>
    <w:rsid w:val="00E55A72"/>
    <w:rsid w:val="00E60974"/>
    <w:rsid w:val="00E65197"/>
    <w:rsid w:val="00E73157"/>
    <w:rsid w:val="00E875D4"/>
    <w:rsid w:val="00EA674A"/>
    <w:rsid w:val="00EB13A7"/>
    <w:rsid w:val="00EB786C"/>
    <w:rsid w:val="00ED5921"/>
    <w:rsid w:val="00EE1991"/>
    <w:rsid w:val="00EE4293"/>
    <w:rsid w:val="00EF3EE5"/>
    <w:rsid w:val="00EF7F91"/>
    <w:rsid w:val="00F023D5"/>
    <w:rsid w:val="00F02891"/>
    <w:rsid w:val="00F1442E"/>
    <w:rsid w:val="00F205E5"/>
    <w:rsid w:val="00F21681"/>
    <w:rsid w:val="00F32C7F"/>
    <w:rsid w:val="00F37F03"/>
    <w:rsid w:val="00F41120"/>
    <w:rsid w:val="00F75D10"/>
    <w:rsid w:val="00F80E94"/>
    <w:rsid w:val="00F833A2"/>
    <w:rsid w:val="00F83583"/>
    <w:rsid w:val="00F853EE"/>
    <w:rsid w:val="00FB06F7"/>
    <w:rsid w:val="00FB0F11"/>
    <w:rsid w:val="00FC208E"/>
    <w:rsid w:val="00FD17BB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06f,#009,blue"/>
      <o:colormenu v:ext="edit" fillcolor="none [240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9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04A27"/>
    <w:rPr>
      <w:b/>
      <w:bCs/>
    </w:rPr>
  </w:style>
  <w:style w:type="character" w:customStyle="1" w:styleId="textexposedshow">
    <w:name w:val="text_exposed_show"/>
    <w:basedOn w:val="a0"/>
    <w:rsid w:val="00EF7F91"/>
  </w:style>
  <w:style w:type="paragraph" w:styleId="a6">
    <w:name w:val="Normal (Web)"/>
    <w:basedOn w:val="a"/>
    <w:uiPriority w:val="99"/>
    <w:unhideWhenUsed/>
    <w:rsid w:val="0071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CC8BE-99B2-494E-A828-0C8401B2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dcterms:created xsi:type="dcterms:W3CDTF">2016-12-13T20:08:00Z</dcterms:created>
  <dcterms:modified xsi:type="dcterms:W3CDTF">2018-10-25T21:39:00Z</dcterms:modified>
</cp:coreProperties>
</file>