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C" w:rsidRDefault="006F313C"/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FA4D52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ED3B17" w:rsidRPr="0066287D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FA4D52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FA4D52">
              <w:rPr>
                <w:b/>
                <w:i/>
                <w:caps/>
                <w:sz w:val="36"/>
                <w:szCs w:val="36"/>
                <w:lang w:val="uk-UA"/>
              </w:rPr>
              <w:t>14.02.18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ПО </w:t>
            </w:r>
            <w:r w:rsidR="00FA4D52">
              <w:rPr>
                <w:b/>
                <w:i/>
                <w:caps/>
                <w:sz w:val="36"/>
                <w:szCs w:val="36"/>
                <w:lang w:val="uk-UA"/>
              </w:rPr>
              <w:t>03.03.18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студентів </w:t>
            </w:r>
          </w:p>
          <w:p w:rsidR="00ED3B17" w:rsidRPr="0066287D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V</w:t>
            </w:r>
            <w:r w:rsidR="003E1038" w:rsidRPr="00FA4D52">
              <w:rPr>
                <w:b/>
                <w:i/>
                <w:caps/>
                <w:sz w:val="36"/>
                <w:szCs w:val="36"/>
                <w:lang w:val="uk-UA"/>
              </w:rPr>
              <w:t>ІІ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ОКР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 w:rsidRPr="0066287D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66287D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FA4D52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2A59CE" w:rsidRPr="0066287D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FA4D52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492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702"/>
        <w:gridCol w:w="5708"/>
        <w:gridCol w:w="938"/>
        <w:gridCol w:w="6827"/>
      </w:tblGrid>
      <w:tr w:rsidR="00643096" w:rsidRPr="00FA4D52" w:rsidTr="00A83EEF">
        <w:trPr>
          <w:trHeight w:val="95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70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</w:t>
            </w:r>
            <w:r w:rsidR="00643096" w:rsidRPr="00FA4D52">
              <w:rPr>
                <w:b/>
                <w:sz w:val="44"/>
                <w:szCs w:val="44"/>
                <w:lang w:val="uk-UA"/>
              </w:rPr>
              <w:t>а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71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643096" w:rsidRPr="0066287D" w:rsidTr="00A83EEF">
        <w:trPr>
          <w:trHeight w:val="7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66287D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66287D" w:rsidRDefault="003E1038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035.04 Філологія. </w:t>
            </w:r>
            <w:r w:rsidR="00643096" w:rsidRPr="0066287D">
              <w:rPr>
                <w:b/>
                <w:sz w:val="22"/>
                <w:szCs w:val="22"/>
                <w:lang w:val="uk-UA"/>
              </w:rPr>
              <w:t xml:space="preserve">Германські мови та літератури (переклад включно). </w:t>
            </w:r>
          </w:p>
          <w:p w:rsidR="00643096" w:rsidRPr="0066287D" w:rsidRDefault="003E1038" w:rsidP="003E10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ОП: Переклад</w:t>
            </w:r>
          </w:p>
        </w:tc>
      </w:tr>
      <w:tr w:rsidR="00A83EEF" w:rsidRPr="0066287D" w:rsidTr="00A83EEF">
        <w:trPr>
          <w:cantSplit/>
          <w:trHeight w:val="667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1E80" w:rsidRDefault="00A83EEF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Середа </w:t>
            </w:r>
          </w:p>
          <w:p w:rsidR="00A83EEF" w:rsidRPr="0066287D" w:rsidRDefault="00A83EEF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14.02.</w:t>
            </w:r>
          </w:p>
        </w:tc>
        <w:tc>
          <w:tcPr>
            <w:tcW w:w="23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P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  <w:r w:rsidR="002042C0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2042C0" w:rsidRDefault="00A83EEF" w:rsidP="002B4F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</w:t>
            </w:r>
          </w:p>
          <w:p w:rsidR="00A83EEF" w:rsidRPr="0066287D" w:rsidRDefault="00A83EEF" w:rsidP="002B4F9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10" w:type="pct"/>
            <w:tcBorders>
              <w:top w:val="threeDEmboss" w:sz="2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7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 w:rsidR="00FA4D52">
              <w:rPr>
                <w:i/>
                <w:sz w:val="22"/>
                <w:szCs w:val="22"/>
                <w:lang w:val="uk-UA"/>
              </w:rPr>
              <w:t>(лекція)</w:t>
            </w:r>
            <w:r w:rsidR="00FA4D52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A83EEF" w:rsidRPr="0066287D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A83EEF" w:rsidRPr="0066287D" w:rsidRDefault="00A83EEF" w:rsidP="00A83E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A83EEF" w:rsidRPr="0066287D" w:rsidTr="00A83EEF">
        <w:trPr>
          <w:cantSplit/>
          <w:trHeight w:val="70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EEF" w:rsidRPr="0066287D" w:rsidRDefault="00A83EEF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P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  <w:r w:rsidR="002042C0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2042C0" w:rsidRDefault="00A83EEF" w:rsidP="002B4F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</w:t>
            </w:r>
          </w:p>
          <w:p w:rsidR="00A83EEF" w:rsidRPr="0066287D" w:rsidRDefault="00A83EEF" w:rsidP="002B4F9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A4D52" w:rsidRDefault="00FA4D52" w:rsidP="00FA4D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FA4D52" w:rsidRPr="0066287D" w:rsidRDefault="00FA4D52" w:rsidP="00FA4D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A83EEF" w:rsidRPr="0066287D" w:rsidRDefault="00FA4D52" w:rsidP="00FA4D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A83EEF" w:rsidRPr="0066287D" w:rsidTr="00A83EEF">
        <w:trPr>
          <w:cantSplit/>
          <w:trHeight w:val="935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83EEF" w:rsidRPr="0066287D" w:rsidRDefault="00A83EEF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2A59CE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83EEF" w:rsidRDefault="002B4F98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</w:t>
            </w:r>
            <w:r w:rsidR="002042C0">
              <w:rPr>
                <w:b/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  <w:r w:rsidR="002042C0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2B4F98" w:rsidRDefault="002B4F98" w:rsidP="002B4F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2B4F98" w:rsidRDefault="002B4F98" w:rsidP="002042C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2B4F98" w:rsidRPr="002B4F98" w:rsidRDefault="002B4F98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A4D52" w:rsidRDefault="00FA4D52" w:rsidP="00FA4D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FA4D52" w:rsidRPr="0066287D" w:rsidRDefault="00FA4D52" w:rsidP="00FA4D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A83EEF" w:rsidRPr="0066287D" w:rsidRDefault="00FA4D52" w:rsidP="00FA4D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A83EEF" w:rsidRPr="0066287D" w:rsidTr="00A83EEF">
        <w:trPr>
          <w:cantSplit/>
          <w:trHeight w:val="743"/>
          <w:jc w:val="center"/>
        </w:trPr>
        <w:tc>
          <w:tcPr>
            <w:tcW w:w="31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1E80" w:rsidRDefault="00A83EEF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Четвер </w:t>
            </w:r>
          </w:p>
          <w:p w:rsidR="00A83EEF" w:rsidRPr="0066287D" w:rsidRDefault="00A83EEF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15.02.</w:t>
            </w:r>
          </w:p>
        </w:tc>
        <w:tc>
          <w:tcPr>
            <w:tcW w:w="23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2C0" w:rsidRDefault="002042C0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042C0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</w:p>
          <w:p w:rsidR="00A83EEF" w:rsidRPr="0066287D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  <w:r w:rsidR="00A83EE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FA4D52" w:rsidRPr="00DF19D5" w:rsidRDefault="00FA4D52" w:rsidP="00FA4D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FA4D52" w:rsidRDefault="00FA4D52" w:rsidP="00FA4D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A83EEF" w:rsidRPr="0066287D" w:rsidRDefault="00FA4D52" w:rsidP="00FA4D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A83EEF" w:rsidRPr="0066287D" w:rsidTr="00A83EEF">
        <w:trPr>
          <w:cantSplit/>
          <w:trHeight w:val="7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EEF" w:rsidRPr="0066287D" w:rsidRDefault="00A83EEF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 w:rsidR="002042C0"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="002042C0"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="002042C0" w:rsidRPr="00ED3B17">
              <w:rPr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sz w:val="22"/>
                <w:szCs w:val="22"/>
                <w:lang w:val="uk-UA"/>
              </w:rPr>
              <w:t xml:space="preserve">  </w:t>
            </w:r>
          </w:p>
          <w:p w:rsidR="002042C0" w:rsidRDefault="00A83EEF" w:rsidP="002042C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  <w:r w:rsidR="002042C0">
              <w:rPr>
                <w:i/>
                <w:sz w:val="22"/>
                <w:szCs w:val="22"/>
                <w:lang w:val="uk-UA"/>
              </w:rPr>
              <w:t xml:space="preserve">                  </w:t>
            </w:r>
          </w:p>
          <w:p w:rsidR="00A83EEF" w:rsidRPr="0066287D" w:rsidRDefault="00A83EEF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A83EEF" w:rsidRP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A83EEF" w:rsidRPr="0066287D" w:rsidTr="00FA4D52">
        <w:trPr>
          <w:cantSplit/>
          <w:trHeight w:val="1178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EEF" w:rsidRPr="0066287D" w:rsidRDefault="00A83EEF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Default="002042C0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042C0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</w:p>
          <w:p w:rsidR="00A83EEF" w:rsidRPr="0066287D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F" w:rsidRPr="0066287D" w:rsidRDefault="00A83EE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EF" w:rsidRPr="0066287D" w:rsidRDefault="00A83EEF" w:rsidP="00A42FB5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A83EEF" w:rsidRPr="0066287D" w:rsidRDefault="00A83EEF" w:rsidP="00A83E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</w:tbl>
    <w:p w:rsidR="00136EA0" w:rsidRPr="0066287D" w:rsidRDefault="00136EA0">
      <w:pPr>
        <w:rPr>
          <w:lang w:val="uk-UA"/>
        </w:rPr>
      </w:pPr>
    </w:p>
    <w:tbl>
      <w:tblPr>
        <w:tblW w:w="4873" w:type="pct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871"/>
        <w:gridCol w:w="36"/>
        <w:gridCol w:w="751"/>
        <w:gridCol w:w="9"/>
        <w:gridCol w:w="5518"/>
        <w:gridCol w:w="6"/>
        <w:gridCol w:w="928"/>
        <w:gridCol w:w="57"/>
        <w:gridCol w:w="6724"/>
        <w:gridCol w:w="27"/>
      </w:tblGrid>
      <w:tr w:rsidR="00B847E4" w:rsidRPr="0066287D" w:rsidTr="00324152">
        <w:trPr>
          <w:gridBefore w:val="1"/>
          <w:gridAfter w:val="1"/>
          <w:wBefore w:w="12" w:type="pct"/>
          <w:wAfter w:w="9" w:type="pct"/>
          <w:cantSplit/>
          <w:trHeight w:val="631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869EA" w:rsidRPr="0066287D" w:rsidRDefault="00136EA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lang w:val="uk-UA"/>
              </w:rPr>
              <w:br w:type="page"/>
            </w:r>
            <w:r w:rsidR="00A83EEF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16.02. 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869EA" w:rsidRPr="0066287D" w:rsidRDefault="00A83EEF" w:rsidP="00A83EE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A83EEF" w:rsidRDefault="00A83EEF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Германське мовознавство </w:t>
            </w:r>
            <w:r w:rsidR="002042C0"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="002042C0"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="002042C0" w:rsidRPr="00ED3B17">
              <w:rPr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sz w:val="22"/>
                <w:szCs w:val="22"/>
                <w:lang w:val="uk-UA"/>
              </w:rPr>
              <w:t xml:space="preserve">  </w:t>
            </w:r>
          </w:p>
          <w:p w:rsidR="00A83EEF" w:rsidRDefault="00A83EEF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A83EEF" w:rsidRPr="00A83EEF" w:rsidRDefault="00A83EEF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6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10079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410079" w:rsidRDefault="00410079" w:rsidP="0041007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0869EA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</w:tr>
      <w:tr w:rsidR="00B847E4" w:rsidRPr="0066287D" w:rsidTr="00324152">
        <w:trPr>
          <w:gridBefore w:val="1"/>
          <w:gridAfter w:val="1"/>
          <w:wBefore w:w="12" w:type="pct"/>
          <w:wAfter w:w="9" w:type="pct"/>
          <w:cantSplit/>
          <w:trHeight w:val="743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A83EEF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F" w:rsidRP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Германське мовознавство </w:t>
            </w:r>
            <w:r w:rsidR="002042C0"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="002042C0"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="002042C0" w:rsidRPr="00ED3B17">
              <w:rPr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sz w:val="22"/>
                <w:szCs w:val="22"/>
                <w:lang w:val="uk-UA"/>
              </w:rPr>
              <w:t xml:space="preserve">  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0869EA" w:rsidRPr="0066287D" w:rsidRDefault="00A83EEF" w:rsidP="00A83E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10079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410079" w:rsidRDefault="00410079" w:rsidP="0041007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0869EA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</w:tr>
      <w:tr w:rsidR="00B847E4" w:rsidRPr="0066287D" w:rsidTr="00324152">
        <w:trPr>
          <w:gridBefore w:val="1"/>
          <w:gridAfter w:val="1"/>
          <w:wBefore w:w="12" w:type="pct"/>
          <w:wAfter w:w="9" w:type="pct"/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66287D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3EEF" w:rsidRPr="0066287D" w:rsidRDefault="00A83EEF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A83EEF" w:rsidP="00A83EEF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EF" w:rsidRPr="00A83EEF" w:rsidRDefault="00A83EEF" w:rsidP="00A83E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Германське мовознавство </w:t>
            </w:r>
            <w:r w:rsidR="002042C0">
              <w:rPr>
                <w:i/>
                <w:sz w:val="22"/>
                <w:szCs w:val="22"/>
                <w:lang w:val="uk-UA"/>
              </w:rPr>
              <w:t xml:space="preserve">(лекція)          </w:t>
            </w:r>
            <w:r w:rsidR="002042C0"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="002042C0" w:rsidRPr="00ED3B17">
              <w:rPr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sz w:val="22"/>
                <w:szCs w:val="22"/>
                <w:lang w:val="uk-UA"/>
              </w:rPr>
              <w:t xml:space="preserve">  </w:t>
            </w:r>
          </w:p>
          <w:p w:rsidR="00A83EEF" w:rsidRDefault="00A83EEF" w:rsidP="00A83EE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0869EA" w:rsidRPr="0066287D" w:rsidRDefault="00A83EEF" w:rsidP="00A83E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66287D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0079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410079" w:rsidRDefault="00410079" w:rsidP="0041007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0869EA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</w:tr>
      <w:tr w:rsidR="002E7723" w:rsidRPr="002042C0" w:rsidTr="00324152">
        <w:trPr>
          <w:gridBefore w:val="1"/>
          <w:gridAfter w:val="1"/>
          <w:wBefore w:w="12" w:type="pct"/>
          <w:wAfter w:w="9" w:type="pct"/>
          <w:cantSplit/>
          <w:trHeight w:val="1073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E7723" w:rsidRDefault="002E7723" w:rsidP="00511E8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2E7723" w:rsidRPr="0066287D" w:rsidRDefault="002E7723" w:rsidP="00511E8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17. 02.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7723" w:rsidRPr="0066287D" w:rsidRDefault="002E7723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E7723" w:rsidRPr="0066287D" w:rsidRDefault="002E7723" w:rsidP="002042C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66287D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66287D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23" w:rsidRDefault="002E7723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>
              <w:rPr>
                <w:i/>
                <w:sz w:val="22"/>
                <w:szCs w:val="22"/>
                <w:lang w:val="uk-UA"/>
              </w:rPr>
              <w:t xml:space="preserve">(пр.)          </w:t>
            </w: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E7723" w:rsidRDefault="002E7723" w:rsidP="002042C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</w:p>
          <w:p w:rsidR="002E7723" w:rsidRPr="00DF19D5" w:rsidRDefault="002E7723" w:rsidP="002042C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23" w:rsidRPr="0066287D" w:rsidRDefault="002E7723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E7723" w:rsidRPr="0066287D" w:rsidRDefault="002E7723" w:rsidP="001169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66287D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66287D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6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7723" w:rsidRDefault="002E7723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2E7723" w:rsidRDefault="002E7723" w:rsidP="0041007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2E7723" w:rsidRPr="0066287D" w:rsidRDefault="002E7723" w:rsidP="004100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2E7723" w:rsidRPr="002042C0" w:rsidTr="00324152">
        <w:trPr>
          <w:gridBefore w:val="1"/>
          <w:gridAfter w:val="1"/>
          <w:wBefore w:w="12" w:type="pct"/>
          <w:wAfter w:w="9" w:type="pct"/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7723" w:rsidRPr="0066287D" w:rsidRDefault="002E7723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Pr="0066287D" w:rsidRDefault="002E7723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7723" w:rsidRPr="0066287D" w:rsidRDefault="002E7723" w:rsidP="002042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</w:t>
            </w:r>
            <w:r w:rsidRPr="0066287D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23" w:rsidRDefault="002E7723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>
              <w:rPr>
                <w:i/>
                <w:sz w:val="22"/>
                <w:szCs w:val="22"/>
                <w:lang w:val="uk-UA"/>
              </w:rPr>
              <w:t xml:space="preserve">(пр.)          </w:t>
            </w: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E7723" w:rsidRDefault="002E7723" w:rsidP="002042C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</w:p>
          <w:p w:rsidR="002E7723" w:rsidRPr="0066287D" w:rsidRDefault="002E7723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23" w:rsidRPr="0066287D" w:rsidRDefault="002E7723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7723" w:rsidRPr="0066287D" w:rsidRDefault="002E7723" w:rsidP="001169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</w:t>
            </w:r>
            <w:r w:rsidRPr="0066287D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E7723" w:rsidRDefault="002E7723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2E7723" w:rsidRDefault="002E7723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2E7723" w:rsidRPr="0066287D" w:rsidRDefault="002E7723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2E7723" w:rsidRPr="002042C0" w:rsidTr="00324152">
        <w:trPr>
          <w:gridBefore w:val="1"/>
          <w:gridAfter w:val="1"/>
          <w:wBefore w:w="12" w:type="pct"/>
          <w:wAfter w:w="9" w:type="pct"/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E7723" w:rsidRPr="0066287D" w:rsidRDefault="002E7723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Pr="0066287D" w:rsidRDefault="002E7723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en-US"/>
              </w:rPr>
              <w:t>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7723" w:rsidRPr="0066287D" w:rsidRDefault="002E7723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</w:t>
            </w:r>
            <w:r w:rsidRPr="002042C0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23" w:rsidRPr="0066287D" w:rsidRDefault="002E7723" w:rsidP="004100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23" w:rsidRPr="0066287D" w:rsidRDefault="002E7723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en-US"/>
              </w:rPr>
              <w:t>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7723" w:rsidRPr="0066287D" w:rsidRDefault="002E7723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</w:t>
            </w:r>
            <w:r w:rsidRPr="002042C0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13.10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Default="002E7723" w:rsidP="002042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2E7723" w:rsidRDefault="002E7723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2E7723" w:rsidRPr="0066287D" w:rsidRDefault="002E7723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410079" w:rsidRPr="0066287D" w:rsidTr="00324152">
        <w:trPr>
          <w:gridBefore w:val="1"/>
          <w:gridAfter w:val="1"/>
          <w:wBefore w:w="12" w:type="pct"/>
          <w:wAfter w:w="9" w:type="pct"/>
          <w:cantSplit/>
          <w:trHeight w:val="75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10079" w:rsidRPr="00410079" w:rsidRDefault="00410079" w:rsidP="0041007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онеділок 19.02.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10079" w:rsidRPr="0066287D" w:rsidRDefault="00410079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9" w:rsidRPr="0066287D" w:rsidRDefault="00410079" w:rsidP="0040395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79" w:rsidRPr="0066287D" w:rsidRDefault="00410079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6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324152" w:rsidRPr="00DF19D5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 w:rsidR="002E7723">
              <w:rPr>
                <w:i/>
                <w:sz w:val="22"/>
                <w:szCs w:val="22"/>
                <w:lang w:val="uk-UA"/>
              </w:rPr>
              <w:t>(лекція)</w:t>
            </w:r>
            <w:r w:rsidR="002E7723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324152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410079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410079" w:rsidRPr="0066287D" w:rsidTr="00324152">
        <w:trPr>
          <w:gridBefore w:val="1"/>
          <w:gridAfter w:val="1"/>
          <w:wBefore w:w="12" w:type="pct"/>
          <w:wAfter w:w="9" w:type="pct"/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10079" w:rsidRPr="0066287D" w:rsidRDefault="0041007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9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042C0" w:rsidRPr="002042C0" w:rsidRDefault="002042C0" w:rsidP="004100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42C0"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410079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10079" w:rsidRPr="00DF19D5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 w:rsidR="002E7723">
              <w:rPr>
                <w:i/>
                <w:sz w:val="22"/>
                <w:szCs w:val="22"/>
                <w:lang w:val="uk-UA"/>
              </w:rPr>
              <w:t>(лекція)</w:t>
            </w:r>
            <w:r w:rsidR="002E7723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410079" w:rsidRDefault="00410079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410079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410079" w:rsidRPr="0066287D" w:rsidTr="00324152">
        <w:trPr>
          <w:gridBefore w:val="1"/>
          <w:gridAfter w:val="1"/>
          <w:wBefore w:w="12" w:type="pct"/>
          <w:wAfter w:w="9" w:type="pct"/>
          <w:cantSplit/>
          <w:trHeight w:val="705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10079" w:rsidRPr="0066287D" w:rsidRDefault="0041007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9" w:rsidRDefault="00410079" w:rsidP="004100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042C0" w:rsidRP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042C0"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410079" w:rsidRPr="0066287D" w:rsidRDefault="00410079" w:rsidP="00410079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0079" w:rsidRPr="0066287D" w:rsidRDefault="0041007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DF19D5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 w:rsidR="002E7723">
              <w:rPr>
                <w:i/>
                <w:sz w:val="22"/>
                <w:szCs w:val="22"/>
                <w:lang w:val="uk-UA"/>
              </w:rPr>
              <w:t>(лекція)</w:t>
            </w:r>
            <w:r w:rsidR="002E7723"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324152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410079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24152" w:rsidRPr="0066287D" w:rsidRDefault="0032415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20.02.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324152" w:rsidRDefault="00324152" w:rsidP="0032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324152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324152" w:rsidRPr="002E7723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 w:rsidR="002042C0" w:rsidRPr="002042C0">
              <w:rPr>
                <w:i/>
                <w:sz w:val="22"/>
                <w:szCs w:val="22"/>
                <w:lang w:val="uk-UA"/>
              </w:rPr>
              <w:t>(пр.)</w:t>
            </w:r>
          </w:p>
          <w:p w:rsidR="00324152" w:rsidRDefault="00324152" w:rsidP="0032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324152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2E7723" w:rsidRDefault="00324152" w:rsidP="0032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 w:rsidR="002E7723">
              <w:rPr>
                <w:i/>
                <w:sz w:val="22"/>
                <w:szCs w:val="22"/>
                <w:lang w:val="uk-UA"/>
              </w:rPr>
              <w:t>(пр.)</w:t>
            </w:r>
          </w:p>
          <w:p w:rsidR="00324152" w:rsidRPr="0066287D" w:rsidRDefault="00324152" w:rsidP="0032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324152" w:rsidRPr="0066287D" w:rsidRDefault="00324152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="002E7723">
              <w:rPr>
                <w:b/>
                <w:sz w:val="22"/>
                <w:szCs w:val="22"/>
                <w:lang w:val="uk-UA"/>
              </w:rPr>
              <w:t>14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2E7723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2E7723">
              <w:rPr>
                <w:sz w:val="16"/>
                <w:szCs w:val="16"/>
                <w:lang w:val="uk-UA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2E7723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r w:rsidRPr="002E772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Default="00324152" w:rsidP="0032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  <w:r w:rsidR="002042C0" w:rsidRPr="002042C0">
              <w:rPr>
                <w:i/>
                <w:sz w:val="22"/>
                <w:szCs w:val="22"/>
                <w:lang w:val="uk-UA"/>
              </w:rPr>
              <w:t>(пр.)</w:t>
            </w:r>
          </w:p>
          <w:p w:rsidR="00324152" w:rsidRDefault="00324152" w:rsidP="0032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 w:rsidRPr="00A83EEF"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324152" w:rsidRPr="0066287D" w:rsidRDefault="00324152" w:rsidP="00324152">
            <w:pPr>
              <w:jc w:val="center"/>
              <w:rPr>
                <w:sz w:val="22"/>
                <w:szCs w:val="22"/>
                <w:lang w:val="uk-UA"/>
              </w:rPr>
            </w:pPr>
            <w:r w:rsidRPr="00A83EE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Pr="002E7723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2E7723" w:rsidRPr="0066287D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324152" w:rsidRPr="0066287D" w:rsidRDefault="002E7723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324152" w:rsidRPr="0066287D" w:rsidTr="006F313C">
        <w:trPr>
          <w:cantSplit/>
          <w:trHeight w:val="837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1E80" w:rsidRDefault="00324152" w:rsidP="0032415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  <w:p w:rsidR="00324152" w:rsidRPr="0066287D" w:rsidRDefault="000154F7" w:rsidP="0032415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21.02.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042C0" w:rsidRPr="002042C0" w:rsidRDefault="002042C0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5F6E" w:rsidRPr="00DF19D5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C35F6E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324152" w:rsidRPr="0066287D" w:rsidRDefault="000154F7" w:rsidP="00C35F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042C0" w:rsidRP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5F6E" w:rsidRPr="00DF19D5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C35F6E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324152" w:rsidRPr="0066287D" w:rsidRDefault="000154F7" w:rsidP="00C35F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042C0" w:rsidRPr="002042C0" w:rsidRDefault="000154F7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Германське мовознавство</w:t>
            </w:r>
            <w:r w:rsidR="002042C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83EEF">
              <w:rPr>
                <w:b/>
                <w:sz w:val="22"/>
                <w:szCs w:val="22"/>
                <w:lang w:val="uk-UA"/>
              </w:rPr>
              <w:t xml:space="preserve">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5F6E" w:rsidRPr="00DF19D5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C35F6E" w:rsidRDefault="00C35F6E" w:rsidP="00C35F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1E80" w:rsidRDefault="000154F7" w:rsidP="00511E8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324152" w:rsidRPr="0066287D" w:rsidRDefault="000154F7" w:rsidP="00511E8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22.02.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2042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324152" w:rsidRPr="0066287D" w:rsidTr="006F313C">
        <w:trPr>
          <w:cantSplit/>
          <w:trHeight w:val="773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Pr="002042C0" w:rsidRDefault="000154F7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 w:rsidR="002E7723">
              <w:rPr>
                <w:i/>
                <w:sz w:val="22"/>
                <w:szCs w:val="22"/>
                <w:lang w:val="uk-UA"/>
              </w:rPr>
              <w:t>тор в галузі гуманітарних наук,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324152" w:rsidRPr="0066287D" w:rsidTr="006F313C">
        <w:trPr>
          <w:cantSplit/>
          <w:trHeight w:val="1120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Pr="002042C0" w:rsidRDefault="000154F7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2042C0">
              <w:rPr>
                <w:i/>
                <w:sz w:val="22"/>
                <w:szCs w:val="22"/>
                <w:lang w:val="uk-UA"/>
              </w:rPr>
              <w:t>(лекція)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 w:rsidR="002E7723">
              <w:rPr>
                <w:i/>
                <w:sz w:val="22"/>
                <w:szCs w:val="22"/>
                <w:lang w:val="uk-UA"/>
              </w:rPr>
              <w:t>тор в галузі гуманітарних наук,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154F7" w:rsidRDefault="000154F7" w:rsidP="000154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0154F7" w:rsidRDefault="000154F7" w:rsidP="000154F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324152" w:rsidRPr="0066287D" w:rsidRDefault="000154F7" w:rsidP="000154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F313C" w:rsidRDefault="000154F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324152" w:rsidRPr="0066287D" w:rsidRDefault="000154F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23.02. 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P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Германське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83EE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324152" w:rsidRPr="0066287D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Default="000154F7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2E7723" w:rsidRDefault="002E7723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2E7723" w:rsidRPr="002E7723" w:rsidRDefault="002E7723" w:rsidP="00973361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0154F7" w:rsidRPr="000154F7" w:rsidRDefault="002E7723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32415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P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Германське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83EE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324152" w:rsidRPr="0066287D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Default="002E7723" w:rsidP="002E77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2E7723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2E7723" w:rsidRPr="002E7723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324152" w:rsidRPr="0066287D" w:rsidRDefault="002E7723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324152" w:rsidRPr="0066287D" w:rsidTr="006F313C">
        <w:trPr>
          <w:cantSplit/>
          <w:trHeight w:val="1875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C0" w:rsidRP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Германське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83EE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2042C0" w:rsidRDefault="002042C0" w:rsidP="002042C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324152" w:rsidRPr="0066287D" w:rsidRDefault="002042C0" w:rsidP="002042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E7723" w:rsidRDefault="002E7723" w:rsidP="002E77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2E7723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2E7723" w:rsidRPr="002E7723" w:rsidRDefault="002E7723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324152" w:rsidRPr="0066287D" w:rsidRDefault="002E7723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</w:t>
            </w:r>
          </w:p>
          <w:p w:rsidR="00D65592" w:rsidRPr="0066287D" w:rsidRDefault="00D65592" w:rsidP="002042C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</w:t>
            </w: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D65592" w:rsidRPr="0066287D" w:rsidRDefault="00D65592" w:rsidP="002042C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66287D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66287D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D65592" w:rsidRPr="0066287D" w:rsidRDefault="00D65592" w:rsidP="001169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66287D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66287D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2E77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D65592" w:rsidRDefault="00D65592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D65592" w:rsidRPr="0066287D" w:rsidRDefault="00D65592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D65592" w:rsidRPr="0066287D" w:rsidTr="006F313C">
        <w:trPr>
          <w:cantSplit/>
          <w:trHeight w:val="862"/>
          <w:jc w:val="center"/>
        </w:trPr>
        <w:tc>
          <w:tcPr>
            <w:tcW w:w="303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2042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</w:t>
            </w:r>
            <w:r w:rsidRPr="0066287D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</w:t>
            </w:r>
            <w:r w:rsidRPr="0066287D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2E77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D65592" w:rsidRDefault="00D65592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D65592" w:rsidRPr="0066287D" w:rsidRDefault="00D65592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en-US"/>
              </w:rPr>
              <w:t>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2042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</w:t>
            </w:r>
            <w:r w:rsidRPr="002042C0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13.10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54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66287D">
              <w:rPr>
                <w:bCs/>
                <w:sz w:val="16"/>
                <w:szCs w:val="16"/>
                <w:lang w:val="en-US"/>
              </w:rPr>
              <w:t>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</w:t>
            </w:r>
            <w:r w:rsidRPr="002042C0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13.10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2E77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D65592" w:rsidRDefault="00D65592" w:rsidP="002E772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освіти, доц. </w:t>
            </w: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D65592" w:rsidRPr="0066287D" w:rsidRDefault="00D65592" w:rsidP="002E772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5592" w:rsidRPr="0066287D" w:rsidRDefault="00D65592" w:rsidP="00511E8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D65592" w:rsidRPr="0066287D" w:rsidRDefault="00D65592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26.02.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511E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2" w:rsidRDefault="00D65592" w:rsidP="00511E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D65592" w:rsidRPr="002042C0" w:rsidRDefault="00D65592" w:rsidP="00511E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Pr="00CA08C8" w:rsidRDefault="00D65592" w:rsidP="00511E80">
            <w:pPr>
              <w:jc w:val="center"/>
              <w:rPr>
                <w:b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714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2" w:rsidRDefault="00D65592" w:rsidP="00511E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D65592" w:rsidRPr="002042C0" w:rsidRDefault="00D65592" w:rsidP="00511E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Pr="00CA08C8" w:rsidRDefault="00D65592" w:rsidP="00511E80">
            <w:pPr>
              <w:jc w:val="center"/>
              <w:rPr>
                <w:i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1169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116974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(лекція)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i/>
                <w:sz w:val="22"/>
                <w:szCs w:val="22"/>
              </w:rPr>
              <w:t>д.пед.н</w:t>
            </w:r>
            <w:proofErr w:type="spellEnd"/>
            <w:r w:rsidRPr="00DF19D5">
              <w:rPr>
                <w:i/>
                <w:sz w:val="22"/>
                <w:szCs w:val="22"/>
              </w:rPr>
              <w:t>., проф</w:t>
            </w:r>
            <w:proofErr w:type="gramStart"/>
            <w:r w:rsidRPr="00DF19D5">
              <w:rPr>
                <w:i/>
                <w:sz w:val="22"/>
                <w:szCs w:val="22"/>
              </w:rPr>
              <w:t>.С</w:t>
            </w:r>
            <w:proofErr w:type="gramEnd"/>
            <w:r w:rsidRPr="00DF19D5">
              <w:rPr>
                <w:i/>
                <w:sz w:val="22"/>
                <w:szCs w:val="22"/>
              </w:rPr>
              <w:t>олодка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324152" w:rsidRPr="00D65592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24152" w:rsidRPr="0066287D" w:rsidRDefault="00511E80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324152" w:rsidRPr="0066287D" w:rsidRDefault="00511E80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27.02.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4152" w:rsidRPr="0066287D" w:rsidRDefault="00324152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A83EE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3330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52" w:rsidRPr="0066287D" w:rsidRDefault="00324152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4152" w:rsidRPr="0066287D" w:rsidRDefault="00324152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32415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511E80" w:rsidRPr="00D65592" w:rsidTr="006F313C">
        <w:trPr>
          <w:cantSplit/>
          <w:trHeight w:val="707"/>
          <w:jc w:val="center"/>
        </w:trPr>
        <w:tc>
          <w:tcPr>
            <w:tcW w:w="303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1E80" w:rsidRPr="0066287D" w:rsidRDefault="00511E80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1E80" w:rsidRPr="0066287D" w:rsidRDefault="00511E80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11E80" w:rsidRPr="0066287D" w:rsidRDefault="00511E80" w:rsidP="00A83EEF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Default="00511E80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511E80" w:rsidRPr="002042C0" w:rsidRDefault="00511E80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511E80" w:rsidRPr="00CA08C8" w:rsidRDefault="00511E80" w:rsidP="00116974">
            <w:pPr>
              <w:jc w:val="center"/>
              <w:rPr>
                <w:b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80" w:rsidRPr="0066287D" w:rsidRDefault="00511E80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11E80" w:rsidRPr="0066287D" w:rsidRDefault="00511E80" w:rsidP="00A83EEF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511E80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514</w:t>
            </w:r>
          </w:p>
        </w:tc>
      </w:tr>
      <w:tr w:rsidR="00511E80" w:rsidRPr="0066287D" w:rsidTr="006F313C">
        <w:trPr>
          <w:cantSplit/>
          <w:trHeight w:val="2344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11E80" w:rsidRPr="0066287D" w:rsidRDefault="00511E8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11E80" w:rsidRPr="0066287D" w:rsidRDefault="00511E80" w:rsidP="003330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11E80" w:rsidRPr="0066287D" w:rsidRDefault="00511E80" w:rsidP="003330E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D65592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D65592">
              <w:rPr>
                <w:sz w:val="16"/>
                <w:szCs w:val="16"/>
                <w:lang w:val="uk-UA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D65592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r w:rsidRPr="00D65592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511E80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511E80" w:rsidRPr="002042C0" w:rsidRDefault="00511E80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511E80" w:rsidRPr="00CA08C8" w:rsidRDefault="00511E80" w:rsidP="00116974">
            <w:pPr>
              <w:jc w:val="center"/>
              <w:rPr>
                <w:i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80" w:rsidRPr="0066287D" w:rsidRDefault="00511E80" w:rsidP="003330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11E80" w:rsidRPr="0066287D" w:rsidRDefault="00511E80" w:rsidP="003330E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65592" w:rsidRPr="002E7723" w:rsidRDefault="00D65592" w:rsidP="00D655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Жанрові теорії перекладу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Pr="0066287D" w:rsidRDefault="00D65592" w:rsidP="00D6559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 О. М. </w:t>
            </w:r>
          </w:p>
          <w:p w:rsidR="00511E80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523</w:t>
            </w:r>
          </w:p>
        </w:tc>
      </w:tr>
      <w:tr w:rsidR="00D65592" w:rsidRPr="0066287D" w:rsidTr="006F313C">
        <w:trPr>
          <w:cantSplit/>
          <w:trHeight w:val="771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ickThinSmallGap" w:sz="18" w:space="0" w:color="auto"/>
              <w:right w:val="threeDEmboss" w:sz="24" w:space="0" w:color="auto"/>
            </w:tcBorders>
            <w:textDirection w:val="btLr"/>
            <w:vAlign w:val="center"/>
          </w:tcPr>
          <w:p w:rsidR="006F313C" w:rsidRDefault="006F313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D65592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28.02.</w:t>
            </w:r>
          </w:p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2042C0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</w:t>
            </w:r>
          </w:p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D65592" w:rsidRPr="002E7723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D65592" w:rsidRPr="000154F7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506</w:t>
            </w:r>
          </w:p>
        </w:tc>
      </w:tr>
      <w:tr w:rsidR="00D65592" w:rsidRPr="0066287D" w:rsidTr="006F313C">
        <w:trPr>
          <w:cantSplit/>
          <w:trHeight w:val="1184"/>
          <w:jc w:val="center"/>
        </w:trPr>
        <w:tc>
          <w:tcPr>
            <w:tcW w:w="303" w:type="pct"/>
            <w:gridSpan w:val="2"/>
            <w:vMerge/>
            <w:tcBorders>
              <w:left w:val="thickThinSmallGap" w:sz="18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2042C0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 </w:t>
            </w:r>
          </w:p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D65592" w:rsidRPr="002E7723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506</w:t>
            </w:r>
          </w:p>
        </w:tc>
      </w:tr>
      <w:tr w:rsidR="00D65592" w:rsidRPr="0066287D" w:rsidTr="006F313C">
        <w:trPr>
          <w:cantSplit/>
          <w:trHeight w:val="1314"/>
          <w:jc w:val="center"/>
        </w:trPr>
        <w:tc>
          <w:tcPr>
            <w:tcW w:w="303" w:type="pct"/>
            <w:gridSpan w:val="2"/>
            <w:vMerge/>
            <w:tcBorders>
              <w:left w:val="thickThinSmallGap" w:sz="18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2042C0" w:rsidRDefault="00D65592" w:rsidP="00042C4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>Германське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83EE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Default="00D65592" w:rsidP="00042C4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83EEF">
              <w:rPr>
                <w:i/>
                <w:sz w:val="22"/>
                <w:szCs w:val="22"/>
                <w:lang w:val="uk-UA"/>
              </w:rPr>
              <w:t>д.філос.в</w:t>
            </w:r>
            <w:proofErr w:type="spellEnd"/>
            <w:r w:rsidRPr="00A83EEF">
              <w:rPr>
                <w:i/>
                <w:sz w:val="22"/>
                <w:szCs w:val="22"/>
                <w:lang w:val="uk-UA"/>
              </w:rPr>
              <w:t xml:space="preserve"> галузі гуманітарних наук, проф. Осипов П.І.</w:t>
            </w:r>
          </w:p>
          <w:p w:rsidR="00D65592" w:rsidRPr="0066287D" w:rsidRDefault="00D65592" w:rsidP="00042C40">
            <w:pPr>
              <w:jc w:val="center"/>
              <w:rPr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54F7">
              <w:rPr>
                <w:b/>
                <w:sz w:val="22"/>
                <w:szCs w:val="22"/>
                <w:lang w:val="uk-UA"/>
              </w:rPr>
              <w:t xml:space="preserve">Техніка перекладу другої іноземної мови 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гуманітарних наук, ст..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D65592" w:rsidRPr="002E7723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Чередніченко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В.П.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506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D65592" w:rsidRPr="0066287D" w:rsidRDefault="00D6559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01.03.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2042C0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</w:t>
            </w:r>
          </w:p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A83EE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508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2042C0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83EEF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в галузі гуманітарних наук.</w:t>
            </w:r>
          </w:p>
          <w:p w:rsidR="00D65592" w:rsidRDefault="00D65592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проф. Майстренко М.І.               </w:t>
            </w:r>
          </w:p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A83E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A83EEF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F19D5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508</w:t>
            </w:r>
          </w:p>
        </w:tc>
      </w:tr>
      <w:tr w:rsidR="00D65592" w:rsidRPr="0066287D" w:rsidTr="006F313C">
        <w:trPr>
          <w:cantSplit/>
          <w:trHeight w:val="299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2D6A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2D6A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2D6A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2D6A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2D6A1B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65592" w:rsidRPr="00DF19D5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9D5">
              <w:rPr>
                <w:b/>
                <w:sz w:val="22"/>
                <w:szCs w:val="22"/>
                <w:lang w:val="uk-UA"/>
              </w:rPr>
              <w:t>Соціолігвістичні</w:t>
            </w:r>
            <w:proofErr w:type="spellEnd"/>
            <w:r w:rsidRPr="00DF19D5">
              <w:rPr>
                <w:b/>
                <w:sz w:val="22"/>
                <w:szCs w:val="22"/>
                <w:lang w:val="uk-UA"/>
              </w:rPr>
              <w:t xml:space="preserve"> та прагматичні проблеми перекладу</w:t>
            </w:r>
            <w:r>
              <w:rPr>
                <w:i/>
                <w:sz w:val="22"/>
                <w:szCs w:val="22"/>
                <w:lang w:val="uk-UA"/>
              </w:rPr>
              <w:t>(пр.)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           </w:t>
            </w:r>
          </w:p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д.пед.н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65592">
              <w:rPr>
                <w:i/>
                <w:sz w:val="22"/>
                <w:szCs w:val="22"/>
                <w:lang w:val="uk-UA"/>
              </w:rPr>
              <w:t>проф.Солодка</w:t>
            </w:r>
            <w:proofErr w:type="spellEnd"/>
            <w:r w:rsidRPr="00D65592">
              <w:rPr>
                <w:i/>
                <w:sz w:val="22"/>
                <w:szCs w:val="22"/>
                <w:lang w:val="uk-UA"/>
              </w:rPr>
              <w:t xml:space="preserve"> А.К.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508</w:t>
            </w:r>
          </w:p>
        </w:tc>
      </w:tr>
      <w:tr w:rsidR="00D65592" w:rsidRPr="0066287D" w:rsidTr="006F313C">
        <w:trPr>
          <w:cantSplit/>
          <w:trHeight w:val="1080"/>
          <w:jc w:val="center"/>
        </w:trPr>
        <w:tc>
          <w:tcPr>
            <w:tcW w:w="30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5592" w:rsidRDefault="00D65592" w:rsidP="00042C4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 w:rsidRPr="0066287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D65592" w:rsidRPr="0066287D" w:rsidRDefault="00D65592" w:rsidP="00042C4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02.03.</w:t>
            </w:r>
          </w:p>
        </w:tc>
        <w:tc>
          <w:tcPr>
            <w:tcW w:w="263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7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D65592" w:rsidRDefault="00C35F6E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</w:t>
            </w:r>
            <w:r w:rsidR="00D65592">
              <w:rPr>
                <w:i/>
                <w:sz w:val="22"/>
                <w:szCs w:val="22"/>
                <w:lang w:val="uk-UA"/>
              </w:rPr>
              <w:t>рова</w:t>
            </w:r>
            <w:proofErr w:type="spellEnd"/>
            <w:r w:rsidR="00D65592"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D65592" w:rsidRDefault="00D65592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1068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65592" w:rsidRPr="0066287D" w:rsidRDefault="00D65592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D65592" w:rsidRDefault="00D65592" w:rsidP="00D655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="00C35F6E">
              <w:rPr>
                <w:i/>
                <w:sz w:val="22"/>
                <w:szCs w:val="22"/>
                <w:lang w:val="uk-UA"/>
              </w:rPr>
              <w:t>Ума</w:t>
            </w:r>
            <w:r>
              <w:rPr>
                <w:i/>
                <w:sz w:val="22"/>
                <w:szCs w:val="22"/>
                <w:lang w:val="uk-UA"/>
              </w:rPr>
              <w:t>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66287D" w:rsidRDefault="00D65592" w:rsidP="00D6559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1068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bottom w:val="single" w:sz="36" w:space="0" w:color="auto"/>
              <w:right w:val="threeDEmboss" w:sz="24" w:space="0" w:color="auto"/>
            </w:tcBorders>
          </w:tcPr>
          <w:p w:rsidR="00D65592" w:rsidRPr="0066287D" w:rsidRDefault="00D65592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36" w:space="0" w:color="auto"/>
              <w:right w:val="threeDEmboss" w:sz="24" w:space="0" w:color="auto"/>
            </w:tcBorders>
            <w:vAlign w:val="center"/>
          </w:tcPr>
          <w:p w:rsidR="00D65592" w:rsidRPr="0066287D" w:rsidRDefault="00D65592" w:rsidP="00042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042C4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D655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5592" w:rsidRPr="0066287D" w:rsidRDefault="00D65592" w:rsidP="00D6559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reeDEmboss" w:sz="24" w:space="0" w:color="auto"/>
            </w:tcBorders>
            <w:vAlign w:val="center"/>
          </w:tcPr>
          <w:p w:rsidR="00D65592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D65592" w:rsidRDefault="00C35F6E" w:rsidP="00D655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</w:t>
            </w:r>
            <w:r w:rsidR="00D65592">
              <w:rPr>
                <w:i/>
                <w:sz w:val="22"/>
                <w:szCs w:val="22"/>
                <w:lang w:val="uk-UA"/>
              </w:rPr>
              <w:t>рова</w:t>
            </w:r>
            <w:proofErr w:type="spellEnd"/>
            <w:r w:rsidR="00D65592"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66287D" w:rsidRDefault="00D65592" w:rsidP="00D655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1068"/>
          <w:jc w:val="center"/>
        </w:trPr>
        <w:tc>
          <w:tcPr>
            <w:tcW w:w="303" w:type="pct"/>
            <w:gridSpan w:val="2"/>
            <w:vMerge w:val="restart"/>
            <w:tcBorders>
              <w:top w:val="single" w:sz="36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6F313C" w:rsidRDefault="006F313C" w:rsidP="006F313C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6F313C">
              <w:rPr>
                <w:rFonts w:ascii="Arial Black" w:hAnsi="Arial Black"/>
                <w:sz w:val="28"/>
                <w:szCs w:val="28"/>
                <w:lang w:val="uk-UA"/>
              </w:rPr>
              <w:lastRenderedPageBreak/>
              <w:t>Субота</w:t>
            </w:r>
          </w:p>
          <w:p w:rsidR="00D65592" w:rsidRPr="006F313C" w:rsidRDefault="006F313C" w:rsidP="006F313C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0303.</w:t>
            </w:r>
          </w:p>
        </w:tc>
        <w:tc>
          <w:tcPr>
            <w:tcW w:w="263" w:type="pct"/>
            <w:gridSpan w:val="2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6F313C" w:rsidRDefault="00D65592" w:rsidP="00042C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7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F313C" w:rsidRDefault="00D65592" w:rsidP="00D655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6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D65592" w:rsidRDefault="00C35F6E" w:rsidP="001169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</w:t>
            </w:r>
            <w:r w:rsidR="00D65592">
              <w:rPr>
                <w:i/>
                <w:sz w:val="22"/>
                <w:szCs w:val="22"/>
                <w:lang w:val="uk-UA"/>
              </w:rPr>
              <w:t>рова</w:t>
            </w:r>
            <w:proofErr w:type="spellEnd"/>
            <w:r w:rsidR="00D65592"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D65592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1068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65592" w:rsidRPr="0066287D" w:rsidRDefault="00D65592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Pr="00D65592" w:rsidRDefault="00D65592" w:rsidP="00042C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92" w:rsidRPr="00D65592" w:rsidRDefault="00D65592" w:rsidP="00D655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C35F6E" w:rsidRDefault="00C35F6E" w:rsidP="00C35F6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66287D" w:rsidRDefault="00D65592" w:rsidP="001169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  <w:tr w:rsidR="00D65592" w:rsidRPr="0066287D" w:rsidTr="006F313C">
        <w:trPr>
          <w:cantSplit/>
          <w:trHeight w:val="1068"/>
          <w:jc w:val="center"/>
        </w:trPr>
        <w:tc>
          <w:tcPr>
            <w:tcW w:w="30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65592" w:rsidRPr="0066287D" w:rsidRDefault="00D65592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65592" w:rsidRPr="00D65592" w:rsidRDefault="00D65592" w:rsidP="00042C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92" w:rsidRPr="0066287D" w:rsidRDefault="00D65592" w:rsidP="00F810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92" w:rsidRPr="00D65592" w:rsidRDefault="00D65592" w:rsidP="00D655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65592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економічної літератури другої іноземної мови </w:t>
            </w:r>
          </w:p>
          <w:p w:rsidR="00C35F6E" w:rsidRDefault="00C35F6E" w:rsidP="00C35F6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</w:t>
            </w:r>
          </w:p>
          <w:p w:rsidR="00D65592" w:rsidRPr="0066287D" w:rsidRDefault="00D65592" w:rsidP="001169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</w:t>
            </w:r>
            <w:r>
              <w:rPr>
                <w:b/>
                <w:sz w:val="22"/>
                <w:szCs w:val="22"/>
                <w:lang w:val="uk-UA"/>
              </w:rPr>
              <w:t>520</w:t>
            </w: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Декан факультету</w:t>
      </w:r>
      <w:r w:rsidR="00757AD6" w:rsidRPr="0066287D">
        <w:rPr>
          <w:sz w:val="32"/>
          <w:szCs w:val="32"/>
          <w:lang w:val="uk-UA"/>
        </w:rPr>
        <w:t xml:space="preserve">   і</w:t>
      </w:r>
      <w:r w:rsidR="006F021A" w:rsidRPr="0066287D">
        <w:rPr>
          <w:sz w:val="32"/>
          <w:szCs w:val="32"/>
          <w:lang w:val="uk-UA"/>
        </w:rPr>
        <w:t>ноземної філології</w:t>
      </w:r>
      <w:r w:rsidR="00117808" w:rsidRPr="0066287D">
        <w:rPr>
          <w:sz w:val="32"/>
          <w:szCs w:val="32"/>
          <w:lang w:val="uk-UA"/>
        </w:rPr>
        <w:t xml:space="preserve">   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Проректор з науково-педагогічної роботи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0AD5"/>
    <w:rsid w:val="0001150D"/>
    <w:rsid w:val="0001307F"/>
    <w:rsid w:val="00014454"/>
    <w:rsid w:val="0001492E"/>
    <w:rsid w:val="000154F7"/>
    <w:rsid w:val="00016A63"/>
    <w:rsid w:val="00021E9A"/>
    <w:rsid w:val="00035436"/>
    <w:rsid w:val="00042C40"/>
    <w:rsid w:val="000437DB"/>
    <w:rsid w:val="00043A0A"/>
    <w:rsid w:val="00046DD8"/>
    <w:rsid w:val="00047671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5AD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20DC"/>
    <w:rsid w:val="001E35EB"/>
    <w:rsid w:val="001E57EE"/>
    <w:rsid w:val="001E7868"/>
    <w:rsid w:val="001F49B3"/>
    <w:rsid w:val="001F4D0F"/>
    <w:rsid w:val="002028C5"/>
    <w:rsid w:val="002042C0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4F98"/>
    <w:rsid w:val="002B6597"/>
    <w:rsid w:val="002B7A94"/>
    <w:rsid w:val="002D2071"/>
    <w:rsid w:val="002D2FC1"/>
    <w:rsid w:val="002D3594"/>
    <w:rsid w:val="002D36AC"/>
    <w:rsid w:val="002D49F7"/>
    <w:rsid w:val="002D6A1B"/>
    <w:rsid w:val="002D7EFC"/>
    <w:rsid w:val="002E334A"/>
    <w:rsid w:val="002E36AE"/>
    <w:rsid w:val="002E3A17"/>
    <w:rsid w:val="002E4A80"/>
    <w:rsid w:val="002E6A46"/>
    <w:rsid w:val="002E7723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4152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B7D0B"/>
    <w:rsid w:val="003C2B19"/>
    <w:rsid w:val="003C2BCA"/>
    <w:rsid w:val="003D4527"/>
    <w:rsid w:val="003E023D"/>
    <w:rsid w:val="003E1038"/>
    <w:rsid w:val="003E6B12"/>
    <w:rsid w:val="00403955"/>
    <w:rsid w:val="00410079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1E80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13C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2959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D6FCE"/>
    <w:rsid w:val="007E1997"/>
    <w:rsid w:val="007E1C16"/>
    <w:rsid w:val="007E661B"/>
    <w:rsid w:val="007F1A0A"/>
    <w:rsid w:val="007F79C3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4F4B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63BB8"/>
    <w:rsid w:val="00967416"/>
    <w:rsid w:val="009701A4"/>
    <w:rsid w:val="00973361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1FE5"/>
    <w:rsid w:val="00A06521"/>
    <w:rsid w:val="00A06B63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3EE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3A03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35F6E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592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608"/>
    <w:rsid w:val="00DE193B"/>
    <w:rsid w:val="00DF13DD"/>
    <w:rsid w:val="00DF19D5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654"/>
    <w:rsid w:val="00F632E5"/>
    <w:rsid w:val="00F677E1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D52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CEBA-86C6-4591-BB72-E4F8FCE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Пользователь</cp:lastModifiedBy>
  <cp:revision>2</cp:revision>
  <cp:lastPrinted>2018-02-07T06:05:00Z</cp:lastPrinted>
  <dcterms:created xsi:type="dcterms:W3CDTF">2018-02-07T06:07:00Z</dcterms:created>
  <dcterms:modified xsi:type="dcterms:W3CDTF">2018-02-07T06:07:00Z</dcterms:modified>
</cp:coreProperties>
</file>