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1" w:rsidRDefault="003D1231" w:rsidP="003D123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1231" w:rsidRDefault="003D1231" w:rsidP="003D1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>Розклад заліково-екзаменаційної сесії  5 курсу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ДФН </w:t>
      </w:r>
    </w:p>
    <w:p w:rsidR="003D1231" w:rsidRDefault="003D1231" w:rsidP="003D1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ІІ семестр</w:t>
      </w:r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2018-2019 </w:t>
      </w:r>
      <w:proofErr w:type="spellStart"/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D1231" w:rsidRPr="00C11946" w:rsidRDefault="003D1231" w:rsidP="003D123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5920" w:type="dxa"/>
        <w:tblLook w:val="04A0"/>
      </w:tblPr>
      <w:tblGrid>
        <w:gridCol w:w="1041"/>
        <w:gridCol w:w="6722"/>
        <w:gridCol w:w="1134"/>
        <w:gridCol w:w="7023"/>
      </w:tblGrid>
      <w:tr w:rsidR="003D1231" w:rsidTr="00297D63">
        <w:tc>
          <w:tcPr>
            <w:tcW w:w="1041" w:type="dxa"/>
          </w:tcPr>
          <w:p w:rsidR="003D1231" w:rsidRPr="00C11946" w:rsidRDefault="003D1231" w:rsidP="00297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22" w:type="dxa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1946">
              <w:rPr>
                <w:rFonts w:ascii="Times New Roman" w:hAnsi="Times New Roman" w:cs="Times New Roman"/>
                <w:b/>
                <w:sz w:val="40"/>
                <w:szCs w:val="40"/>
              </w:rPr>
              <w:t>506а</w:t>
            </w:r>
          </w:p>
        </w:tc>
        <w:tc>
          <w:tcPr>
            <w:tcW w:w="1134" w:type="dxa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23" w:type="dxa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1946">
              <w:rPr>
                <w:rFonts w:ascii="Times New Roman" w:hAnsi="Times New Roman" w:cs="Times New Roman"/>
                <w:b/>
                <w:sz w:val="40"/>
                <w:szCs w:val="40"/>
              </w:rPr>
              <w:t>556</w:t>
            </w:r>
          </w:p>
        </w:tc>
      </w:tr>
      <w:tr w:rsidR="003D1231" w:rsidRPr="00C11946" w:rsidTr="00297D63">
        <w:trPr>
          <w:trHeight w:val="1186"/>
        </w:trPr>
        <w:tc>
          <w:tcPr>
            <w:tcW w:w="1041" w:type="dxa"/>
          </w:tcPr>
          <w:p w:rsidR="003D1231" w:rsidRPr="00C11946" w:rsidRDefault="003D1231" w:rsidP="00297D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</w:rPr>
              <w:t>12.06</w:t>
            </w:r>
          </w:p>
        </w:tc>
        <w:tc>
          <w:tcPr>
            <w:tcW w:w="6722" w:type="dxa"/>
          </w:tcPr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Методика навчання іноземних мов на різних етапах (ТЕМПУС)</w:t>
            </w:r>
          </w:p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доктор філософії в галузі освіти, доцент Баркасі В.В.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12.30</w:t>
            </w:r>
          </w:p>
        </w:tc>
        <w:tc>
          <w:tcPr>
            <w:tcW w:w="1134" w:type="dxa"/>
          </w:tcPr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10.06</w:t>
            </w:r>
          </w:p>
        </w:tc>
        <w:tc>
          <w:tcPr>
            <w:tcW w:w="7023" w:type="dxa"/>
          </w:tcPr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Теорія літератури</w:t>
            </w:r>
          </w:p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доктор педагогічних наук, проф. </w:t>
            </w:r>
            <w:proofErr w:type="spellStart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Гладишев</w:t>
            </w:r>
            <w:proofErr w:type="spellEnd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13.30</w:t>
            </w:r>
          </w:p>
        </w:tc>
      </w:tr>
      <w:tr w:rsidR="003D1231" w:rsidRPr="00C11946" w:rsidTr="00297D63">
        <w:tc>
          <w:tcPr>
            <w:tcW w:w="1041" w:type="dxa"/>
          </w:tcPr>
          <w:p w:rsidR="003D1231" w:rsidRPr="00C11946" w:rsidRDefault="003D1231" w:rsidP="00297D6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14.06</w:t>
            </w:r>
          </w:p>
        </w:tc>
        <w:tc>
          <w:tcPr>
            <w:tcW w:w="6722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Методика викладання фахових дисциплін у ЗВО</w:t>
            </w:r>
          </w:p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Добровольська</w:t>
            </w:r>
            <w:proofErr w:type="spellEnd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Л.С.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13.06</w:t>
            </w:r>
          </w:p>
        </w:tc>
        <w:tc>
          <w:tcPr>
            <w:tcW w:w="7023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Стилістика російської мови та лінгвістичний аналіз художнього тексту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доктор філософії в галузі гуманітарних наук, доцент Садова Г.Ю.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13.30</w:t>
            </w:r>
          </w:p>
        </w:tc>
      </w:tr>
      <w:tr w:rsidR="003D1231" w:rsidTr="00297D63">
        <w:tc>
          <w:tcPr>
            <w:tcW w:w="1041" w:type="dxa"/>
          </w:tcPr>
          <w:p w:rsidR="003D1231" w:rsidRPr="00C11946" w:rsidRDefault="003D1231" w:rsidP="00297D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</w:t>
            </w:r>
            <w:r w:rsidRPr="00C11946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6722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Методика розробки навчальних програм та їх оцінювання (ТЕМПУС)</w:t>
            </w:r>
          </w:p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Добровольська</w:t>
            </w:r>
            <w:proofErr w:type="spellEnd"/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Л.С.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</w:rPr>
              <w:t>18.06</w:t>
            </w:r>
          </w:p>
        </w:tc>
        <w:tc>
          <w:tcPr>
            <w:tcW w:w="7023" w:type="dxa"/>
            <w:shd w:val="clear" w:color="auto" w:fill="FFFFFF" w:themeFill="background1"/>
          </w:tcPr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Іноземна мова за професійним спрямуванням</w:t>
            </w:r>
          </w:p>
          <w:p w:rsidR="003D1231" w:rsidRPr="00C11946" w:rsidRDefault="003D1231" w:rsidP="00297D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доктор філософії в галузі освіти, доцент Шевченко І.В.</w:t>
            </w:r>
          </w:p>
          <w:p w:rsidR="003D1231" w:rsidRPr="00C11946" w:rsidRDefault="003D1231" w:rsidP="00297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94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9.00</w:t>
            </w:r>
          </w:p>
        </w:tc>
      </w:tr>
    </w:tbl>
    <w:p w:rsidR="003D1231" w:rsidRDefault="003D1231" w:rsidP="003D1231">
      <w:pPr>
        <w:rPr>
          <w:lang w:val="uk-UA"/>
        </w:rPr>
      </w:pPr>
    </w:p>
    <w:p w:rsidR="003D1231" w:rsidRDefault="003D1231" w:rsidP="003D1231">
      <w:pPr>
        <w:rPr>
          <w:lang w:val="uk-UA"/>
        </w:rPr>
      </w:pPr>
    </w:p>
    <w:p w:rsidR="003D1231" w:rsidRPr="00C11946" w:rsidRDefault="003D1231" w:rsidP="003D12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Декан факультету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119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Т.О. Мороз</w:t>
      </w:r>
    </w:p>
    <w:p w:rsidR="006A13B9" w:rsidRDefault="006A13B9"/>
    <w:sectPr w:rsidR="006A13B9" w:rsidSect="00D24C4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231"/>
    <w:rsid w:val="003D1231"/>
    <w:rsid w:val="006A13B9"/>
    <w:rsid w:val="00E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2007-12-31T21:17:00Z</dcterms:created>
  <dcterms:modified xsi:type="dcterms:W3CDTF">2007-12-31T21:17:00Z</dcterms:modified>
</cp:coreProperties>
</file>