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28" w:rsidRP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EB2428" w:rsidRP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>МНУ імені В. О. Сухомлинського</w:t>
      </w:r>
    </w:p>
    <w:p w:rsidR="00EB2428" w:rsidRP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>академіку НАПН України</w:t>
      </w:r>
    </w:p>
    <w:p w:rsid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 w:rsidRPr="00EB2428">
        <w:rPr>
          <w:rFonts w:ascii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 В. Д.</w:t>
      </w:r>
    </w:p>
    <w:p w:rsidR="0069427D" w:rsidRPr="00DA3954" w:rsidRDefault="0069427D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 спеціальної освіти</w:t>
      </w:r>
    </w:p>
    <w:p w:rsidR="0069427D" w:rsidRPr="00DA3954" w:rsidRDefault="0069427D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954">
        <w:rPr>
          <w:rFonts w:ascii="Times New Roman" w:hAnsi="Times New Roman" w:cs="Times New Roman"/>
          <w:sz w:val="28"/>
          <w:szCs w:val="28"/>
          <w:lang w:val="uk-UA"/>
        </w:rPr>
        <w:t>Карсканової</w:t>
      </w:r>
      <w:proofErr w:type="spellEnd"/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69427D" w:rsidRPr="00DA3954" w:rsidRDefault="0069427D" w:rsidP="006942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27D" w:rsidRPr="00DA3954" w:rsidRDefault="0069427D" w:rsidP="00694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Рапорт</w:t>
      </w:r>
    </w:p>
    <w:p w:rsidR="0069427D" w:rsidRDefault="0069427D" w:rsidP="0069427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Просимо закріпити тематику к</w:t>
      </w:r>
      <w:r>
        <w:rPr>
          <w:rFonts w:ascii="Times New Roman" w:hAnsi="Times New Roman" w:cs="Times New Roman"/>
          <w:sz w:val="28"/>
          <w:szCs w:val="28"/>
          <w:lang w:val="uk-UA"/>
        </w:rPr>
        <w:t>урсових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робіт для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тудентів </w:t>
      </w:r>
      <w:r w:rsidR="009951A8">
        <w:rPr>
          <w:rFonts w:ascii="Times New Roman" w:hAnsi="Times New Roman" w:cs="Times New Roman"/>
          <w:sz w:val="28"/>
          <w:szCs w:val="28"/>
          <w:lang w:val="uk-UA"/>
        </w:rPr>
        <w:t>ІІІ курсу</w:t>
      </w:r>
      <w:r w:rsidR="0050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>спеціальності 016 Спеціальна освіта: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1.  Особливості суфіксального словотворення у дошкільників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2. Особливості встановлення смислових зв’язків між словами 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 xml:space="preserve">у мовленні 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>дошкільник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 із ЗНМ 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3. Особливості засвоєння відмінкової словозміни 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 xml:space="preserve">у мовленні </w:t>
      </w:r>
      <w:r w:rsidR="003F6176" w:rsidRPr="001E20A6">
        <w:rPr>
          <w:rFonts w:ascii="Times New Roman" w:hAnsi="Times New Roman" w:cs="Times New Roman"/>
          <w:sz w:val="28"/>
          <w:szCs w:val="28"/>
          <w:lang w:val="uk-UA"/>
        </w:rPr>
        <w:t>дошкільник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 із ЗНМ 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4. Особливості 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будови простих синтаксичних конструкцій 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 xml:space="preserve">у мовленні </w:t>
      </w:r>
      <w:r w:rsidR="003F6176" w:rsidRPr="001E20A6">
        <w:rPr>
          <w:rFonts w:ascii="Times New Roman" w:hAnsi="Times New Roman" w:cs="Times New Roman"/>
          <w:sz w:val="28"/>
          <w:szCs w:val="28"/>
          <w:lang w:val="uk-UA"/>
        </w:rPr>
        <w:t>дошкільник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F6176"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>із ЗНМ 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5. Особливості фонетичної сторони мовлення у дошкільників із ЗНМ 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6. Особливості фонетичної сторони мовлення у дошкільників із ЗНМ 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7. Особливості фонетичної сторони мовлення у дошкільників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8. Особливості засвоєння складних слів 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 xml:space="preserve">у мовленні 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>дошкільниками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9. Особливості фонетичних порушень у дітей з мінімальними проявами дизартрії.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10. Диференційна діагностика мінімальних проявів дизартрії у дошкільників.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11. Особливості діалогічного мовлення дошкільників з мінімальними проявами дизартрії.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lastRenderedPageBreak/>
        <w:t>12. Особливості комунікативної діяльності дошкільників із ЗНМ 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13. Особливості засвоєння звукової структури слова дітьми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14. Особливості операцій мовного аналізу у дітей старшого дошкільного віку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15. Особливості засвоєння семантики часових уявлень у дітей старшого дошкільного віку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16. Особливості формування навичок письма у дітей 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>з дизартрією.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17. Особливості засвоєння семантики  просторового розташування у дошкільників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18. Особливості розвитку навичок спілкування у дошкільників із заїканням.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19. Особливості планування мовленнєвого висловлювання у дітей молодшого шкільного віку із заїканням.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20. Особистісно-комунікативні особливості дошкільників із заїканням.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21. Особливості розуміння багатозначних слів та конструкцій з перен</w:t>
      </w:r>
      <w:r w:rsidR="003F6176">
        <w:rPr>
          <w:rFonts w:ascii="Times New Roman" w:hAnsi="Times New Roman" w:cs="Times New Roman"/>
          <w:sz w:val="28"/>
          <w:szCs w:val="28"/>
          <w:lang w:val="uk-UA"/>
        </w:rPr>
        <w:t>есе</w:t>
      </w:r>
      <w:r w:rsidRPr="001E20A6">
        <w:rPr>
          <w:rFonts w:ascii="Times New Roman" w:hAnsi="Times New Roman" w:cs="Times New Roman"/>
          <w:sz w:val="28"/>
          <w:szCs w:val="28"/>
          <w:lang w:val="uk-UA"/>
        </w:rPr>
        <w:t>ним значенням старшими дошкільниками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22. Особливості сформованості просторово-мовленнєвих кодів дошкільниками із ЗНМ ІІІ рівня.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23. Особливості конструктивної діяльності дошкільників із заїканням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24. Сучасні комплексні підходи у реабілітації дорослих із заїканням.</w:t>
      </w:r>
    </w:p>
    <w:p w:rsidR="001E20A6" w:rsidRPr="001E20A6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>25. Особливості комунікативно-мовленнєвих навичок у дітей молодшого шкільного віку із заїканням.</w:t>
      </w:r>
    </w:p>
    <w:p w:rsidR="001E20A6" w:rsidRPr="002819F1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A6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2819F1">
        <w:rPr>
          <w:rFonts w:ascii="Times New Roman" w:hAnsi="Times New Roman" w:cs="Times New Roman"/>
          <w:sz w:val="28"/>
          <w:szCs w:val="28"/>
          <w:lang w:val="uk-UA"/>
        </w:rPr>
        <w:t>Особливості самооцінки дітей молодшого шкільного віку із заїканням.</w:t>
      </w:r>
    </w:p>
    <w:p w:rsidR="0069427D" w:rsidRDefault="001E20A6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9F1">
        <w:rPr>
          <w:rFonts w:ascii="Times New Roman" w:hAnsi="Times New Roman" w:cs="Times New Roman"/>
          <w:sz w:val="28"/>
          <w:szCs w:val="28"/>
          <w:lang w:val="uk-UA"/>
        </w:rPr>
        <w:t>27. Особливості самооцінки підлітків із заїканням.</w:t>
      </w:r>
    </w:p>
    <w:p w:rsidR="00C31ED4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Використання казкових сюжетів у процесі формування навичок творчого зв`язного висловлювання у дітей дошкільного віку із загальним недорозвитком мовлення ІІІ рівня.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1A5681"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Педагогічні умови використання наочності в корекційній роботі з дітьми дошкільного віку із фонетико-фонематичним недорозвитком мовлення.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1A5681"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Педагогічні умови використання наочності в корекційній роботі з дітьми дошкільного віку із загальним недорозвитком мовлення.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1A5681"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Використання наочності в процесі психолого-педагогічного обстеження дітей дошкільного віку з порушеннями психофізичного розвитку.</w:t>
      </w:r>
    </w:p>
    <w:p w:rsidR="001A5681" w:rsidRDefault="001A5681" w:rsidP="001A5681">
      <w:pPr>
        <w:tabs>
          <w:tab w:val="left" w:pos="214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32.</w:t>
      </w:r>
      <w:r w:rsidRPr="001A5681"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Сюжетно-рольова гра як засіб корекції заїкання у дітей дошкільного віку.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5681" w:rsidRDefault="001A5681" w:rsidP="001A5681">
      <w:pPr>
        <w:tabs>
          <w:tab w:val="left" w:pos="2145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1A5681">
        <w:rPr>
          <w:lang w:val="uk-UA"/>
        </w:rPr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Організація ігрової діяльності розумово відсталих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1A5681"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Розвиток мовленнєвого дихання у дітей дошкільного віку із заїканням.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1A5681">
        <w:rPr>
          <w:lang w:val="uk-UA"/>
        </w:rPr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дидактичних ігор у </w:t>
      </w:r>
      <w:proofErr w:type="spellStart"/>
      <w:r w:rsidRPr="001A5681">
        <w:rPr>
          <w:rFonts w:ascii="Times New Roman" w:hAnsi="Times New Roman" w:cs="Times New Roman"/>
          <w:sz w:val="28"/>
          <w:szCs w:val="28"/>
          <w:lang w:val="uk-UA"/>
        </w:rPr>
        <w:t>логокорекційній</w:t>
      </w:r>
      <w:proofErr w:type="spellEnd"/>
      <w:r w:rsidRPr="001A5681"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 дошкільного віку із загальним недорозвитком мовлення І рівня.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1A5681"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>Умови утворення стійких навичок звуковимови у дітей дошкільного віку із легким ступенем дизартрії.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1A5681">
        <w:rPr>
          <w:lang w:val="uk-UA"/>
        </w:rPr>
        <w:t xml:space="preserve"> </w:t>
      </w:r>
      <w:r w:rsidRPr="001A5681">
        <w:rPr>
          <w:rFonts w:ascii="Times New Roman" w:hAnsi="Times New Roman" w:cs="Times New Roman"/>
          <w:sz w:val="28"/>
          <w:szCs w:val="28"/>
          <w:lang w:val="uk-UA"/>
        </w:rPr>
        <w:t xml:space="preserve">Словесні дидактичні ігри як засіб автоматизації правильної звуковимови у дітей дошкільного віку з </w:t>
      </w:r>
      <w:proofErr w:type="spellStart"/>
      <w:r w:rsidRPr="001A5681"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 w:rsidRPr="001A5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9533DD" w:rsidRPr="009533DD">
        <w:t xml:space="preserve"> </w:t>
      </w:r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умови використання наочності у процесі подолання оптичної </w:t>
      </w:r>
      <w:proofErr w:type="spellStart"/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681" w:rsidRDefault="001A5681" w:rsidP="009533DD">
      <w:pPr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9533DD" w:rsidRPr="009533DD">
        <w:rPr>
          <w:lang w:val="uk-UA"/>
        </w:rPr>
        <w:t xml:space="preserve"> </w:t>
      </w:r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>Казка як засіб формування навичок переказу у дітей дошкільного віку із ЗНМ ІІІ рівня.</w:t>
      </w:r>
      <w:r w:rsidR="009533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5681" w:rsidRDefault="001A5681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9533DD" w:rsidRPr="009533DD">
        <w:rPr>
          <w:lang w:val="uk-UA"/>
        </w:rPr>
        <w:t xml:space="preserve"> </w:t>
      </w:r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 xml:space="preserve">Розвиток артикуляційної моторики у дітей дошкільного віку з поліморфною </w:t>
      </w:r>
      <w:proofErr w:type="spellStart"/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 w:rsidR="009533DD" w:rsidRPr="009533DD">
        <w:rPr>
          <w:rFonts w:ascii="Times New Roman" w:hAnsi="Times New Roman" w:cs="Times New Roman"/>
          <w:sz w:val="28"/>
          <w:szCs w:val="28"/>
          <w:lang w:val="uk-UA"/>
        </w:rPr>
        <w:t xml:space="preserve"> в ігровій діяльності.</w:t>
      </w:r>
    </w:p>
    <w:p w:rsidR="00193C74" w:rsidRDefault="00193C74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193C74">
        <w:t xml:space="preserve"> </w:t>
      </w:r>
      <w:r w:rsidRPr="00193C7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мовленнєвого дихання у дітей дошкільного віку з </w:t>
      </w:r>
      <w:proofErr w:type="spellStart"/>
      <w:r w:rsidRPr="00193C74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Pr="00193C74">
        <w:rPr>
          <w:rFonts w:ascii="Times New Roman" w:hAnsi="Times New Roman" w:cs="Times New Roman"/>
          <w:sz w:val="28"/>
          <w:szCs w:val="28"/>
          <w:lang w:val="uk-UA"/>
        </w:rPr>
        <w:t xml:space="preserve"> у післяопераційний період.</w:t>
      </w:r>
    </w:p>
    <w:p w:rsidR="00193C74" w:rsidRDefault="00193C74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193C74">
        <w:t xml:space="preserve"> </w:t>
      </w:r>
      <w:r w:rsidRPr="00193C7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мовленнєвого дихання у дітей дошкільного віку з </w:t>
      </w:r>
      <w:proofErr w:type="spellStart"/>
      <w:r w:rsidRPr="00193C74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Pr="00193C7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93C74">
        <w:rPr>
          <w:rFonts w:ascii="Times New Roman" w:hAnsi="Times New Roman" w:cs="Times New Roman"/>
          <w:sz w:val="28"/>
          <w:szCs w:val="28"/>
          <w:lang w:val="uk-UA"/>
        </w:rPr>
        <w:t>доопераційний</w:t>
      </w:r>
      <w:proofErr w:type="spellEnd"/>
      <w:r w:rsidRPr="00193C74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193C74" w:rsidRDefault="00193C74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193C74">
        <w:t xml:space="preserve"> </w:t>
      </w:r>
      <w:r w:rsidRPr="00193C74">
        <w:rPr>
          <w:rFonts w:ascii="Times New Roman" w:hAnsi="Times New Roman" w:cs="Times New Roman"/>
          <w:sz w:val="28"/>
          <w:szCs w:val="28"/>
          <w:lang w:val="uk-UA"/>
        </w:rPr>
        <w:t>Формування мовленнєвого дихання у дітей дошкільного віку із дизартрією.</w:t>
      </w:r>
    </w:p>
    <w:p w:rsidR="00193C74" w:rsidRDefault="00193C74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193C74">
        <w:t xml:space="preserve"> </w:t>
      </w:r>
      <w:r w:rsidRPr="00193C7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мовленнєвого дихання у дітей дошкільного віку із </w:t>
      </w:r>
      <w:proofErr w:type="spellStart"/>
      <w:r w:rsidRPr="00193C74"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 w:rsidRPr="00193C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3C74" w:rsidRDefault="00193C74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193C74">
        <w:rPr>
          <w:lang w:val="uk-UA"/>
        </w:rPr>
        <w:t xml:space="preserve"> </w:t>
      </w:r>
      <w:r w:rsidRPr="00193C74">
        <w:rPr>
          <w:rFonts w:ascii="Times New Roman" w:hAnsi="Times New Roman" w:cs="Times New Roman"/>
          <w:sz w:val="28"/>
          <w:szCs w:val="28"/>
          <w:lang w:val="uk-UA"/>
        </w:rPr>
        <w:t>Формування «чуття мови» у дітей дошкільного віку із загальним недорозвитком мовлення ІІІ рівня.</w:t>
      </w:r>
    </w:p>
    <w:p w:rsidR="00193C74" w:rsidRDefault="00193C74" w:rsidP="001E20A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193C74">
        <w:t xml:space="preserve"> </w:t>
      </w:r>
      <w:r w:rsidRPr="00193C74">
        <w:rPr>
          <w:rFonts w:ascii="Times New Roman" w:hAnsi="Times New Roman" w:cs="Times New Roman"/>
          <w:sz w:val="28"/>
          <w:szCs w:val="28"/>
          <w:lang w:val="uk-UA"/>
        </w:rPr>
        <w:t>Регуляція емоційного стану у заїкуватих дошкільників.</w:t>
      </w:r>
    </w:p>
    <w:p w:rsidR="001A5681" w:rsidRDefault="001A5681" w:rsidP="006B4B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40C" w:rsidRPr="00E8040C" w:rsidRDefault="00E8040C" w:rsidP="00E804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0C">
        <w:rPr>
          <w:rFonts w:ascii="Times New Roman" w:hAnsi="Times New Roman" w:cs="Times New Roman"/>
          <w:sz w:val="28"/>
          <w:szCs w:val="28"/>
          <w:lang w:val="uk-UA"/>
        </w:rPr>
        <w:t>В. о. завідув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 кафедри спеціальної освіти        </w:t>
      </w:r>
      <w:r w:rsidR="006B4B47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75pt">
            <v:imagedata r:id="rId4" o:title="Карсканова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8040C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Pr="00E8040C">
        <w:rPr>
          <w:rFonts w:ascii="Times New Roman" w:hAnsi="Times New Roman" w:cs="Times New Roman"/>
          <w:sz w:val="28"/>
          <w:szCs w:val="28"/>
          <w:lang w:val="uk-UA"/>
        </w:rPr>
        <w:t>Карсканова</w:t>
      </w:r>
      <w:proofErr w:type="spellEnd"/>
    </w:p>
    <w:p w:rsidR="0001679F" w:rsidRDefault="006B4B47">
      <w:pPr>
        <w:rPr>
          <w:lang w:val="uk-UA"/>
        </w:rPr>
      </w:pPr>
    </w:p>
    <w:p w:rsidR="001E20A6" w:rsidRDefault="001E20A6">
      <w:pPr>
        <w:rPr>
          <w:lang w:val="uk-UA"/>
        </w:rPr>
      </w:pPr>
    </w:p>
    <w:p w:rsidR="009951A8" w:rsidRDefault="009951A8">
      <w:pPr>
        <w:rPr>
          <w:lang w:val="uk-UA"/>
        </w:rPr>
      </w:pPr>
    </w:p>
    <w:p w:rsidR="002819F1" w:rsidRPr="00EB2428" w:rsidRDefault="002819F1" w:rsidP="002819F1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Ректору </w:t>
      </w:r>
    </w:p>
    <w:p w:rsidR="002819F1" w:rsidRPr="00EB2428" w:rsidRDefault="002819F1" w:rsidP="002819F1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>МНУ імені В. О. Сухомлинського</w:t>
      </w:r>
    </w:p>
    <w:p w:rsidR="002819F1" w:rsidRPr="00EB2428" w:rsidRDefault="002819F1" w:rsidP="002819F1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>академіку НАПН України</w:t>
      </w:r>
    </w:p>
    <w:p w:rsidR="002819F1" w:rsidRDefault="002819F1" w:rsidP="002819F1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 w:rsidRPr="00EB2428">
        <w:rPr>
          <w:rFonts w:ascii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 В. Д.</w:t>
      </w:r>
    </w:p>
    <w:p w:rsidR="002819F1" w:rsidRPr="00DA3954" w:rsidRDefault="002819F1" w:rsidP="002819F1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 спеціальної освіти</w:t>
      </w:r>
    </w:p>
    <w:p w:rsidR="002819F1" w:rsidRPr="00DA3954" w:rsidRDefault="002819F1" w:rsidP="002819F1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954">
        <w:rPr>
          <w:rFonts w:ascii="Times New Roman" w:hAnsi="Times New Roman" w:cs="Times New Roman"/>
          <w:sz w:val="28"/>
          <w:szCs w:val="28"/>
          <w:lang w:val="uk-UA"/>
        </w:rPr>
        <w:t>Карсканової</w:t>
      </w:r>
      <w:proofErr w:type="spellEnd"/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9951A8" w:rsidRPr="00DA3954" w:rsidRDefault="009951A8" w:rsidP="009951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1A8" w:rsidRPr="00DA3954" w:rsidRDefault="009951A8" w:rsidP="009951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Рапорт</w:t>
      </w:r>
    </w:p>
    <w:p w:rsidR="009951A8" w:rsidRDefault="009951A8" w:rsidP="009951A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Просимо закріпити тематику к</w:t>
      </w:r>
      <w:r>
        <w:rPr>
          <w:rFonts w:ascii="Times New Roman" w:hAnsi="Times New Roman" w:cs="Times New Roman"/>
          <w:sz w:val="28"/>
          <w:szCs w:val="28"/>
          <w:lang w:val="uk-UA"/>
        </w:rPr>
        <w:t>урсових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робіт для с</w:t>
      </w:r>
      <w:r>
        <w:rPr>
          <w:rFonts w:ascii="Times New Roman" w:hAnsi="Times New Roman" w:cs="Times New Roman"/>
          <w:sz w:val="28"/>
          <w:szCs w:val="28"/>
          <w:lang w:val="uk-UA"/>
        </w:rPr>
        <w:t>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>спеціальності 016 Спеціальна освіта: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1. Пропедевтика порушень звуковимови у дітей старшого дошкільного віку.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2. Діагностика порушень звуковимови у дітей п`ятого року життя зі стертою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3. Діагностика порушень звуковимови у дітей дошкільного віку з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 і стертою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4. Комплексний підхід до подолання порушень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просодики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 при дизартрії у дітей старшого дошкільного віку.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5. Діагностика голосових порушень у дітей старшого дошкільного віку з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6. Корекція порушень фонематичних процесів у дітей старшого дошкільного віку з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7. Розвиток загальної, дрібної й артикуляційної моторики у дошкільників зі стертою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8. Розвиток інтонаційної виразності мовлення у дошкільників з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9. Особливості просодичної сторони мовлення у дітей старшого дошкільного віку зі стертою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10.Діагностика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>-моторних навичок у дошкільників з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11. Особливості немовленнєвих порушень у дітей середнього дошкільного віку при дизартрії.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12. Методика корекції просодичних розладів у дітей старшого дошкільного віку зі стертою дизартрією.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lastRenderedPageBreak/>
        <w:t>13. Діагностика фонематичних процесів у дітей старшого дошкільного віку з фонетико-фонематичним недорозвитком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14. Розвиток інтонаційної складової мовленнєвої діяльності дошкільників із фонетико-фонематичним недорозвитком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15. Формування готовності до навчання грамоти дітей 6-го року життя із фонетико-фонематичним недорозвитком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16. Формування голосових акцентуацій у дітей старшого дошкільного віку з тяжкими порушеннями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17. Діагностика порушень вимови дзвінких приголосних у дошкільників з фонетико-фонематичним недорозвитком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18. Формування фонемного синтезу у дітей дошкільного віку з фонетико-фонематичним недорозвитком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19. Формування навичок словозміни у дошкільників із загальним недорозвитком мовлення ІІІ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20. Діагностика порушення складової структури слова у дошкільників із загальним недорозвитком мовлення ІІІ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21. Формування синтаксичної складової мови у дошкільників із ЗНМ ІІІ рівня..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22. Формування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-моторних навичок у дітей старшого дошкільного віку із загальним недорозвитком мовлення І рівня. 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23. Формування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>-моторних навичок у дітей старшого дошкільного віку із загальним недорозвитком мовлення 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24. Формування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>-моторних навичок у дітей старшого дошкільного віку із загальним недорозвитком мовлення ІІІ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25. Формування предикативного словника у дошкільників із загальним недорозвитком мовлення 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26. Формування словника ознак у дошкільнят із загальним недорозвитком мовлення ІІІ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27. Профілактика порушень письма і читання у старших дошкільників із загальним недорозвитком мовлення ІІІ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28. Диференціальна діагностика акустико-гностичної й акустико-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мнестичної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 афазії.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29. Діагностика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апраксичних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 розладів при аферентній моторній афазії.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lastRenderedPageBreak/>
        <w:t>30. Методика корекційно-відновлювальної роботи при моторній еферентній афазії.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31. Методика логопедичної роботи на ранньому етапі відновлення при афазії.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32. Відновлення письма і читання при акустико-гностичній сенсорній  афазії.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33. Діагностика порушень інтонаційної сторони мовлення у дітей старшого дошкільного віку із заїканням.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34. Застосування технічних засобів в системі корекційної роботи з подолання заїкання у дітей п`ятого року життя.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35. Застосування технічних засобів в системі корекційної роботи з подолання заїкання у дітей шостого року життя.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36. Застосування технічних засобів в системі корекційної роботи з подолання заїкання у дітей сьомого року життя.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38. Профілактика заїкання в дошкільному віці.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39. Формування </w:t>
      </w:r>
      <w:proofErr w:type="spellStart"/>
      <w:r w:rsidRPr="00C31ED4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31ED4">
        <w:rPr>
          <w:rFonts w:ascii="Times New Roman" w:hAnsi="Times New Roman" w:cs="Times New Roman"/>
          <w:sz w:val="28"/>
          <w:szCs w:val="28"/>
          <w:lang w:val="uk-UA"/>
        </w:rPr>
        <w:t>-моторних навичок на початкових етапах навчання письма школярів з порушеннями мовленнєвої діяльності.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40. Формування навичок описового розповідання молодших школярів із ЗНМ IV рівня.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41. Формування навичок стислого переказу тексту у молодших школярів з тяжкими порушеннями мовлення.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42. Формування діалогічного мовлення у дітей дошкільного віку з моторною алалією.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>43. Формування простих синтаксичних конструкцій у дошкільників з моторною алалією.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44. Профілактика голосових розладів у дітей </w:t>
      </w:r>
    </w:p>
    <w:p w:rsidR="00C31ED4" w:rsidRP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45. Профілактика голосових розладів у підлітків. </w:t>
      </w:r>
    </w:p>
    <w:p w:rsid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ED4">
        <w:rPr>
          <w:rFonts w:ascii="Times New Roman" w:hAnsi="Times New Roman" w:cs="Times New Roman"/>
          <w:sz w:val="28"/>
          <w:szCs w:val="28"/>
          <w:lang w:val="uk-UA"/>
        </w:rPr>
        <w:t xml:space="preserve">46. Профілактика голосових розладів у дорослих. </w:t>
      </w:r>
    </w:p>
    <w:p w:rsid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ED4" w:rsidRDefault="00C31ED4" w:rsidP="00C31ED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B4B47" w:rsidRPr="00E8040C" w:rsidRDefault="006B4B47" w:rsidP="006B4B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0C">
        <w:rPr>
          <w:rFonts w:ascii="Times New Roman" w:hAnsi="Times New Roman" w:cs="Times New Roman"/>
          <w:sz w:val="28"/>
          <w:szCs w:val="28"/>
          <w:lang w:val="uk-UA"/>
        </w:rPr>
        <w:t>В. о. завідув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 кафедри спеціальної освіти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28625"/>
            <wp:effectExtent l="0" t="0" r="0" b="9525"/>
            <wp:docPr id="1" name="Рисунок 1" descr="C:\Users\vvvna\AppData\Local\Microsoft\Windows\INetCache\Content.Word\Карск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vna\AppData\Local\Microsoft\Windows\INetCache\Content.Word\Карскан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8040C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Pr="00E8040C">
        <w:rPr>
          <w:rFonts w:ascii="Times New Roman" w:hAnsi="Times New Roman" w:cs="Times New Roman"/>
          <w:sz w:val="28"/>
          <w:szCs w:val="28"/>
          <w:lang w:val="uk-UA"/>
        </w:rPr>
        <w:t>Карсканова</w:t>
      </w:r>
      <w:proofErr w:type="spellEnd"/>
    </w:p>
    <w:p w:rsidR="009951A8" w:rsidRPr="006B4B47" w:rsidRDefault="009951A8">
      <w:pPr>
        <w:rPr>
          <w:lang w:val="uk-UA"/>
        </w:rPr>
      </w:pPr>
    </w:p>
    <w:sectPr w:rsidR="009951A8" w:rsidRPr="006B4B47" w:rsidSect="005F51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3"/>
    <w:rsid w:val="00193C74"/>
    <w:rsid w:val="001A5681"/>
    <w:rsid w:val="001E20A6"/>
    <w:rsid w:val="002819F1"/>
    <w:rsid w:val="003F6176"/>
    <w:rsid w:val="005031A5"/>
    <w:rsid w:val="005F5106"/>
    <w:rsid w:val="0069427D"/>
    <w:rsid w:val="006B4B47"/>
    <w:rsid w:val="009533DD"/>
    <w:rsid w:val="00965F7F"/>
    <w:rsid w:val="009951A8"/>
    <w:rsid w:val="009C3B5B"/>
    <w:rsid w:val="009F1A0E"/>
    <w:rsid w:val="00A5427B"/>
    <w:rsid w:val="00B67AC3"/>
    <w:rsid w:val="00C31ED4"/>
    <w:rsid w:val="00E749F1"/>
    <w:rsid w:val="00E8040C"/>
    <w:rsid w:val="00EA3C67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A0A0"/>
  <w15:chartTrackingRefBased/>
  <w15:docId w15:val="{9F661B99-FFB1-45F4-B955-CF2C7C2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vvvna</dc:creator>
  <cp:keywords/>
  <dc:description/>
  <cp:lastModifiedBy>vvvna</cp:lastModifiedBy>
  <cp:revision>8</cp:revision>
  <dcterms:created xsi:type="dcterms:W3CDTF">2022-10-20T13:55:00Z</dcterms:created>
  <dcterms:modified xsi:type="dcterms:W3CDTF">2022-11-06T11:11:00Z</dcterms:modified>
</cp:coreProperties>
</file>