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A2" w:rsidRPr="0047324F" w:rsidRDefault="002153A2" w:rsidP="002153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НІСТЕРСТВО ОСВІТИ І НАУКИ 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УКРАЇНИ</w:t>
      </w:r>
    </w:p>
    <w:p w:rsidR="002153A2" w:rsidRDefault="002153A2" w:rsidP="002153A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МИКОЛАЇВСЬКИЙ НАЦІОНАЛЬНИЙ УНІВЕРСИТЕТ</w:t>
      </w:r>
    </w:p>
    <w:p w:rsidR="002153A2" w:rsidRPr="0047324F" w:rsidRDefault="002153A2" w:rsidP="002153A2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В. О. СУХОМЛИНСЬКОГО</w:t>
      </w:r>
    </w:p>
    <w:p w:rsidR="002153A2" w:rsidRPr="00076B8E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076B8E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076B8E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076B8E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  <w:r w:rsidRPr="00076B8E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ГАЛУЗЕВИЙ СТАНДАРТ ВИЩОЇ ОСВІТИ УКРАЇНИ</w:t>
      </w:r>
    </w:p>
    <w:p w:rsidR="002153A2" w:rsidRPr="00076B8E" w:rsidRDefault="002153A2" w:rsidP="002153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Pr="00076B8E" w:rsidRDefault="002153A2" w:rsidP="002153A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</w:pP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ОСВІТНЬО-КВАЛІФІКАЦІЙНА ХАРАКТЕРИСТИКА</w:t>
      </w: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БАКАЛАВРА</w:t>
      </w:r>
    </w:p>
    <w:p w:rsidR="002153A2" w:rsidRDefault="002153A2" w:rsidP="002153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153A2" w:rsidRPr="0047324F" w:rsidRDefault="002153A2" w:rsidP="002153A2">
      <w:pPr>
        <w:tabs>
          <w:tab w:val="left" w:pos="7371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ГАЛУЗЬ ЗНАНЬ                                 </w:t>
      </w:r>
      <w:r w:rsidR="00076B8E"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 Освіта</w:t>
      </w:r>
    </w:p>
    <w:p w:rsidR="002153A2" w:rsidRPr="0047324F" w:rsidRDefault="002153A2" w:rsidP="002153A2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  <w:r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 xml:space="preserve">                (шифр та назва галузі знань)</w:t>
      </w:r>
    </w:p>
    <w:p w:rsidR="002153A2" w:rsidRPr="0047324F" w:rsidRDefault="002153A2" w:rsidP="002153A2">
      <w:pPr>
        <w:tabs>
          <w:tab w:val="left" w:pos="7371"/>
        </w:tabs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53A2" w:rsidRPr="0047324F" w:rsidRDefault="002153A2" w:rsidP="002153A2">
      <w:pPr>
        <w:tabs>
          <w:tab w:val="left" w:pos="7371"/>
        </w:tabs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СПЕЦІАЛЬНІСТЬ                      </w:t>
      </w:r>
      <w:bookmarkStart w:id="0" w:name="_GoBack"/>
      <w:r w:rsidR="00076B8E"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</w:t>
      </w:r>
    </w:p>
    <w:bookmarkEnd w:id="0"/>
    <w:p w:rsidR="002153A2" w:rsidRPr="0047324F" w:rsidRDefault="002153A2" w:rsidP="002153A2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  <w:r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 xml:space="preserve">                    (код та найменування спеціальності)</w:t>
      </w:r>
    </w:p>
    <w:p w:rsidR="002153A2" w:rsidRDefault="002153A2" w:rsidP="002153A2">
      <w:pPr>
        <w:tabs>
          <w:tab w:val="left" w:pos="7371"/>
        </w:tabs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153A2" w:rsidRDefault="002153A2" w:rsidP="002153A2">
      <w:pPr>
        <w:tabs>
          <w:tab w:val="left" w:pos="2730"/>
          <w:tab w:val="center" w:pos="5245"/>
        </w:tabs>
        <w:spacing w:after="0" w:line="240" w:lineRule="auto"/>
        <w:ind w:right="-143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ПРЕДМЕТНА СПЕЦІАЛІЗАЦІЯ</w:t>
      </w:r>
    </w:p>
    <w:p w:rsidR="00076B8E" w:rsidRPr="0047324F" w:rsidRDefault="00076B8E" w:rsidP="00076B8E">
      <w:pPr>
        <w:spacing w:after="0" w:line="240" w:lineRule="auto"/>
        <w:ind w:right="-1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</w:t>
      </w:r>
      <w:r w:rsidRPr="004732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Середня освіта (</w:t>
      </w:r>
      <w:r w:rsidR="00200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ова та література</w:t>
      </w:r>
      <w:r w:rsidR="00200F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153A2" w:rsidRPr="0047324F" w:rsidRDefault="00076B8E" w:rsidP="00076B8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</w:pPr>
      <w:r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 xml:space="preserve"> </w:t>
      </w:r>
      <w:r w:rsidR="002153A2" w:rsidRPr="0047324F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 w:eastAsia="ru-RU"/>
        </w:rPr>
        <w:t>(код та найменування спеціалізації)</w:t>
      </w:r>
    </w:p>
    <w:p w:rsidR="002153A2" w:rsidRPr="002153A2" w:rsidRDefault="002153A2" w:rsidP="002153A2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2153A2">
        <w:rPr>
          <w:rFonts w:ascii="TimesNewRomanPSMT" w:hAnsi="TimesNewRomanPSMT" w:cs="TimesNewRomanPSMT"/>
          <w:b/>
          <w:sz w:val="28"/>
          <w:szCs w:val="28"/>
          <w:lang w:val="uk-UA"/>
        </w:rPr>
        <w:t>КВАЛІФІКАЦІЯ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 xml:space="preserve">       вчитель німецької</w:t>
      </w:r>
      <w:r w:rsidR="00076B8E" w:rsidRPr="00076B8E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 xml:space="preserve">, </w:t>
      </w:r>
      <w:r w:rsidR="00076B8E"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>англійської мов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/>
        </w:rPr>
        <w:t xml:space="preserve"> і зарубіжної літератури</w:t>
      </w:r>
    </w:p>
    <w:p w:rsidR="00470903" w:rsidRDefault="00470903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Default="002153A2" w:rsidP="002153A2">
      <w:pPr>
        <w:rPr>
          <w:lang w:val="uk-UA"/>
        </w:rPr>
      </w:pPr>
    </w:p>
    <w:p w:rsidR="002153A2" w:rsidRPr="002153A2" w:rsidRDefault="002153A2" w:rsidP="00215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3A2">
        <w:rPr>
          <w:rFonts w:ascii="Times New Roman" w:hAnsi="Times New Roman" w:cs="Times New Roman"/>
          <w:b/>
          <w:sz w:val="28"/>
          <w:szCs w:val="28"/>
          <w:lang w:val="uk-UA"/>
        </w:rPr>
        <w:t>Миколаїв</w:t>
      </w:r>
    </w:p>
    <w:p w:rsidR="002153A2" w:rsidRDefault="002153A2" w:rsidP="002153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3A2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</w:p>
    <w:p w:rsidR="002153A2" w:rsidRPr="0047324F" w:rsidRDefault="002153A2" w:rsidP="002153A2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І. Преамбула</w:t>
      </w:r>
    </w:p>
    <w:p w:rsidR="002620FA" w:rsidRPr="0047324F" w:rsidRDefault="002620FA" w:rsidP="002620FA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Pr="004732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Освітньо-кваліфікаційна характеристика</w:t>
      </w:r>
      <w:r w:rsidRPr="0047324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 (бакалаврського) рівня освіти, ступеня вищої освіти – бакалавр.</w:t>
      </w:r>
    </w:p>
    <w:p w:rsidR="00076B8E" w:rsidRPr="0047324F" w:rsidRDefault="00076B8E" w:rsidP="00076B8E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– 01 Освіта, </w:t>
      </w:r>
      <w:r w:rsidRPr="004732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014 Середня освіта, предметна спеціалізація – 014.02 Середня освіта (</w:t>
      </w:r>
      <w:r w:rsidR="0020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література</w:t>
      </w:r>
      <w:r w:rsidR="00200F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20FA" w:rsidRPr="0047324F" w:rsidRDefault="002620FA" w:rsidP="002620F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Розроблено науково-методичною підкомісією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МНУ імені В. О. Сухомлинського.</w:t>
      </w:r>
    </w:p>
    <w:p w:rsidR="002620FA" w:rsidRPr="0047324F" w:rsidRDefault="002620FA" w:rsidP="002620FA">
      <w:pPr>
        <w:shd w:val="clear" w:color="auto" w:fill="FFFFFF"/>
        <w:tabs>
          <w:tab w:val="left" w:pos="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val="uk-UA" w:eastAsia="ru-RU"/>
        </w:rPr>
      </w:pPr>
    </w:p>
    <w:p w:rsidR="002620FA" w:rsidRDefault="002620FA" w:rsidP="002620F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стандарту:</w:t>
      </w:r>
    </w:p>
    <w:p w:rsidR="002620FA" w:rsidRPr="0047324F" w:rsidRDefault="002620FA" w:rsidP="002620F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Мороз Тетяна Олександрівна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7324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гічних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>, декан факультету іноземної філології.</w:t>
      </w:r>
    </w:p>
    <w:p w:rsidR="002620FA" w:rsidRPr="00963602" w:rsidRDefault="002620FA" w:rsidP="002620FA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Майстренко Мирослава Іллівна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63602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доктор філологічних наук, професор, завідувач кафедри 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Осипов Петро Іванович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Корнєва Наталія Анатоліївна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Кирилюк Світлана Василівна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ст. викладач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2620FA" w:rsidRPr="00963602" w:rsidRDefault="002620FA" w:rsidP="0026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i/>
          <w:sz w:val="28"/>
          <w:szCs w:val="28"/>
          <w:lang w:val="uk-UA"/>
        </w:rPr>
        <w:t>Водяна Людмила Володимирівна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доцент кафедри </w:t>
      </w:r>
      <w:r w:rsidRPr="00963602">
        <w:rPr>
          <w:rFonts w:ascii="Times New Roman" w:hAnsi="Times New Roman"/>
          <w:sz w:val="28"/>
          <w:szCs w:val="28"/>
          <w:lang w:val="uk-UA" w:eastAsia="uk-UA"/>
        </w:rPr>
        <w:t xml:space="preserve">німецької мови і літератури </w:t>
      </w:r>
      <w:r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</w:t>
      </w:r>
      <w:r>
        <w:rPr>
          <w:rFonts w:ascii="Times New Roman" w:hAnsi="Times New Roman" w:cs="Times New Roman"/>
          <w:sz w:val="28"/>
          <w:szCs w:val="28"/>
          <w:lang w:val="uk-UA"/>
        </w:rPr>
        <w:t>ухомлинського.</w:t>
      </w:r>
    </w:p>
    <w:p w:rsidR="002153A2" w:rsidRDefault="002153A2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Default="002620FA" w:rsidP="002620F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ЗМІСТ</w:t>
      </w:r>
    </w:p>
    <w:p w:rsidR="00211818" w:rsidRDefault="00211818" w:rsidP="00262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Вступ</w:t>
      </w:r>
    </w:p>
    <w:p w:rsidR="002620FA" w:rsidRPr="00211818" w:rsidRDefault="002620FA" w:rsidP="00262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 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Галузь використання</w:t>
      </w:r>
      <w:r w:rsidR="00076B8E">
        <w:rPr>
          <w:rFonts w:ascii="TimesNewRomanPSMT" w:hAnsi="TimesNewRomanPSMT" w:cs="TimesNewRomanPSMT"/>
          <w:sz w:val="28"/>
          <w:szCs w:val="28"/>
          <w:lang w:val="uk-UA"/>
        </w:rPr>
        <w:t>……..</w:t>
      </w:r>
      <w:r>
        <w:rPr>
          <w:rFonts w:ascii="TimesNewRomanPSMT" w:hAnsi="TimesNewRomanPSMT" w:cs="TimesNewRomanPSMT"/>
          <w:sz w:val="28"/>
          <w:szCs w:val="28"/>
        </w:rPr>
        <w:t>...........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..</w:t>
      </w:r>
      <w:r>
        <w:rPr>
          <w:rFonts w:ascii="TimesNewRomanPSMT" w:hAnsi="TimesNewRomanPSMT" w:cs="TimesNewRomanPSMT"/>
          <w:sz w:val="28"/>
          <w:szCs w:val="28"/>
        </w:rPr>
        <w:t xml:space="preserve">................................................................... 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4</w:t>
      </w:r>
    </w:p>
    <w:p w:rsidR="002620FA" w:rsidRPr="00076B8E" w:rsidRDefault="002620FA" w:rsidP="00262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2. 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Нормативні посилання</w:t>
      </w: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...................................................................................... 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4</w:t>
      </w:r>
    </w:p>
    <w:p w:rsidR="002620FA" w:rsidRPr="00076B8E" w:rsidRDefault="002620FA" w:rsidP="00262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3. Визначення ......................................................................................................... 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5</w:t>
      </w: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4. 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Кваліфікаційна характеристика</w:t>
      </w: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.................................................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.....................</w:t>
      </w:r>
      <w:r w:rsidRPr="00076B8E">
        <w:rPr>
          <w:rFonts w:ascii="TimesNewRomanPSMT" w:hAnsi="TimesNewRomanPSMT" w:cs="TimesNewRomanPSMT"/>
          <w:sz w:val="28"/>
          <w:szCs w:val="28"/>
          <w:lang w:val="uk-UA"/>
        </w:rPr>
        <w:t>1</w:t>
      </w:r>
      <w:r w:rsidR="00211818">
        <w:rPr>
          <w:rFonts w:ascii="TimesNewRomanPSMT" w:hAnsi="TimesNewRomanPSMT" w:cs="TimesNewRomanPSMT"/>
          <w:sz w:val="28"/>
          <w:szCs w:val="28"/>
          <w:lang w:val="uk-UA"/>
        </w:rPr>
        <w:t>0</w:t>
      </w:r>
    </w:p>
    <w:p w:rsidR="002620FA" w:rsidRPr="00E37EBD" w:rsidRDefault="002620FA" w:rsidP="00E37E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076B8E">
        <w:rPr>
          <w:rFonts w:ascii="TimesNewRomanPSMT" w:hAnsi="TimesNewRomanPSMT" w:cs="TimesNewRomanPSMT"/>
          <w:sz w:val="28"/>
          <w:szCs w:val="28"/>
          <w:lang w:val="uk-UA"/>
        </w:rPr>
        <w:t xml:space="preserve">5. 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Види діяльності………..</w:t>
      </w: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..................................................................................1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4</w:t>
      </w:r>
    </w:p>
    <w:p w:rsidR="002620FA" w:rsidRPr="00E37EBD" w:rsidRDefault="002620FA" w:rsidP="00E37E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6. 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Зміст вищої освіти фахівця…………………….</w:t>
      </w: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 ............................................1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8</w:t>
      </w:r>
    </w:p>
    <w:p w:rsidR="002620FA" w:rsidRPr="00E37EBD" w:rsidRDefault="002620FA" w:rsidP="002620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7. 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Визначення</w:t>
      </w:r>
      <w:r w:rsidRPr="00E37EBD">
        <w:rPr>
          <w:rFonts w:ascii="TimesNewRomanPSMT" w:hAnsi="TimesNewRomanPSMT" w:cs="TimesNewRomanPSMT"/>
          <w:sz w:val="28"/>
          <w:szCs w:val="28"/>
          <w:lang w:val="uk-UA"/>
        </w:rPr>
        <w:t xml:space="preserve"> освітньо-кваліфікаційн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ого рівня ……….</w:t>
      </w:r>
      <w:r w:rsidRPr="00200FD6">
        <w:rPr>
          <w:rFonts w:ascii="TimesNewRomanPSMT" w:hAnsi="TimesNewRomanPSMT" w:cs="TimesNewRomanPSMT"/>
          <w:sz w:val="28"/>
          <w:szCs w:val="28"/>
          <w:lang w:val="uk-UA"/>
        </w:rPr>
        <w:t>..................</w:t>
      </w:r>
      <w:r w:rsidR="00E37EBD" w:rsidRPr="00200FD6">
        <w:rPr>
          <w:rFonts w:ascii="TimesNewRomanPSMT" w:hAnsi="TimesNewRomanPSMT" w:cs="TimesNewRomanPSMT"/>
          <w:sz w:val="28"/>
          <w:szCs w:val="28"/>
          <w:lang w:val="uk-UA"/>
        </w:rPr>
        <w:t>..............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Pr="00200FD6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21</w:t>
      </w:r>
    </w:p>
    <w:p w:rsidR="002620FA" w:rsidRPr="00E37EBD" w:rsidRDefault="002620FA" w:rsidP="00E37E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 xml:space="preserve">8.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Вимоги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професійного відбору</w:t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</w:t>
      </w:r>
      <w:r w:rsidR="00E37EBD">
        <w:rPr>
          <w:rFonts w:ascii="TimesNewRomanPSMT" w:hAnsi="TimesNewRomanPSMT" w:cs="TimesNewRomanPSMT"/>
          <w:sz w:val="28"/>
          <w:szCs w:val="28"/>
        </w:rPr>
        <w:t>.......</w:t>
      </w:r>
      <w:r w:rsidR="00E37EBD">
        <w:rPr>
          <w:rFonts w:ascii="TimesNewRomanPSMT" w:hAnsi="TimesNewRomanPSMT" w:cs="TimesNewRomanPSMT"/>
          <w:sz w:val="28"/>
          <w:szCs w:val="28"/>
          <w:lang w:val="uk-UA"/>
        </w:rPr>
        <w:t>.23</w:t>
      </w: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2620FA" w:rsidRDefault="002620FA" w:rsidP="002620FA">
      <w:pPr>
        <w:jc w:val="center"/>
        <w:rPr>
          <w:rFonts w:ascii="TimesNewRomanPSMT" w:hAnsi="TimesNewRomanPSMT" w:cs="TimesNewRomanPSMT"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75315E" w:rsidRDefault="0075315E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ВСТУП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FA">
        <w:rPr>
          <w:rFonts w:ascii="Times New Roman" w:hAnsi="Times New Roman" w:cs="Times New Roman"/>
          <w:i/>
          <w:iCs/>
          <w:sz w:val="28"/>
          <w:szCs w:val="28"/>
        </w:rPr>
        <w:t>Освітньо-кваліфікаційна</w:t>
      </w:r>
      <w:proofErr w:type="spellEnd"/>
      <w:r w:rsidRPr="002620FA">
        <w:rPr>
          <w:rFonts w:ascii="Times New Roman" w:hAnsi="Times New Roman" w:cs="Times New Roman"/>
          <w:i/>
          <w:iCs/>
          <w:sz w:val="28"/>
          <w:szCs w:val="28"/>
        </w:rPr>
        <w:t xml:space="preserve"> характеристика </w:t>
      </w:r>
      <w:r w:rsidRPr="002620FA">
        <w:rPr>
          <w:rFonts w:ascii="Times New Roman" w:hAnsi="Times New Roman" w:cs="Times New Roman"/>
          <w:sz w:val="28"/>
          <w:szCs w:val="28"/>
        </w:rPr>
        <w:t xml:space="preserve">(ОКХ)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закладу (ВНЗ) є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галузевим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документом, в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якому</w:t>
      </w:r>
      <w:proofErr w:type="spellEnd"/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узагальнюється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визначаєт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бакалавра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філологічної науки</w:t>
      </w:r>
      <w:r w:rsidRPr="002620FA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стандарт є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галузе</w:t>
      </w:r>
      <w:r>
        <w:rPr>
          <w:rFonts w:ascii="Times New Roman" w:hAnsi="Times New Roman" w:cs="Times New Roman"/>
          <w:sz w:val="28"/>
          <w:szCs w:val="28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узагальнюються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держа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</w:t>
      </w:r>
      <w:r>
        <w:rPr>
          <w:rFonts w:ascii="Times New Roman" w:hAnsi="Times New Roman" w:cs="Times New Roman"/>
          <w:sz w:val="28"/>
          <w:szCs w:val="28"/>
        </w:rPr>
        <w:t>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ОКХ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квал</w:t>
      </w:r>
      <w:r>
        <w:rPr>
          <w:rFonts w:ascii="Times New Roman" w:hAnsi="Times New Roman" w:cs="Times New Roman"/>
          <w:sz w:val="28"/>
          <w:szCs w:val="28"/>
        </w:rPr>
        <w:t>іфікаційні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спеціальностей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освітньо-ква</w:t>
      </w:r>
      <w:r>
        <w:rPr>
          <w:rFonts w:ascii="Times New Roman" w:hAnsi="Times New Roman" w:cs="Times New Roman"/>
          <w:sz w:val="28"/>
          <w:szCs w:val="28"/>
        </w:rPr>
        <w:t>ліфікаційного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осо</w:t>
      </w:r>
      <w:r>
        <w:rPr>
          <w:rFonts w:ascii="Times New Roman" w:hAnsi="Times New Roman" w:cs="Times New Roman"/>
          <w:sz w:val="28"/>
          <w:szCs w:val="28"/>
        </w:rPr>
        <w:t xml:space="preserve">би,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Стандарт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лузевого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0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освітньо-професійна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);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умов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склад</w:t>
      </w:r>
      <w:r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закладі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варіативні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0FA">
        <w:rPr>
          <w:rFonts w:ascii="Times New Roman" w:hAnsi="Times New Roman" w:cs="Times New Roman"/>
          <w:sz w:val="28"/>
          <w:szCs w:val="28"/>
        </w:rPr>
        <w:t xml:space="preserve">план,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);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орієнтації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здобувач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P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потреби у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фа</w:t>
      </w:r>
      <w:r>
        <w:rPr>
          <w:rFonts w:ascii="Times New Roman" w:hAnsi="Times New Roman" w:cs="Times New Roman"/>
          <w:sz w:val="28"/>
          <w:szCs w:val="28"/>
        </w:rPr>
        <w:t>хівцях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0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освітньо-кваліф</w:t>
      </w:r>
      <w:r>
        <w:rPr>
          <w:rFonts w:ascii="Times New Roman" w:hAnsi="Times New Roman" w:cs="Times New Roman"/>
          <w:sz w:val="28"/>
          <w:szCs w:val="28"/>
        </w:rPr>
        <w:t>ікаційного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контрактів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;</w:t>
      </w: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0F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цевлаштування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0F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2620FA">
        <w:rPr>
          <w:rFonts w:ascii="Times New Roman" w:hAnsi="Times New Roman" w:cs="Times New Roman"/>
          <w:sz w:val="28"/>
          <w:szCs w:val="28"/>
        </w:rPr>
        <w:t>.</w:t>
      </w: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Default="002620FA" w:rsidP="00262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076B8E" w:rsidRDefault="002620FA" w:rsidP="002620F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</w:t>
      </w:r>
      <w:r w:rsidR="00076B8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ГАЛУЗЬ ВИКОРИСТАННЯ</w:t>
      </w:r>
    </w:p>
    <w:p w:rsidR="002620FA" w:rsidRDefault="002620FA" w:rsidP="00DD5ADB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200FD6">
        <w:rPr>
          <w:rFonts w:ascii="TimesNewRomanPSMT" w:hAnsi="TimesNewRomanPSMT" w:cs="TimesNewRomanPSMT"/>
          <w:sz w:val="28"/>
          <w:szCs w:val="28"/>
          <w:lang w:val="uk-UA"/>
        </w:rPr>
        <w:t>Цей стандарт поширюється на систему вищої освіти: органи, які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200FD6">
        <w:rPr>
          <w:rFonts w:ascii="TimesNewRomanPSMT" w:hAnsi="TimesNewRomanPSMT" w:cs="TimesNewRomanPSMT"/>
          <w:sz w:val="28"/>
          <w:szCs w:val="28"/>
          <w:lang w:val="uk-UA"/>
        </w:rPr>
        <w:t>здійснюють управління у галузі вищої освіти; інші юридичні особи, що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200FD6">
        <w:rPr>
          <w:rFonts w:ascii="TimesNewRomanPSMT" w:hAnsi="TimesNewRomanPSMT" w:cs="TimesNewRomanPSMT"/>
          <w:sz w:val="28"/>
          <w:szCs w:val="28"/>
          <w:lang w:val="uk-UA"/>
        </w:rPr>
        <w:t>надають освітні послуги у галузі вищої освіти; вищі навчальні заклади всіх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200FD6">
        <w:rPr>
          <w:rFonts w:ascii="TimesNewRomanPSMT" w:hAnsi="TimesNewRomanPSMT" w:cs="TimesNewRomanPSMT"/>
          <w:sz w:val="28"/>
          <w:szCs w:val="28"/>
          <w:lang w:val="uk-UA"/>
        </w:rPr>
        <w:t>форм власності, де готують фахівців освітньо-кваліфікаційного рівня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200FD6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бакалавр</w:t>
      </w:r>
    </w:p>
    <w:p w:rsidR="0075315E" w:rsidRPr="0047324F" w:rsidRDefault="0075315E" w:rsidP="0075315E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 – 01 Освіта, </w:t>
      </w:r>
      <w:r w:rsidRPr="004732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спеціальність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014 Середня освіта, предметна спеціалізація – 014.02 Середня освіта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(німецька та друга іноземна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ОКХ встановлює галузеві кваліфікаційні вимоги до виробничої діяльності та освітньо-кваліфікаційного рівня фахівців у галузі знань </w:t>
      </w:r>
      <w:r w:rsidR="00753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Освіта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укладанні договорів або контрактів щодо підготовки спеціалістів з іноземної філології;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орієнтації здобувачів фаху;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визначенні критеріїв професійного відбору;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прогнозуванні потреби у вчителях іноземної філології при складанні перспективного плану їх підготовки; 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обгрунтуванні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переліків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специальностей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спеціалізацій вищої освіти;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визначенні кваліфікації фахівців за напрямком підготовки;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розробці та корегуванні освітньо-професійної програми підготовки вчителів-філологів певного освітньо-кваліфікаційного рівня;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визначенні змісту навчання в системі перепідготовки та підвищення кваліфікації;</w:t>
      </w:r>
    </w:p>
    <w:p w:rsidR="00DD5ADB" w:rsidRPr="00DD5ADB" w:rsidRDefault="00DD5ADB" w:rsidP="00DD5AD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розподілі та аналізі використання фахівців певного освітньо-кваліфікаційного рівня.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Основними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користувачами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стандарту є: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професорсько-викладацький склад вищих навчальних закладів;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студенти, які відповідальні за ефективну реалізацію своєї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навчальної діяльності;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керівництво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закладів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яке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якість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r>
        <w:rPr>
          <w:rFonts w:ascii="TimesNewRomanPSMT" w:hAnsi="TimesNewRomanPSMT" w:cs="TimesNewRomanPSMT"/>
          <w:sz w:val="28"/>
          <w:szCs w:val="28"/>
        </w:rPr>
        <w:t xml:space="preserve">особи,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проходять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атестацію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після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закінчення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вищих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закладах;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Symbol" w:hAnsi="Symbol" w:cs="Symbol"/>
          <w:sz w:val="28"/>
          <w:szCs w:val="28"/>
          <w:lang w:val="uk-UA"/>
        </w:rPr>
        <w:t></w:t>
      </w:r>
      <w:r>
        <w:rPr>
          <w:rFonts w:ascii="Symbol" w:hAnsi="Symbol" w:cs="Symbol"/>
          <w:sz w:val="28"/>
          <w:szCs w:val="28"/>
          <w:lang w:val="uk-UA"/>
        </w:rPr>
        <w:t>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проходять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сертифікацію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DD5ADB" w:rsidRPr="00FC527B" w:rsidRDefault="00DD5ADB" w:rsidP="00DD5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 w:rsidRPr="00076B8E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2. Н</w:t>
      </w:r>
      <w:r w:rsidR="00FC527B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ОРМАТИВНІ ПОСИЛАННЯ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DD5ADB">
        <w:rPr>
          <w:rFonts w:ascii="TimesNewRomanPSMT" w:hAnsi="TimesNewRomanPSMT" w:cs="TimesNewRomanPSMT"/>
          <w:sz w:val="28"/>
          <w:szCs w:val="28"/>
          <w:lang w:val="uk-UA"/>
        </w:rPr>
        <w:t>Закон України № 2984-ІІІ "Про вищу освіту" // Відомості Верховної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uk-UA"/>
        </w:rPr>
        <w:t>Ради. – 2002. – № 20. – 132 с.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Міжнародна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Стандартна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Класифікація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(ISCED – 97: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International Standard Classification of Education / UNESCO, Paris).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Структури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Європейського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простору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(</w:t>
      </w:r>
      <w:r w:rsidRPr="00DD5ADB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The framework of qualifications for the European Higher Education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Area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).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lastRenderedPageBreak/>
        <w:t>Структури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ключових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компетентностей,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розглядаються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необхідні</w:t>
      </w:r>
      <w:proofErr w:type="spellEnd"/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всіх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суспільстві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заснованому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Key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Competences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for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ГСВОУ</w:t>
      </w:r>
      <w:r w:rsidRPr="00DD5ADB">
        <w:rPr>
          <w:rFonts w:ascii="TimesNewRomanPSMT" w:hAnsi="TimesNewRomanPSMT" w:cs="TimesNewRomanPSMT"/>
          <w:sz w:val="28"/>
          <w:szCs w:val="28"/>
        </w:rPr>
        <w:t>-10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 w:rsidRPr="00DD5ADB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 xml:space="preserve">Lifelong learning: A European Reference Framework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–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IMPLEMENTATION OF "EDU</w:t>
      </w:r>
      <w:r>
        <w:rPr>
          <w:rFonts w:ascii="TimesNewRomanPSMT" w:hAnsi="TimesNewRomanPSMT" w:cs="TimesNewRomanPSMT"/>
          <w:sz w:val="28"/>
          <w:szCs w:val="28"/>
          <w:lang w:val="en-US"/>
        </w:rPr>
        <w:t>CATION AND TRAINING 2010". Work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programme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, Working Group B "Key Competence", 2004.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  <w:r>
        <w:rPr>
          <w:rFonts w:ascii="TimesNewRomanPSMT" w:hAnsi="TimesNewRomanPSMT" w:cs="TimesNewRomanPSMT"/>
          <w:sz w:val="28"/>
          <w:szCs w:val="28"/>
        </w:rPr>
        <w:t>Постанова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Кабінету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Міністрів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13.12.2006 № 1719: "</w:t>
      </w:r>
      <w:r>
        <w:rPr>
          <w:rFonts w:ascii="TimesNewRomanPSMT" w:hAnsi="TimesNewRomanPSMT" w:cs="TimesNewRomanPSMT"/>
          <w:sz w:val="28"/>
          <w:szCs w:val="28"/>
        </w:rPr>
        <w:t>Про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перелік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напрямів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підготовка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вищих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закладах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кваліфікаційним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рівнем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бакалавра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>".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</w:rPr>
        <w:t>Постанова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Кабінету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Міністрів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24.05.1997 № 507 "</w:t>
      </w:r>
      <w:r>
        <w:rPr>
          <w:rFonts w:ascii="TimesNewRomanPSMT" w:hAnsi="TimesNewRomanPSMT" w:cs="TimesNewRomanPSMT"/>
          <w:sz w:val="28"/>
          <w:szCs w:val="28"/>
        </w:rPr>
        <w:t>Про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перелік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напрямів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спеціальностей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здійснюється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підготовка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вищих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навчальних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закладах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відповідними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-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кваліфікаційними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рівнями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" (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частині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підготовки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професіоналів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із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повною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вищою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освітою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межах</w:t>
      </w:r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її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чинності</w:t>
      </w:r>
      <w:proofErr w:type="spellEnd"/>
      <w:r w:rsidRPr="00DD5ADB">
        <w:rPr>
          <w:rFonts w:ascii="TimesNewRomanPSMT" w:hAnsi="TimesNewRomanPSMT" w:cs="TimesNewRomanPSMT"/>
          <w:sz w:val="28"/>
          <w:szCs w:val="28"/>
          <w:lang w:val="en-US"/>
        </w:rPr>
        <w:t>).</w:t>
      </w: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8"/>
          <w:szCs w:val="28"/>
        </w:rPr>
      </w:pPr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Наказ МОН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06.11.2015 № 1151 «Про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особливості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запровадження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переліку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галузей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знань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і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спеціальностей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, за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якими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здійснюється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підготовка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здобувачів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вищої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освіти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,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затвердженого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постановою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Кабінету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Міністрів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України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від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29 </w:t>
      </w:r>
      <w:proofErr w:type="spellStart"/>
      <w:r w:rsidRPr="00DD5ADB">
        <w:rPr>
          <w:rFonts w:ascii="TimesNewRomanPSMT" w:hAnsi="TimesNewRomanPSMT" w:cs="TimesNewRomanPSMT"/>
          <w:bCs/>
          <w:sz w:val="28"/>
          <w:szCs w:val="28"/>
        </w:rPr>
        <w:t>квітня</w:t>
      </w:r>
      <w:proofErr w:type="spellEnd"/>
      <w:r w:rsidRPr="00DD5ADB">
        <w:rPr>
          <w:rFonts w:ascii="TimesNewRomanPSMT" w:hAnsi="TimesNewRomanPSMT" w:cs="TimesNewRomanPSMT"/>
          <w:bCs/>
          <w:sz w:val="28"/>
          <w:szCs w:val="28"/>
        </w:rPr>
        <w:t xml:space="preserve"> 2015 року № 266»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Національний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класифікатор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Класифікатор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 ДК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003:2005. //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Видавництво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Соцінформ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", – К.: 2005.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Довідник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кваліфікаційних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характеристик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професій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працівників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Галузеві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випуски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Краматорськ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Видавництво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центру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продуктивності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Комплекс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нормативних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документів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розробки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складових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системи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стандартів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Додаток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1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до наказу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Міносвіти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31.07.1998 № 285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змінами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доповненнями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введені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розпорядженням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Міністерства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науки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05.03.2001 № 28-р. //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вісник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". – 2003. – № 10. – 82 с.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Змістові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галузевих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стандартів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фахівців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освітньо-кваліфікаційних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рівнів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молодшого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спеціаліста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бакалавра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щодо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гуманітарної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соціально-економічної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екологічної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безпеки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життєдіяльності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людини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охорони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праці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//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Інструктивний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лист МОН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України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19.06.2002 № 1/9-307 /</w:t>
      </w:r>
      <w:r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Інформаційний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вісник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"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Вища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освіта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". – 2003. – № 11. – 55 с.</w:t>
      </w:r>
    </w:p>
    <w:p w:rsid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</w:p>
    <w:p w:rsidR="00DD5ADB" w:rsidRDefault="00DD5AD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В</w:t>
      </w:r>
      <w:r w:rsidR="00FC527B">
        <w:rPr>
          <w:rFonts w:ascii="TimesNewRomanPS-BoldMT" w:hAnsi="TimesNewRomanPS-BoldMT" w:cs="TimesNewRomanPS-BoldMT"/>
          <w:b/>
          <w:bCs/>
          <w:sz w:val="28"/>
          <w:szCs w:val="28"/>
          <w:lang w:val="uk-UA"/>
        </w:rPr>
        <w:t>ИЗНАЧЕННЯ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Вид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характеристика професійної діяльності з точки зору способів і форм її здійснення. Визначається станом взаємодії фахівця з об'єктом діяльності - системою, що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характеризуєтся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однаковою узагальненою метою (продуктом)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Виробнича функція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(трудова, службова тощо) - коло обов'язків, які виконує фахівець у відповідності до займаної посади і які визначаються посадовою інструкцією або кваліфікаційною характеристикою.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Галузь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сукупність усіх виробничих одиниць, які беруть участь переважно в однакових або подібних видах виробничої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Задача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мета діяльності, що задана в певних умовах і може бути досягнута в результаті визначеної 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структури діяльності,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якої віднесено: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предмет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те, що суб'єкт має до початку своєї діяльності і що підлягає трансформації в продукт;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засіб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об'єкт, що опосередковує вплив суб'єкта на предмет діяльності, або те, що звичайно називають “знаряддям праці”, і стимули, що використовуються, наприклад, у діяльності управління;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процедура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це технологія (спосіб, метод) одержання бажаного продукту. Інформація про спосіб діяльності фіксується у вигляді програми або алгоритму на деяких матеріальних носіях;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умови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характеристика оточення суб'єкта в процесі діяльності (температура, склад повітря, рівень акустичних шумів, пристосованість приміщення до праці, меблі, а також соціальні умови та час);</w:t>
      </w:r>
    </w:p>
    <w:p w:rsidR="00DD5ADB" w:rsidRPr="00DD5ADB" w:rsidRDefault="00DD5ADB" w:rsidP="00DD5AD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продукт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(праці) - те, що одержано в результаті трансформації предмета в процесі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три види </w:t>
      </w: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задач діяльності</w:t>
      </w:r>
    </w:p>
    <w:p w:rsidR="00DD5ADB" w:rsidRPr="00DD5ADB" w:rsidRDefault="00DD5ADB" w:rsidP="00DD5A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професійні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діяльності, що безпосередньо спрямовані на виконання завдання (завдань), яке (які) поставлено (і) перед фахівцем як професіоналом;</w:t>
      </w:r>
    </w:p>
    <w:p w:rsidR="00DD5ADB" w:rsidRPr="00DD5ADB" w:rsidRDefault="00DD5ADB" w:rsidP="00DD5A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соціально-виробничі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діяльності, що пов'язані з діяльністю фахівця у сфері виробничих відносин у трудовому колективі (наприклад, інтерактивне та комунікативне спілкування, тощо);</w:t>
      </w:r>
    </w:p>
    <w:p w:rsidR="00DD5ADB" w:rsidRPr="00DD5ADB" w:rsidRDefault="00DD5ADB" w:rsidP="00DD5AD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соціально-</w:t>
      </w:r>
      <w:proofErr w:type="spellStart"/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побутобі</w:t>
      </w:r>
      <w:proofErr w:type="spellEnd"/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задачі діяльності, що виникають у повсякденному житті і пов'язані з домашнім господарством, відпочинком, родинним спілкуванням, фізичним і культурним розвитком тощо і можуть впливати на якість виконання фахівцем професійних та соціально-виробничих задач.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Здібність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психологічні особливості індивіда, що забезпечують можливості успішного виконання певного виду продуктивної діяльності. Здібності пов'язані із загальною спрямованістю особи, з її нахилом до тієї чи іншої діяльності.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Зміст вищої освіти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вимоги до системи знань, умінь і навичок, до світогляду, громадянських і професійних якостей майбутнього фахівця, що формуються у процесі навчання.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Зміст навчання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структура, зміст і обсяг навчальної інформації з урахуванням особливостей її вивчення та засвоєння, а також комплекс завдань і вправ, що мають бути виконані.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Економічна діяльність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процес поєднання дій, які призводять до отримання відповідного набору продукції чи послуг.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Кваліфікація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особи виконувати завдання та обов'язки відповідної роботи. Кваліфікація вимагає певного освітньо-кваліфікаційного рівня.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Клас задачі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ознака рівня складності задач діяльності, що вирішуються фахівцем. Всі задачі діяльності розподіляються на три класи:</w:t>
      </w:r>
    </w:p>
    <w:p w:rsidR="00DD5ADB" w:rsidRPr="00DD5ADB" w:rsidRDefault="00DD5ADB" w:rsidP="00DD5A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стереотипні задачі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передбачають діяльність відповідно до заданого алгоритму, що характеризується однозначним набором добре відомих, раніш відібраних складних операцій, і потребує використання обмежених масивів оперативної та раніш засвоєної інформації;</w:t>
      </w:r>
    </w:p>
    <w:p w:rsidR="00DD5ADB" w:rsidRPr="00DD5ADB" w:rsidRDefault="00DD5ADB" w:rsidP="00DD5A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діагностичні задачі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передбачають діяльність відповідно до заданого алгоритму, що містить процедуру часткового конструювання рішення по застосуванню відповідних операцій, і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потребуе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значних масивів оперативної та раніш засвоєної інформації;</w:t>
      </w:r>
    </w:p>
    <w:p w:rsidR="00DD5ADB" w:rsidRPr="00DD5ADB" w:rsidRDefault="00DD5ADB" w:rsidP="00DD5AD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евристичні задачі діяльності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передбачають діяльність за складним алгоритмом, що містить процедуру конструювання рішень, і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потребуе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використання великих масивів оперативної та раніш засвоєної інформації.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851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D5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Компетентність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інтегрована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характеристика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якостей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особистості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результат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підготовки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випускника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ВНЗ для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певних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професійних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соціально-особистісних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предметних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компетенціях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>),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який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визначається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необхідним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обсягом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рівнем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досвіду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певному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виді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ind w:firstLine="993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D5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Компетенція</w:t>
      </w:r>
      <w:proofErr w:type="spellEnd"/>
      <w:r w:rsidRPr="00DD5A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включає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розуміння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теоретичне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академічної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здатність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знати 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розуміти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діяти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практичне</w:t>
      </w:r>
      <w:proofErr w:type="spellEnd"/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оперативне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застосування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конкретних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ситуацій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бути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цінності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як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невід’ємна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частина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способу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сприйняття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життя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з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іншими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</w:t>
      </w:r>
    </w:p>
    <w:p w:rsidR="00DD5ADB" w:rsidRDefault="00DD5ADB" w:rsidP="00DD5AD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соціальному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контексті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). Предметна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галузь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індивід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добре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обізнаний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і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якій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він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проявляє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готовність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до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виконання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діяльності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Навичка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дії, що виконуються при здійсненні певної діяльності, котрі завдяки численним повторенням стають автоматичними і виконуються без свідомого контролю.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Напрям підготовки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професійним спрямуванням у вищій освіті - група спеціальностей із спорідненим змістом освіти.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Об'єкт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процеси або (та) явища або (та) матеріальні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об'екти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 які спрямована діяльність фахівця (наприклад, технологія галузі, організаційно-економічна система, тощо).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Освітній рівень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вищої освіти - характеристика вищої освіти за ознакою рівня сформованості якостей людини, що забезпечують її всебічний розвиток як особистості і є достатнім для здобуття відповідної кваліфікації. Встановлено такі освітні рівні:</w:t>
      </w:r>
    </w:p>
    <w:p w:rsidR="00DD5ADB" w:rsidRPr="00DD5ADB" w:rsidRDefault="00DD5ADB" w:rsidP="00DD5A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базова вища освіта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рівень, що базується на освітньому рівні "повна загальна середня освіта" і передбачає формування особистих якостей людини та засвоєння знань обсягу і рівня, визначених державним стандартом вищої освіти;</w:t>
      </w:r>
    </w:p>
    <w:p w:rsidR="00DD5ADB" w:rsidRPr="00DD5ADB" w:rsidRDefault="00DD5ADB" w:rsidP="00DD5AD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повна вища освіта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освітній рівень. що базується на освітньому рівні "базова вища освіта" і передбачає формування особистих якостей людини, встановлених державним стандартом вищої освіти.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lastRenderedPageBreak/>
        <w:t>Освітньо-кваліфікаційний рівень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вищої освіти - характеристика вищої освіти за ознаками здатності особи виконувати відповідні фахові завдання чи обов'язки певного кваліфікаційного рівня.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Фахівець освітньо-кваліфікаційного рівня </w:t>
      </w: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бакалавра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,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який отримав освітній рівень 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"базова вища освіта",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 спеціальні уміння та знання, призначений для виконання обмеженої кількості виробничих функцій, пов'язаних з циклом існування об'єкту його діяльності. Клас задач діяльності, які вирішує бакалавр, припускають діяльність відповідно до заданого алгоритму, що містить або не містить процедуру часткового конструювання відповідних операцій.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Освітньо-професійна програма підготовки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державний нормативний документ, в якому узагальнюється зміст навчання, встановлюються вимоги до змісту, обсягу і рівня освітньої та професійної підготовки фахівця з даної спеціальності даного освітньо-кваліфікаційного рівня.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Професія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виконувати подібні роботи, що вимагають від особи певної кваліфікації. Професія вимагає визначеного кола знань та умінь.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Робота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певні завдання та обов'язки, що виконані, виконуються чи повинні бути виконані однією особою.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Спеціальність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категорія, що характеризує:</w:t>
      </w:r>
    </w:p>
    <w:p w:rsidR="00DD5ADB" w:rsidRPr="00DD5ADB" w:rsidRDefault="00DD5ADB" w:rsidP="00DD5A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у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сфері освіти - спрямованість і зміст навчання при підготовці фахівця (визначається через об'єкт діяльності фахівця і відображає, насамперед, вид його діяльності і сферу застосування його праці);</w:t>
      </w:r>
    </w:p>
    <w:p w:rsidR="00DD5ADB" w:rsidRPr="00DD5ADB" w:rsidRDefault="00DD5ADB" w:rsidP="00DD5AD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сфері праці - особливості спрямованості і специфіку роботи в межах професії (зміст задач професійної діяльності).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за спеціальністю освітньо-кваліфікаційного рівня бакалавр передбачає вивчення узагальненого об'єкта діяльності фахівця, виробничих функцій та типових складових структури професійної діяльності таких, що задовольняють вимогам сфери праці до спеціальності.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Спеціалізація спеціальності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категорія, що характеризує відміни окремих задач діяльності фахівця за ознаками різниці засобів або (та) продуктів або (та) умов діяльності в межах спеціальності. Ці окремі задачі характерні для відносно невеликих груп фахівців в межах спеціальності.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Типова задача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узагальнена задача діяльності, що є характерною для більшості виробничих або соціальних ситуацій і не містить конкретних даних, а, отже, не має конкретного рішення (можуть бути визначені тільки шляхи вирішення).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Узагальнений об'єкт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фахівця з вищою освітою - природна чи штучна система, що розвивається. Характерні етапи цього розвитку визначають цикл взаємодії фахівця і системи.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Уміння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здатність людини виконувати певні дії при здійсненні тієї чи іншої діяльності на основі відповідних знань.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поділяються за видами: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предметно-практичні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уміння виконувати дії щодо переміщення об'єктів у просторі, зміну його форми, тощо. Головну роль у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регулюванні предметно-практичних дій виконують </w:t>
      </w:r>
      <w:proofErr w:type="spellStart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перцептивні</w:t>
      </w:r>
      <w:proofErr w:type="spellEnd"/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образи, що відображають просторові, фізичні та інші властивості предметів і забезпечують керування робочими рухами відповідно до властивостей об'єкта та завдань діяльності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предметно-розумові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щодо виконання операцій з розумовими образами предметів. Ці дії вимагають наявність розвиненої системи уявлень і здатність до розумових дій (наприклад, аналіз, класифікація, узагальнення, порівняння, тощо).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знаково-практичні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щодо виконання операцій зі знаками та знаковими системами. Прикладами цих дій є письмо, прокладання курсу по карті, одержання інформації від пристроїв тощо.</w:t>
      </w:r>
    </w:p>
    <w:p w:rsidR="00DD5ADB" w:rsidRPr="00DD5ADB" w:rsidRDefault="00DD5ADB" w:rsidP="00DD5AD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знаково-розумові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щодо розумового виконання операцій зі знаками та знаковими системами. Наприклад дії, що є необхідні для виконання логічних та розрахункових операцій. Ці дії дозволяють вирішувати широке коло задач в узагальненому вигляді.</w:t>
      </w: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Цикл існування об'єкту діяльності</w:t>
      </w:r>
      <w:r w:rsidRPr="00DD5A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- </w:t>
      </w: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період, протягом якого існує об'єкт діяльності фахівця від "зародження" (проектування) до його ліквідації. Період існування об'єкту діяльності розподіляється на окремі етапи: проектування, протягом якого вирішуються питання щодо конструкції або змісту; 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створення,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експлуатація, протягом якої об'єкт використовується за призначенням;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відновлення (ремонт, удосконалення тощо), що пов'язане з відновленням властивостей, якостей, підвищенням продуктивності, інших ознак;</w:t>
      </w:r>
    </w:p>
    <w:p w:rsidR="00DD5ADB" w:rsidRPr="00DD5ADB" w:rsidRDefault="00DD5ADB" w:rsidP="00DD5AD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утилізація та ліквідація.</w:t>
      </w:r>
    </w:p>
    <w:p w:rsid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D5A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Кожний етап існування об'єкту діяльності фахівця має свої ознаки, що визначаються спільністю (за продуктом) типових задач діяльності, пов'язаних безпосередньо з об'єктом, та відмінністю типових задач від задач іншого етапу.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val="uk-UA" w:eastAsia="ru-RU"/>
        </w:rPr>
        <w:t>. КВАЛІФІКАЦІЙНА ХАРАКТЕРИСТИКА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4.1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Загальні відомості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Кваліфікаційна характеристика (КХ) встановлює галузеві кваліфікаційні вимоги до професійної діяльності випускника вищого навчального закладу з певних спеціальностей та освітньо-кваліфікаційного рівня. КХ віддзеркалює соціальне замовлення на фахівця, що розробляється у сферах праці та професійної підготовки з урахуванням аналізу професійної діяльності.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КХ узагальнює кваліфікаційні вимоги до змісту освіти і використовується для: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визначення первинних посад випускників вищих, навчальних закладів;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 потреб у фахівцях відповідної спеціальності та освітньо-кваліфікаційного рівня;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розробки та корегування державної компоненти освітньо-професійної програми підготовки фахівців певного освітньо-кваліфікаційного рівня;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змісту навчання в системі перепідготовки та підвищення кваліфікації; 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сертифікації фахівців; </w:t>
      </w:r>
    </w:p>
    <w:p w:rsidR="00FC527B" w:rsidRPr="00FC527B" w:rsidRDefault="00FC527B" w:rsidP="00FC527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професійної орієнтації здобувачів фаху.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КХ розробляється спільно відповідними відомствами та установами сфери праці та професійної освіти, погоджується Міністерством освіти і науки, молоді та спорту України, Міністерством праці та соціальної політики України, міністерствами і відомствами-замовниками фахівців.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uk-UA" w:eastAsia="ru-RU"/>
        </w:rPr>
        <w:t xml:space="preserve">.2.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9"/>
          <w:lang w:val="uk-UA" w:eastAsia="ru-RU"/>
        </w:rPr>
        <w:t>Освітньо-кваліфікаційний рівень: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0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бакалавр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.3. Спеціальності:</w:t>
      </w:r>
    </w:p>
    <w:p w:rsidR="0075315E" w:rsidRPr="0047324F" w:rsidRDefault="0075315E" w:rsidP="007531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014 Середня освіта, предметна спеціалізація – 014.02 Середня освіта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література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(німецька та друга іноземна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.4. Галузь знань</w:t>
      </w:r>
    </w:p>
    <w:p w:rsidR="0075315E" w:rsidRPr="0047324F" w:rsidRDefault="0075315E" w:rsidP="0075315E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 – 01 Освіта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.5. Кваліфікація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43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німецької</w:t>
      </w:r>
      <w:r w:rsidR="00753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.6. Об'єкти професійної діяльності вчителя німецької</w:t>
      </w:r>
      <w:r w:rsidR="0075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англійської мов і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зарубіжної літератури: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освітні заклади: загальноосвітні школи, гімназії, ліцеї, школи з поглибленим вивченням іноземних мов, дошкільні та позашкільні установи;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вищі навчальні заклади, в яких фахівці можуть працювати викладачами;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наукові установи, де спеціалісти та магістри можуть займати посади наукових працівників;</w:t>
      </w:r>
    </w:p>
    <w:p w:rsidR="00FC527B" w:rsidRPr="00FC527B" w:rsidRDefault="00FC527B" w:rsidP="00FC527B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інші галузі суспільно-політичної, ділової сфери народного господарства.</w:t>
      </w:r>
    </w:p>
    <w:p w:rsidR="00FC527B" w:rsidRPr="00FC527B" w:rsidRDefault="00FC527B" w:rsidP="00FC527B">
      <w:pPr>
        <w:pStyle w:val="a3"/>
        <w:widowControl w:val="0"/>
        <w:numPr>
          <w:ilvl w:val="1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Професійне призначення і умови використання фахівця з німецької</w:t>
      </w:r>
      <w:r w:rsidR="00753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зарубіжної літератури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своїм професійним призначенням фахівець з німецької</w:t>
      </w:r>
      <w:r w:rsidR="00753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готується до здійснення навчально-виховної, науково-методичної та організаційно-управлінської діяльності в різних типах вищих, середніх, а також дошкільних навчальних закладах.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кваліфікацією фахівець з німецької</w:t>
      </w:r>
      <w:r w:rsidR="00753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</w:t>
      </w:r>
      <w:r w:rsidR="007531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має здійснювати такі види професійної діяльності як:</w:t>
      </w:r>
    </w:p>
    <w:p w:rsidR="00FC527B" w:rsidRPr="00FC527B" w:rsidRDefault="0075315E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німецької, англійської мов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виховання слухачів засобами німецької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уроці та в позакласній роботі;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керівна та методична робота з проблем німецької</w:t>
      </w:r>
      <w:r w:rsidR="00D236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науково-дослідної роботи в навчальних та наукових закладах;</w:t>
      </w:r>
    </w:p>
    <w:p w:rsidR="00FC527B" w:rsidRPr="00FC527B" w:rsidRDefault="00D2367D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зарубіжної літератури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країнознавства;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науково-методична та організаційно-методична робота;</w:t>
      </w:r>
    </w:p>
    <w:p w:rsidR="00FC527B" w:rsidRPr="00FC527B" w:rsidRDefault="00FC527B" w:rsidP="00FC527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адміністративна робота.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.8.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Найголовніші кваліфікаційні вимоги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вчителів німецької</w:t>
      </w:r>
      <w:r w:rsidR="0077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полягають в тому, що випускники повинні: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досконало опанувати німецькою</w:t>
      </w:r>
      <w:r w:rsidR="0077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 мовами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зарубіжною літературою;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 володіти нормативною та діловою українською мовою;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мати фундаментальні знання в галузі </w:t>
      </w:r>
      <w:r w:rsidR="0077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методикою викладання німецької</w:t>
      </w:r>
      <w:r w:rsidR="0077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зарубіжної літератури;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концепціями гуманітарних та суспільних наук та користуватися ними у різних сферах своєї професійної діяльності;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сучасними науковими методами філологічних досліджень;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мати достатню підготовку для проведення науково-дослідницької роботи в галузі </w:t>
      </w:r>
      <w:r w:rsidR="0077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вміти працювати з </w:t>
      </w:r>
      <w:r w:rsidR="00770D4A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комп’ютерною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технікою та ефективно використовувати її для обробки матеріалу і результатів досліджень в галузі </w:t>
      </w:r>
      <w:r w:rsidR="00770D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вміти користуватися науковою літературою, аналізувати стан справ з питань своєї спеціальності.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Вимоги </w:t>
      </w:r>
      <w:r w:rsidR="00770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 атестації вчителів німецької, англійської мов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і зарубіжної літератури.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Атестація випускників різного кваліфікаційного рівня - це визначення їх відповідності зайнятій посаді, рівню кваліфікації, залежно від якого та стажу роботи їм встановлюється кваліфікаційна категорія, визначається тарифний розряд оплати праці, присвоюється педагогічне звання.</w:t>
      </w:r>
    </w:p>
    <w:p w:rsidR="00BF7EAC" w:rsidRPr="0047324F" w:rsidRDefault="00FC527B" w:rsidP="00BF7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Бакалавр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7EAC"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 Середня ос</w:t>
      </w:r>
      <w:r w:rsidR="00BF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віта, предметна спеціалізація </w:t>
      </w:r>
      <w:r w:rsidR="00BF7EAC"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014.02 Середня освіта (</w:t>
      </w:r>
      <w:r w:rsidR="00BF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</w:t>
      </w:r>
      <w:r w:rsidR="00BF7EAC"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література </w:t>
      </w:r>
      <w:r w:rsidR="00BF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(німецька та друга іноземна </w:t>
      </w:r>
      <w:r w:rsidR="00BF7EAC"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</w:t>
      </w:r>
      <w:r w:rsidR="00BF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</w:t>
      </w:r>
      <w:r w:rsidR="00BF7EAC"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C527B" w:rsidRPr="00FC527B" w:rsidRDefault="00FC527B" w:rsidP="00BF7E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одержує підготовку з дисциплін гуманітарного циклу та фундаментальних фахових дисциплін. Він отримує теоретичну і практичну фахову підготовку з дисциплін психолого-педагогічного циклу та проходить </w:t>
      </w:r>
      <w:r w:rsidR="00BF7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виробничу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7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навчальну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практику. Підготовка до ступеня бакалавра включає також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грунтовне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вивчення базових</w:t>
      </w:r>
      <w:r w:rsidR="00BF7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дисциплін з відповідного фаху.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осіб, які претендують на одержання ступеня бакалавра </w:t>
      </w:r>
      <w:proofErr w:type="spellStart"/>
      <w:r w:rsidR="00BF7EAC" w:rsidRPr="00BF7E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спеціальніст</w:t>
      </w:r>
      <w:r w:rsidR="00BF7EA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proofErr w:type="spellEnd"/>
      <w:r w:rsidR="00BF7EAC" w:rsidRPr="00BF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014 Середня освіта, предметна спеціалізація – 014.02 Середня освіта (мова та література (німецька та друга іноземна мова)</w:t>
      </w:r>
      <w:r w:rsidR="00BF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обов'язковим опанування німецькою</w:t>
      </w:r>
      <w:r w:rsidR="00BF7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BF7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зарубіжною літературою та складання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кваліфікаційн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екзамен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у, що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на меті встановлення освітньої та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професійної кваліфікації і включає завдання з теорії та історії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німецької 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мови, практичного курсу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німецької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мови, теорії літератури, історії зарубіжної літератури, методики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іноземних мов та зарубіжної літератури</w:t>
      </w:r>
      <w:r w:rsidRPr="00473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ВИДИ ДІЯЛЬНОСТІ ВИПУСКНИКІВ</w:t>
      </w:r>
    </w:p>
    <w:p w:rsidR="00BF7EAC" w:rsidRDefault="00FC527B" w:rsidP="00BF7EA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  <w:r w:rsidRPr="00BF7EA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 xml:space="preserve">ЗА СПЕЦІАЛЬНІСТЮ </w:t>
      </w:r>
    </w:p>
    <w:p w:rsidR="00BF7EAC" w:rsidRPr="00BF7EAC" w:rsidRDefault="00BF7EAC" w:rsidP="00BF7EAC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освіта, предметна спеціалізація – 014.02 Середня освіта (мова та література (німецька та друга іноземна мова)).</w:t>
      </w:r>
    </w:p>
    <w:p w:rsidR="00FC527B" w:rsidRPr="00FC527B" w:rsidRDefault="00FC527B" w:rsidP="00BF7E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.1. Професійне призначення та умови використання фахівця</w:t>
      </w:r>
    </w:p>
    <w:p w:rsidR="00FC527B" w:rsidRPr="00FC527B" w:rsidRDefault="00BF7EAC" w:rsidP="00BF7E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Бакалавр освіти</w:t>
      </w:r>
      <w:r w:rsidR="003E2734" w:rsidRP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може працювати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734" w:rsidRP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основній (базовій) середній школі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ахівець підготовлений до роботи вчител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ем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німецької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може виконувати професійну роботу 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займати первинні посади: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спеціаліст;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методист;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викладач </w:t>
      </w:r>
      <w:r w:rsidR="003E27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-освітніх закладів;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середнього навчально-виховного закладу;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початкового навчально-виховного закладу;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BF7EAC" w:rsidRPr="00BF7EAC" w:rsidRDefault="003E2734" w:rsidP="00BF7EA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 xml:space="preserve">.2. Виробничі функції </w:t>
      </w:r>
      <w:r w:rsidR="00BF7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бакалавра освіти 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спеціалізаці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ї</w:t>
      </w: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</w:t>
      </w:r>
      <w:r w:rsidR="00BF7EAC" w:rsidRPr="00BF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14.02 Середня освіта (мова та література (німецька та друга іноземна мова)).</w:t>
      </w:r>
    </w:p>
    <w:p w:rsidR="00FC527B" w:rsidRPr="00FC527B" w:rsidRDefault="00FC527B" w:rsidP="00BF7E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Основні практичні функції фахівців з німецької</w:t>
      </w:r>
      <w:r w:rsidR="00BF7E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полягають в здійсненні: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комунікативно-навчальної функції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 охопленням інформаційного, мотиваційно-стимулюючого та контрольно-коригуючого компонентів);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розвиваючої функції: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накреслювати шляхи формування інтелектуальної та 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емоційної сфер особистості учня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його пізнавальних і розумових сил на матеріалі німецької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навчального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предмета у конкретному типі середнього навчального закладу;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гностичної функції: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аналізувати навчальний матеріал; прогнозувати труднощі засвоєння учнями мовленнєвого матеріалу з урахуванням особливостей як учнів, так і певного навчального закладу; об'єктивно оцінювати зміст, засоби навчання німецької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в конкретному типі середнього навчального закладу; вивчати та узагальнювати досвід навчання німецької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 літератури в різних типах навчальних закладів,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конструктивно-плануючу функцію: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планувати і творчо конструювати навчальний процес в цілому, а також процес навчання конкретного матеріалу з урахуванням особливостей типу середнього навчального закладу; планувати навчально-комунікативну діяльність учнів на уроці та в позакласній роботі; здійснювати у комплексі різні види індивідуалізації навчання;</w:t>
      </w:r>
    </w:p>
    <w:p w:rsidR="00FC527B" w:rsidRPr="00FC527B" w:rsidRDefault="00FC527B" w:rsidP="00FC527B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організаторську функцію: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реалізувати плани (поурочні, серії уроків, позакласних заходів) з урахуванням особливостей типу навчального закладу, творчо розв'язувати методичні задачі в процесі навчання і виховання з урахуванням провідних характеристик учнів, вносити до планів науково виражені корективи з метою досягнення бажаного результату, виходячи з цілей навчання іноземної мови та літератури в конкретному типі навчального закладу.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FC527B" w:rsidRPr="00FC527B" w:rsidRDefault="003E2734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.3. Функціональні обов'язки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Функціональні обов'язки встановлюються згідно з кваліфікаційними характеристиками, передбачаючи, що фахівець з німецької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відповідає наступним вимогам: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глибоко володіє українською та німецькою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мовами;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фундаментальні знання в галузі 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володіє методикою викладання німецької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літератури в професійних закладах І-</w:t>
      </w:r>
      <w:r w:rsidR="00465BE2" w:rsidRP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5BE2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рівнів акредитації;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володіє концепціями гуманітарних та суспільних наук та користується методами цих наук у своїй професійній діяльності;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володіє сучасними науковими методами досліджень </w:t>
      </w:r>
      <w:r w:rsidR="00465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галузі освіти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вміє самостійно проводити 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навчальну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роботу, пов'язану з німецькою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 мовами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зарубіжною літературою;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знає методику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проведения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експериментів у галузі 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освіти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дидактики;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досконало володіє методикою викладання мови та літератури та вміє її застосовувати в своїй професійній діяльності;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аналізувати досвід роботи, здійснювати самоконтроль, самооцінку, саморегуляцію, виділяти та переборювати недоліки в професійній діяльності;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організовувати колективне співробітництво учнів та планувати їх навчально-комунікативну діяльність на уроці та в позакласній роботі;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здійснювати у комплексі різні види індивідуалізації навчання німецької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вміє працювати з обчислювальною технікою,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медіазасобами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ефективно використовувати їх для обробки матеріалу і результатів досліджень в галузі 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вміє користуватися науковою та довідковою літературою, а також аналізувати стан справ з питань своєї спеціальності;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знає правові та етичні норми, що регулюють відносини між людьми в професійних колективах;</w:t>
      </w:r>
    </w:p>
    <w:p w:rsidR="00FC527B" w:rsidRPr="00FC527B" w:rsidRDefault="00FC527B" w:rsidP="00FC527B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постійно займається професійною самоосвітою та самовихованням.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</w:p>
    <w:p w:rsidR="00FC527B" w:rsidRPr="00FC527B" w:rsidRDefault="003E2734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5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uk-UA" w:eastAsia="ru-RU"/>
        </w:rPr>
        <w:t>.4. Професійна підготовка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Професійна підготовка фахівця з німецької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 і зарубіжної літератури передбачає володіння випускниками поняттями, концепціями та фактами мовознавчої та літературознавчої наук: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мову як суспільне явище, її зв'язок з мисленням, культурою та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суспільним розвитком народу;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походження та розвиток мови, про співвідношення лінгвістичних та екстралінгвістичних чинників у формуванні мовлення;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систему мови, її рівні, зв'язок підсистем мови, основні одиниці мови та мовлення;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сучасні напрями в науці про мову (комунікативний, функціональний, соціолінгвістичний,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кроскультурний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тощо) та їх значення для практики навчання німецької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літературу як вид художньої творчості, її пов'язаність з історією та станом духовної культури народу;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етапи літературного розвитку країн, мова яких вивчається (у порівняльному плані з вітчизняною та світовою літературою);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 й правильно користуватись німецькою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(з дотриманням усіх фонетичних, лексико-граматичних, стилістичних та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прагмалінгвістичних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норм) в різних ситуаціях спілкування;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обговорювати й аналізувати твори сучасної та класичної зарубіжної літератури з точки зору їхнього ідейно-естетичного змісту, композиційних та індивідуально-стильових особливостей;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викладати іноземною мовою інформацію суспільно-економічного змісту в різних видах письмових робіт, у т.ч. й реферувати (анотувати) тексти різних жанрів;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володіти системою сучасних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лінгвокультурологічних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знань, специфікою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мовних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картин світу й відповідних особливостей мовної поведінки носіїв німецької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опанувати систему сучасних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прагмалінгвістичних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знань про структуру, закономірності та найважливіші аспекти мовної (у т.ч. й міжкультурної) комунікації;</w:t>
      </w:r>
    </w:p>
    <w:p w:rsidR="00FC527B" w:rsidRPr="00FC527B" w:rsidRDefault="00FC527B" w:rsidP="00FC527B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уміти використовувати філологічні знання в процесі навчання німецької</w:t>
      </w:r>
      <w:r w:rsidR="00360C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мови в різних типах середніх навчальних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закладів і обновляти зміст навчання.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3E2734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ЗМІСТ ВИЩОЇ ОСВІТИ ФАХІВЦЯ 3І СПЕЦІАЛЬНОСТИ</w:t>
      </w:r>
    </w:p>
    <w:p w:rsidR="00063C79" w:rsidRPr="00BF7EAC" w:rsidRDefault="00063C79" w:rsidP="00063C79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7E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освіта, предметна спеціалізація – 014.02 Середня освіта (мова та література (німецька та друга іноземна мова)).</w:t>
      </w:r>
    </w:p>
    <w:p w:rsidR="003E2734" w:rsidRPr="00FC527B" w:rsidRDefault="003E2734" w:rsidP="003E27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C527B" w:rsidRPr="00FC527B" w:rsidRDefault="00FC527B" w:rsidP="00063C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Освітня підготовка фахівців зі спеціальності </w:t>
      </w:r>
      <w:r w:rsidR="00063C79" w:rsidRPr="00063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 Середня освіта, предметна спеціалізація – 014.02 Середня освіта (мова та література (німецька та друга іноземна мова)</w:t>
      </w:r>
      <w:r w:rsidR="00063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передбачає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загальногуманітарну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соціально-економічну підготовку. Фахівець повинен знати світову і вітчизняну культури, історію, релігію тощо, мати сформований науковий світогляд; вміти здійснювати навчально-пізнавальну діяльність та використовувати надбані знання в своїй практичній професійній діяльності; оволодівати іншими іноземними мовами та суміжними спеціальностями.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Фахівець повинен уміти спілкуватися з іноземними колегами, виконувати функції посередника між культурами народів країн, мова яких вивчається, і культурою свого народу; бути обізнаним з різними жанрами мистецтва, аналізувати та інтерпретувати художні образи в різних видах мистецтва, використовувати їх в цілях гуманістичного та морально-естетичного виховання; володіти основами риторики та ораторського мистецтва.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Фахівець повинен: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форми і методи наукового пізнання, сучасні соціальні та етичні проблеми, наукові школи, напрямки, концепції, джерела гуманітарного знання;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 ставлення людини до природи в епоху науково-технічного прогресу та протиріччя в житті сучасної цивілізації;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знати форми і типи культур, основні культурно-освітні центри, знати історію всесвітньої культури та культуру України, її місце у світовій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цивілізації;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історію України та історію країн, мова яких вивчається;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розуміти природу соціальних процесів та факторів соціального розвитку, розуміти сутність влади і політичні реалії життя;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мати рівень знань та умінь з правових і організаційних питань охорони праці, з питань гігієни праці, виробничої санітарії, безпеки життєдіяльності;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основні економічні теорії; вміти аналізувати економічні події в своїй країні та за її межами, використовувати необхідну інформацію для орієнтування в різноманітних проблемах економіки;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знати права і свободи людини та громадянина; знати конституційне право України та основи української правової системи;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 обізнаним з основними світоглядними теоріями та концепціями в галузі гуманітарних і соціально-економічних наук, вміти аналізувати соціальні проблеми і процеси, використовувати методи цих наук у різних видах професійної і соціальної діяльності;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володіти навичками наукової організації праці, бути обізнаним з можливостями і методами застосування комп'ютерної техніки в своїй професійній діяльності; вміти працювати з пакетом сучасних комп'ютерних програм;</w:t>
      </w:r>
    </w:p>
    <w:p w:rsidR="00FC527B" w:rsidRPr="00FC527B" w:rsidRDefault="00FC527B" w:rsidP="00FC527B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бути здатним самостійно оволодівати новими знаннями, критично оцінювати набутий досвід з позиції останніх досягнень методики філологічної науки та соціальної практики;</w:t>
      </w:r>
    </w:p>
    <w:p w:rsidR="00FC527B" w:rsidRPr="00FC527B" w:rsidRDefault="00FC527B" w:rsidP="0048714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розуміти основні проблеми своєї професії, дисциплін, що визначають конкретну галузь його діяльності.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Базова підготовка випускника</w:t>
      </w:r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включає: практичну </w:t>
      </w:r>
      <w:proofErr w:type="spellStart"/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мовну</w:t>
      </w:r>
      <w:proofErr w:type="spellEnd"/>
      <w:r w:rsidRPr="00FC52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підготовку, теоретико-лінгвістичну підготовку, літературознавчу підготовку, психолого-педагогічну підготовку, теоретичну та практичну методичну підготовку.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Професійно-мовна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підготовка 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основної іноземної мови </w:t>
      </w:r>
      <w:r w:rsidRPr="00FC5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lastRenderedPageBreak/>
        <w:t>(</w:t>
      </w:r>
      <w:r w:rsidRPr="00FC52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німецької</w:t>
      </w:r>
      <w:r w:rsidRPr="00FC5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)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передбачає достатньо вільне володіння чотирма видами мовленнєвої діяльності (аудіюванням, говорінням, читанням, письмом) як засобом спілкування і як засобом здійснення педагогічної діяльності в різних типах середніх навчальних закладів, а також володіння основами перекладу як особливим видом мовленнєвої діяльності. 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Теоретико-лінгвістична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підготовка фахівця з німецької мови включає дві взаємопов'язані цілі: забезпечення знанням теорії та історії німецької мови в обсязі, необхідному для вирішення практичних та науково-методичних задач, розвиток інтелектуального потенціалу студентів, навичок аналітичного мислення, вміння працювати з науковою літературою, визначати суть та характер нерозв'язаних наукових проблем, вміння узагальнювати й класифікувати емпіричний матеріал тощо. Підготовка фахівця до діяльності у професійно-трудовій та соціально-культурній сферах вимагає оволодіння ним лінгвістичною,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-країнознавчою, комунікативною, навчально-пізнавальною та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лінгвометодичною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компетенціями. Випускник повинен володіти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загальнолінгвістичною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теоретичною базою, яка знання в області теоретичної фонетики, теоретичної граматики,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лексиколопї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стилістики, історії розвитку відповідної іноземної мови тощо.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Літературознавча підготовка.</w:t>
      </w:r>
    </w:p>
    <w:p w:rsidR="00FC527B" w:rsidRPr="00FC527B" w:rsidRDefault="00FC527B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Зміст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психолого-педагогічної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підготовки випускників полягає в забезпеченні знаннями з теорії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психолопї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педагогіки; теоретичних основ організації навчально-виховного процесу в різних типах середніх навчальних закладів, формування вмінь самостійного педагогічного дослідження; особливостей психологічних основ засвоєння німецької мови; навчання психологічних основ організації навчально-виховного процесу в різних типах середніх навчальних закладів.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Головним змістом теоретичної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методичної підготовки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є: знання теорії методики навчання німецької мови, знання методичних основ організації навчально-виховного процесу з німецької мови в різних типах середніх і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вищих навчальних закладів. Базові знання з методики викладання німецької мови і зарубіжної літератури передбачають: основи історії методики й дидактики, основи теорії сучасних зарубіжних та вітчизняних методів навчання філологічним дисциплінам; основи теорії та специфіка сучасних методів навчання філологічним дисциплінам.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527B" w:rsidRPr="0048714F" w:rsidRDefault="00FC527B" w:rsidP="0048714F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487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ВИЗНАЧЕННЯ ОСВІТНЬО-КВАЛІФІКАЦІЙНОГО РІВНЯ</w:t>
      </w:r>
    </w:p>
    <w:p w:rsidR="00FC527B" w:rsidRPr="00FC527B" w:rsidRDefault="00FC527B" w:rsidP="00FC527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ОЗНАКАМИ ФАХОВОЇ ПІДГОТОВКИ</w:t>
      </w:r>
    </w:p>
    <w:p w:rsidR="00063C79" w:rsidRPr="00063C79" w:rsidRDefault="00FC527B" w:rsidP="00063C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Бакалавр з</w:t>
      </w:r>
      <w:r w:rsidR="0048714F" w:rsidRPr="00487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спеціальності </w:t>
      </w:r>
      <w:r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63C79" w:rsidRPr="00063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 Середня освіта, предметна спеціалізація – 014.02 Середня освіта (мова та література (німецька та друга іноземна мова)</w:t>
      </w:r>
      <w:r w:rsidR="00063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C527B" w:rsidRPr="00FC527B" w:rsidRDefault="0048714F" w:rsidP="004871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повинен мати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фундаментальні знання в даній галузі, володіти методикою навчання німецької мови і зарубіжної  літератури, використовувати їх у різних видах комунікацій. Відмінність підготовки бакалавра </w:t>
      </w:r>
      <w:r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Pr="00487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 спеціальності </w:t>
      </w:r>
      <w:r w:rsidRPr="00FC52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63C79" w:rsidRPr="00063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 Середня освіта</w:t>
      </w:r>
      <w:r w:rsidR="00063C79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університетах і педагогічних навчальних закладах полягає в тому, що для випускників університетів передбачається значно глибша фундаментальна філологічна підготовка, в той час як для випускників педагогічних навчальних закладів передбачається поглиблена методична підготовка.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Компетенція бакалавра може охоплювати такі види діяльності: викладання німецької</w:t>
      </w:r>
      <w:r w:rsidR="00063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зарубіжної літератури в навчальних закладах І-ІІ рівнів акредитації, виконання функцій старшого лаборанта, виконання навчально-допоміжної роботи, пов'язаної з німецькою</w:t>
      </w:r>
      <w:r w:rsidR="00063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063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безпосереднє забезпечення письмової й усної комунікації та інформації іноземними мовами у різних галузях господарства, науки та культури, методичне забезпечення комунікації німецькою</w:t>
      </w:r>
      <w:r w:rsidR="00063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англійською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063C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Він може займати посади: вчителя початкового навчально-виховного закладу, вчителя німецької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 основної (базової) школи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методиста, вихователя, лаборанта навчальних установ.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Бакалавр має право на участь у конкурсі для продовження навчання в освітніх закладах IV рівня акредитації з метою отримання кваліфікації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lastRenderedPageBreak/>
        <w:t>магістра.</w:t>
      </w:r>
    </w:p>
    <w:p w:rsidR="00FC527B" w:rsidRPr="00FC527B" w:rsidRDefault="00FC527B" w:rsidP="00A2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5"/>
          <w:lang w:val="uk-UA" w:eastAsia="ru-RU"/>
        </w:rPr>
        <w:t>Показник якості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 підготовки випускника у галузі знань 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Освіта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визначається рівнем засвоєних знань та умінь, узагальненого </w:t>
      </w:r>
      <w:r w:rsidR="00A25259"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об’єкта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 діяльності, виробничих функцій та типових складових структури професійної діяльності; здатністю виконувати типові професійні задачі діяльності на основі виконання учбового плану, навчальних програм, комплексних квал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>іфікаційних завдань (ККЗ), складання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5"/>
          <w:lang w:val="uk-UA" w:eastAsia="ru-RU"/>
        </w:rPr>
        <w:t xml:space="preserve"> державних іспитів, а також відгуків узагальнених об'єктів діяльності, навчально-виховних закладів, науково-дослідницьких установ та інших сфер народного господарства.</w:t>
      </w:r>
    </w:p>
    <w:p w:rsidR="00FC527B" w:rsidRPr="00A25259" w:rsidRDefault="00FC527B" w:rsidP="00A252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Спеціалізація </w:t>
      </w:r>
      <w:r w:rsidR="00A25259" w:rsidRPr="00063C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014.02 Середня освіта (мова та література (німецька та друга іноземна мова)</w:t>
      </w:r>
      <w:r w:rsidR="00A25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характеризує відміни окремих задач діяльності фахівця, яка проявляється в можливості викладати 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дві іноземні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(німецьку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англійську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і зарубіжну літературу.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Якість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особистості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фахівця з німецької мови і зарубіжної літератури полягає в тому, що він має бути підготовленим до успішної реалізації своєї соціальної ролі в умовах, коли знання і володіння німецькою мовою є засобом засвоєння і передачі різноманітної інформації з одних країн в інші, коли володіння і німецькою мовою є надійним засобом підвищення загально-гуманітарного і професійного рівня людини.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якостями фахівця з німецької</w:t>
      </w:r>
      <w:r w:rsidR="00A25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англійської </w:t>
      </w:r>
      <w:r w:rsidR="00895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є: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любов до професії </w:t>
      </w:r>
      <w:r w:rsidR="004871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вчителя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педагогічні здібності, творча активність;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почуття відповідальності, прагнення до постійної самоосвіти та самовдосконалення;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соціальна активність (нетерпимість до недоліків, небайдужість, почуття   обов'язку, оптимізм, комунікабельність, почуття колективізму, енергійність, наполегливість, витриманість, організованість, дисциплінованість, чесність);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здібність до творчої педагогічної роботи (широта інтересів; системне бачення реальних ситуацій, швидкість їх оцінювання, логічність та </w:t>
      </w:r>
      <w:r w:rsidRPr="00FC52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перспективність мислення);</w:t>
      </w:r>
    </w:p>
    <w:p w:rsidR="00FC527B" w:rsidRPr="00FC527B" w:rsidRDefault="00FC527B" w:rsidP="00FC527B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гуманітарна культура (філософська, релігійна, моральна, естетична, історична).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Вчитель німецької</w:t>
      </w:r>
      <w:r w:rsidR="00895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 має бути джерелом інформації, лідером колективу, моделлю мовленнєвої діяльності, організатором здорового психологічного клімату, керівником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міжособистих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відносин.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C527B" w:rsidRPr="00FC527B" w:rsidRDefault="0048714F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FC527B" w:rsidRPr="00FC5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ВИМОГИ ДО ПРОФЕСІЙНОГО ВІДБОРУ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Абітурієнт повинен володіти такими якостями та здібностями, на основі яких буде здійснюватися засвоєння змісту навчання та оволодіння професією вчителя німецької</w:t>
      </w:r>
      <w:r w:rsidR="00895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англійської мов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зарубіжної літератури.</w:t>
      </w:r>
    </w:p>
    <w:p w:rsidR="00FC527B" w:rsidRPr="00FC527B" w:rsidRDefault="0048714F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бітурієнт повинен вмі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читати, перекладати і вести бесіду за змістом прочитаного, вести бесіду за ситуацією, розуміти мовлення вчителя, виконувати мовні завдання в межах вимог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шкільної 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програми, проявити комунікативні вміння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загальну обізнаність з історі</w:t>
      </w:r>
      <w:r w:rsidR="00FC527B"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єю, географією, культурою країни, мова якої вивчається. Крім цього, абітурієнт повинен показати широку загальну ерудицію, мати достатні знання з навчальних предметів гуманітарного циклу.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Майбутній фахівець має підтримувати високі моральні стандарти своєї поведінки, повністю виключати нечесні дії, чітко усвідомлювати відповідальність своєї майбутньої діяльності перед людьми, суспільством, державою, а також мати чітке уявлення про сферу майбутньої діяльності.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професійної діяльності </w:t>
      </w:r>
      <w:r w:rsidR="008958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бакалавра освіти</w:t>
      </w: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протипоказані такі психологічні властивості та якості особистості: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порушення, пов'язані з затримкою психічного розвитку (розумова відсталість);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органічні синдроми,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дисфункція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мозкової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міжкульової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функції;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неврози і психопатії, епілепсія,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аутичні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розлади, шизофренія;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невротичні розлади;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початкові прояви психічних захворювань;</w:t>
      </w:r>
    </w:p>
    <w:p w:rsidR="00FC527B" w:rsidRPr="00FC527B" w:rsidRDefault="00FC527B" w:rsidP="00FC527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алкоголізм, сексуальні </w:t>
      </w:r>
      <w:proofErr w:type="spellStart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перверзії</w:t>
      </w:r>
      <w:proofErr w:type="spellEnd"/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ін.;</w:t>
      </w:r>
    </w:p>
    <w:p w:rsidR="00FC527B" w:rsidRPr="00FC527B" w:rsidRDefault="00FC527B" w:rsidP="00FC52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52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дефекти мовлення.</w:t>
      </w:r>
    </w:p>
    <w:p w:rsidR="00FC527B" w:rsidRPr="00DD5ADB" w:rsidRDefault="00FC527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5ADB" w:rsidRPr="00DD5ADB" w:rsidRDefault="00DD5ADB" w:rsidP="00DD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20FA" w:rsidRPr="00DD5ADB" w:rsidRDefault="002620FA" w:rsidP="00DD5A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620FA" w:rsidRPr="00D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63F"/>
    <w:multiLevelType w:val="hybridMultilevel"/>
    <w:tmpl w:val="3B9A0D3C"/>
    <w:lvl w:ilvl="0" w:tplc="BE3C8C48">
      <w:start w:val="7"/>
      <w:numFmt w:val="decimal"/>
      <w:lvlText w:val="%1."/>
      <w:lvlJc w:val="left"/>
      <w:pPr>
        <w:ind w:left="795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E50548F"/>
    <w:multiLevelType w:val="hybridMultilevel"/>
    <w:tmpl w:val="730E7EC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254E"/>
    <w:multiLevelType w:val="hybridMultilevel"/>
    <w:tmpl w:val="D116C240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128B2"/>
    <w:multiLevelType w:val="hybridMultilevel"/>
    <w:tmpl w:val="DF56A17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E777D"/>
    <w:multiLevelType w:val="hybridMultilevel"/>
    <w:tmpl w:val="76CA879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E521D"/>
    <w:multiLevelType w:val="hybridMultilevel"/>
    <w:tmpl w:val="ACE2EC48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A7BC2"/>
    <w:multiLevelType w:val="hybridMultilevel"/>
    <w:tmpl w:val="184A2674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A4030"/>
    <w:multiLevelType w:val="hybridMultilevel"/>
    <w:tmpl w:val="765AB7E4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64FCE"/>
    <w:multiLevelType w:val="multilevel"/>
    <w:tmpl w:val="A9F0F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30337C"/>
    <w:multiLevelType w:val="hybridMultilevel"/>
    <w:tmpl w:val="B890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F02FC"/>
    <w:multiLevelType w:val="hybridMultilevel"/>
    <w:tmpl w:val="48682DDC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90E87"/>
    <w:multiLevelType w:val="hybridMultilevel"/>
    <w:tmpl w:val="1884F60E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8962C8"/>
    <w:multiLevelType w:val="hybridMultilevel"/>
    <w:tmpl w:val="9EEA244C"/>
    <w:lvl w:ilvl="0" w:tplc="4AE81E36">
      <w:start w:val="3"/>
      <w:numFmt w:val="bullet"/>
      <w:lvlText w:val="-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C16064"/>
    <w:multiLevelType w:val="multilevel"/>
    <w:tmpl w:val="6AF48A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17E08DD"/>
    <w:multiLevelType w:val="hybridMultilevel"/>
    <w:tmpl w:val="80F8161A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525F8E"/>
    <w:multiLevelType w:val="hybridMultilevel"/>
    <w:tmpl w:val="26421C22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37477"/>
    <w:multiLevelType w:val="hybridMultilevel"/>
    <w:tmpl w:val="7AD49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213070"/>
    <w:multiLevelType w:val="hybridMultilevel"/>
    <w:tmpl w:val="EFCE7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77CB3"/>
    <w:multiLevelType w:val="hybridMultilevel"/>
    <w:tmpl w:val="B686A8AE"/>
    <w:lvl w:ilvl="0" w:tplc="17D0E2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392EDE"/>
    <w:multiLevelType w:val="hybridMultilevel"/>
    <w:tmpl w:val="69F0874C"/>
    <w:lvl w:ilvl="0" w:tplc="4AE81E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EA50CF"/>
    <w:multiLevelType w:val="multilevel"/>
    <w:tmpl w:val="D1F6855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6D5947D1"/>
    <w:multiLevelType w:val="multilevel"/>
    <w:tmpl w:val="DE8C1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  <w:b/>
      </w:rPr>
    </w:lvl>
  </w:abstractNum>
  <w:abstractNum w:abstractNumId="22" w15:restartNumberingAfterBreak="0">
    <w:nsid w:val="76C538D2"/>
    <w:multiLevelType w:val="hybridMultilevel"/>
    <w:tmpl w:val="18D87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8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A2"/>
    <w:rsid w:val="00063C79"/>
    <w:rsid w:val="00076B8E"/>
    <w:rsid w:val="00200FD6"/>
    <w:rsid w:val="00211818"/>
    <w:rsid w:val="002153A2"/>
    <w:rsid w:val="002620FA"/>
    <w:rsid w:val="00360C03"/>
    <w:rsid w:val="003E2734"/>
    <w:rsid w:val="00465BE2"/>
    <w:rsid w:val="00470903"/>
    <w:rsid w:val="0048714F"/>
    <w:rsid w:val="0075315E"/>
    <w:rsid w:val="00770D4A"/>
    <w:rsid w:val="00895824"/>
    <w:rsid w:val="00A25259"/>
    <w:rsid w:val="00BF7EAC"/>
    <w:rsid w:val="00D2367D"/>
    <w:rsid w:val="00DD5ADB"/>
    <w:rsid w:val="00E37EBD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F914"/>
  <w15:docId w15:val="{BDD9A14C-8484-42DC-9EFB-AE0B4CE5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6137</Words>
  <Characters>34986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2017-08-14T04:55:00Z</dcterms:created>
  <dcterms:modified xsi:type="dcterms:W3CDTF">2018-11-28T14:37:00Z</dcterms:modified>
</cp:coreProperties>
</file>