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6572" w14:textId="77777777" w:rsidR="00713647" w:rsidRPr="00142527" w:rsidRDefault="00713647" w:rsidP="00713647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142527">
        <w:rPr>
          <w:rFonts w:ascii="Times New Roman" w:eastAsia="Times New Roman" w:hAnsi="Times New Roman" w:cs="Times New Roman"/>
          <w:b/>
          <w:sz w:val="32"/>
          <w:szCs w:val="28"/>
        </w:rPr>
        <w:t>АНОТАЦІЯ НАВЧАЛЬН</w:t>
      </w:r>
      <w:r w:rsidRPr="00142527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ИХ</w:t>
      </w:r>
      <w:r w:rsidRPr="00142527">
        <w:rPr>
          <w:rFonts w:ascii="Times New Roman" w:eastAsia="Times New Roman" w:hAnsi="Times New Roman" w:cs="Times New Roman"/>
          <w:b/>
          <w:sz w:val="32"/>
          <w:szCs w:val="28"/>
        </w:rPr>
        <w:t xml:space="preserve"> ДИСЦИПЛІН</w:t>
      </w:r>
    </w:p>
    <w:p w14:paraId="202C7AA4" w14:textId="77777777" w:rsidR="00713647" w:rsidRPr="00142527" w:rsidRDefault="00713647" w:rsidP="00713647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142527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ЦИКЛ ДИСЦИПЛІН ВІЛЬНОГО ВИБОРУ СТУДЕНТІВ</w:t>
      </w:r>
    </w:p>
    <w:p w14:paraId="6569B034" w14:textId="77777777" w:rsidR="00713647" w:rsidRDefault="00713647" w:rsidP="007136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Галузь знань: 03 Гуманітарні науки</w:t>
      </w:r>
    </w:p>
    <w:p w14:paraId="2299B7CC" w14:textId="77777777" w:rsidR="00713647" w:rsidRDefault="00713647" w:rsidP="007136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Спеціальність: 035 Філологія</w:t>
      </w:r>
    </w:p>
    <w:p w14:paraId="7E2CDF14" w14:textId="77777777" w:rsidR="00713647" w:rsidRDefault="00713647" w:rsidP="007136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Спеціалізація </w:t>
      </w:r>
      <w:r>
        <w:rPr>
          <w:rFonts w:ascii="Times New Roman" w:hAnsi="Times New Roman" w:cs="Times New Roman"/>
          <w:sz w:val="28"/>
          <w:szCs w:val="28"/>
        </w:rPr>
        <w:t>035.04</w:t>
      </w:r>
      <w:r>
        <w:rPr>
          <w:rFonts w:ascii="Times New Roman" w:hAnsi="Times New Roman" w:cs="Times New Roman"/>
          <w:sz w:val="28"/>
          <w:szCs w:val="28"/>
          <w:lang w:val="uk-UA"/>
        </w:rPr>
        <w:t>1 - Г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ерманські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(переклад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1A76F788" w14:textId="77777777" w:rsidR="00713647" w:rsidRDefault="00713647" w:rsidP="007136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перша - англійська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</w:p>
    <w:p w14:paraId="4F167725" w14:textId="457A90ED" w:rsidR="00713647" w:rsidRPr="00713647" w:rsidRDefault="00713647" w:rsidP="007136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ОПП «П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ереклад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i/>
          <w:sz w:val="32"/>
          <w:szCs w:val="28"/>
          <w:lang w:val="uk-UA"/>
        </w:rPr>
        <w:t xml:space="preserve"> </w:t>
      </w:r>
    </w:p>
    <w:p w14:paraId="6E04295E" w14:textId="77777777" w:rsidR="00713647" w:rsidRDefault="00713647" w:rsidP="00713647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Навчальна дисципліна: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Переклад спеціальних текстів</w:t>
      </w:r>
    </w:p>
    <w:p w14:paraId="30B3DF67" w14:textId="77777777" w:rsidR="00713647" w:rsidRDefault="00713647" w:rsidP="0071364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45CA3">
        <w:rPr>
          <w:rFonts w:ascii="Times New Roman" w:hAnsi="Times New Roman"/>
          <w:b/>
          <w:i/>
          <w:sz w:val="28"/>
          <w:szCs w:val="28"/>
          <w:lang w:val="uk-UA"/>
        </w:rPr>
        <w:t>Ступінь: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бакалавр</w:t>
      </w:r>
    </w:p>
    <w:p w14:paraId="7F8E4DC1" w14:textId="77777777" w:rsidR="00713647" w:rsidRDefault="00713647" w:rsidP="0071364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Семестр: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14:paraId="1149CF11" w14:textId="77777777" w:rsidR="00713647" w:rsidRPr="00745CA3" w:rsidRDefault="00713647" w:rsidP="007136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Анотація: </w:t>
      </w:r>
      <w:r>
        <w:rPr>
          <w:rFonts w:ascii="Times New Roman" w:hAnsi="Times New Roman"/>
          <w:sz w:val="28"/>
          <w:szCs w:val="28"/>
          <w:lang w:val="uk-UA"/>
        </w:rPr>
        <w:t xml:space="preserve">Основна мета вивчення дисципліни -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базовими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теоретичними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положеннями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основу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перекладу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ділової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кореспонденції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суттю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науково-технічного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перекладу,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знайомити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такими методами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аналітико-синтетичної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бібліографічний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анотування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реферування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удосконалити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перекладачів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стискати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текст,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виділяючи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реферування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розвинути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письмового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реферативного перекладу та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письмового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анотаційного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перекладу у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перекладачів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реферати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анотації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необхідним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мовним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словником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кліше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науково-технічних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рефератів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>-резюме.</w:t>
      </w:r>
    </w:p>
    <w:p w14:paraId="57996CA8" w14:textId="77777777" w:rsidR="00713647" w:rsidRPr="00745CA3" w:rsidRDefault="00713647" w:rsidP="0071364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овними завданнями вивчення дисципліни</w:t>
      </w: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є:</w:t>
      </w:r>
    </w:p>
    <w:p w14:paraId="33EA4CB0" w14:textId="77777777" w:rsidR="00713647" w:rsidRPr="000F37BF" w:rsidRDefault="00713647" w:rsidP="00713647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вивчити </w:t>
      </w:r>
      <w:r w:rsidRPr="000F37BF">
        <w:rPr>
          <w:rFonts w:ascii="Times New Roman" w:hAnsi="Times New Roman" w:cs="Times New Roman"/>
          <w:sz w:val="28"/>
          <w:szCs w:val="28"/>
        </w:rPr>
        <w:t xml:space="preserve">особливості ведення особистого та ділового листування із детальним аналізом композиційного членування листів, порядку їх складання та оформлення; </w:t>
      </w:r>
    </w:p>
    <w:p w14:paraId="3E8CC5BE" w14:textId="77777777" w:rsidR="00713647" w:rsidRPr="00276220" w:rsidRDefault="00713647" w:rsidP="00713647">
      <w:pPr>
        <w:pStyle w:val="a5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76220">
        <w:rPr>
          <w:rFonts w:ascii="Times New Roman" w:hAnsi="Times New Roman"/>
          <w:sz w:val="28"/>
          <w:szCs w:val="28"/>
        </w:rPr>
        <w:t xml:space="preserve">дослідити різні види науково-технічного перекладу: повний письмовий, реферативний, </w:t>
      </w:r>
      <w:proofErr w:type="spellStart"/>
      <w:r w:rsidRPr="00276220">
        <w:rPr>
          <w:rFonts w:ascii="Times New Roman" w:hAnsi="Times New Roman"/>
          <w:sz w:val="28"/>
          <w:szCs w:val="28"/>
        </w:rPr>
        <w:t>анотаційний</w:t>
      </w:r>
      <w:proofErr w:type="spellEnd"/>
      <w:r w:rsidRPr="00276220">
        <w:rPr>
          <w:rFonts w:ascii="Times New Roman" w:hAnsi="Times New Roman"/>
          <w:sz w:val="28"/>
          <w:szCs w:val="28"/>
        </w:rPr>
        <w:t xml:space="preserve"> переклади і переклади, пов’язані з обробкою патентної літератури;</w:t>
      </w:r>
    </w:p>
    <w:p w14:paraId="398AE0A4" w14:textId="77777777" w:rsidR="00713647" w:rsidRPr="000F37BF" w:rsidRDefault="00713647" w:rsidP="00713647">
      <w:pPr>
        <w:pStyle w:val="a5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студентів </w:t>
      </w:r>
      <w:r w:rsidRPr="000F37BF">
        <w:rPr>
          <w:rFonts w:ascii="Times New Roman" w:hAnsi="Times New Roman" w:cs="Times New Roman"/>
          <w:sz w:val="28"/>
          <w:szCs w:val="28"/>
        </w:rPr>
        <w:t xml:space="preserve">писати особистого або ділового листа, заяву про приймання до роботи, лист-запит, рекламний лист, резюме та автобіографію; </w:t>
      </w:r>
    </w:p>
    <w:p w14:paraId="1FD8CC85" w14:textId="77777777" w:rsidR="00713647" w:rsidRPr="00276220" w:rsidRDefault="00713647" w:rsidP="00713647">
      <w:pPr>
        <w:pStyle w:val="a5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220">
        <w:rPr>
          <w:rFonts w:ascii="Times New Roman" w:hAnsi="Times New Roman" w:cs="Times New Roman"/>
          <w:sz w:val="28"/>
          <w:szCs w:val="28"/>
        </w:rPr>
        <w:lastRenderedPageBreak/>
        <w:t>навчити студентів вести протоколи ділових зборів; детально вивчити різного роду юридичні документи; правильно вживати лексику, що звичайно використовується у світі бізнесу, визначати лексичні, граматичні й стилістичні особливості оригіналу та перекладу.</w:t>
      </w:r>
    </w:p>
    <w:p w14:paraId="5B2AD518" w14:textId="77777777" w:rsidR="00713647" w:rsidRPr="00276220" w:rsidRDefault="00713647" w:rsidP="00713647">
      <w:pPr>
        <w:tabs>
          <w:tab w:val="left" w:pos="113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220">
        <w:rPr>
          <w:rFonts w:ascii="Times New Roman" w:hAnsi="Times New Roman"/>
          <w:b/>
          <w:i/>
          <w:sz w:val="28"/>
          <w:szCs w:val="28"/>
        </w:rPr>
        <w:t xml:space="preserve">Форма контролю: </w:t>
      </w:r>
      <w:r>
        <w:rPr>
          <w:rFonts w:ascii="Times New Roman" w:hAnsi="Times New Roman"/>
          <w:sz w:val="28"/>
          <w:szCs w:val="28"/>
          <w:lang w:val="uk-UA"/>
        </w:rPr>
        <w:t>залік.</w:t>
      </w:r>
    </w:p>
    <w:p w14:paraId="764FF79F" w14:textId="25380D21" w:rsidR="00713647" w:rsidRPr="00713647" w:rsidRDefault="00713647" w:rsidP="00713647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6220">
        <w:rPr>
          <w:rFonts w:ascii="Times New Roman" w:hAnsi="Times New Roman"/>
          <w:b/>
          <w:i/>
          <w:sz w:val="28"/>
          <w:szCs w:val="28"/>
        </w:rPr>
        <w:t>Кількість</w:t>
      </w:r>
      <w:proofErr w:type="spellEnd"/>
      <w:r w:rsidRPr="0027622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76220">
        <w:rPr>
          <w:rFonts w:ascii="Times New Roman" w:hAnsi="Times New Roman"/>
          <w:b/>
          <w:i/>
          <w:sz w:val="28"/>
          <w:szCs w:val="28"/>
        </w:rPr>
        <w:t>кредитів</w:t>
      </w:r>
      <w:proofErr w:type="spellEnd"/>
      <w:r w:rsidRPr="00276220"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276220">
        <w:rPr>
          <w:rFonts w:ascii="Times New Roman" w:hAnsi="Times New Roman"/>
          <w:sz w:val="28"/>
          <w:szCs w:val="28"/>
        </w:rPr>
        <w:t>.</w:t>
      </w:r>
    </w:p>
    <w:p w14:paraId="74DB922F" w14:textId="77777777" w:rsidR="00713647" w:rsidRDefault="00713647" w:rsidP="00713647">
      <w:pPr>
        <w:spacing w:after="0" w:line="360" w:lineRule="auto"/>
        <w:ind w:hanging="11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Навчальна дисципліна: </w:t>
      </w:r>
      <w:r w:rsidRPr="00E30718">
        <w:rPr>
          <w:rFonts w:ascii="Times New Roman" w:hAnsi="Times New Roman"/>
          <w:b/>
          <w:sz w:val="28"/>
          <w:szCs w:val="28"/>
          <w:u w:val="single"/>
          <w:lang w:val="uk-UA"/>
        </w:rPr>
        <w:t>Редагування текстів різних функціональних стилів основної іноземної мови</w:t>
      </w:r>
    </w:p>
    <w:p w14:paraId="26841162" w14:textId="77777777" w:rsidR="00713647" w:rsidRDefault="00713647" w:rsidP="0071364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45CA3">
        <w:rPr>
          <w:rFonts w:ascii="Times New Roman" w:hAnsi="Times New Roman"/>
          <w:b/>
          <w:i/>
          <w:sz w:val="28"/>
          <w:szCs w:val="28"/>
          <w:lang w:val="uk-UA"/>
        </w:rPr>
        <w:t>Ступінь: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бакалавр</w:t>
      </w:r>
    </w:p>
    <w:p w14:paraId="339B9D44" w14:textId="77777777" w:rsidR="00713647" w:rsidRDefault="00713647" w:rsidP="0071364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Семестр: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14:paraId="73ED0A2C" w14:textId="77777777" w:rsidR="00713647" w:rsidRPr="00CF1433" w:rsidRDefault="00713647" w:rsidP="00713647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E30718">
        <w:rPr>
          <w:rFonts w:ascii="Times New Roman" w:hAnsi="Times New Roman"/>
          <w:b/>
          <w:i/>
          <w:sz w:val="28"/>
          <w:szCs w:val="28"/>
          <w:lang w:val="uk-UA"/>
        </w:rPr>
        <w:t>Анотація: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Дана дисципліна орієнтована </w:t>
      </w:r>
      <w:r w:rsidRPr="00CF1433">
        <w:rPr>
          <w:rFonts w:ascii="Times New Roman" w:hAnsi="Times New Roman"/>
          <w:sz w:val="28"/>
          <w:szCs w:val="28"/>
          <w:lang w:val="uk-UA"/>
        </w:rPr>
        <w:t>на якісне опанування студентами знань з перекладу текстів різних функціональних стилів,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1433">
        <w:rPr>
          <w:rFonts w:ascii="Times New Roman" w:hAnsi="Times New Roman"/>
          <w:sz w:val="28"/>
          <w:szCs w:val="28"/>
          <w:lang w:val="uk-UA"/>
        </w:rPr>
        <w:t>вмінь та навичок усного аналізу перекладів, вміння користуватися словниками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1433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>відковою літературою з англійської</w:t>
      </w:r>
      <w:r w:rsidRPr="00CF1433">
        <w:rPr>
          <w:rFonts w:ascii="Times New Roman" w:hAnsi="Times New Roman"/>
          <w:sz w:val="28"/>
          <w:szCs w:val="28"/>
          <w:lang w:val="uk-UA"/>
        </w:rPr>
        <w:t xml:space="preserve"> мови, навичок сприйняття усних текстів </w:t>
      </w:r>
      <w:r>
        <w:rPr>
          <w:rFonts w:ascii="Times New Roman" w:hAnsi="Times New Roman"/>
          <w:sz w:val="28"/>
          <w:szCs w:val="28"/>
          <w:lang w:val="uk-UA"/>
        </w:rPr>
        <w:t xml:space="preserve">англійською </w:t>
      </w:r>
      <w:r w:rsidRPr="00CF1433">
        <w:rPr>
          <w:rFonts w:ascii="Times New Roman" w:hAnsi="Times New Roman"/>
          <w:sz w:val="28"/>
          <w:szCs w:val="28"/>
          <w:lang w:val="uk-UA"/>
        </w:rPr>
        <w:t>мовою та формування власних думок на письмі.</w:t>
      </w:r>
    </w:p>
    <w:p w14:paraId="67AC3D55" w14:textId="77777777" w:rsidR="00713647" w:rsidRDefault="00713647" w:rsidP="0071364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овними завданнями вивчення дисципліни</w:t>
      </w: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є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F1433">
        <w:rPr>
          <w:rFonts w:ascii="Times New Roman" w:hAnsi="Times New Roman"/>
          <w:sz w:val="28"/>
          <w:szCs w:val="28"/>
          <w:lang w:val="uk-UA"/>
        </w:rPr>
        <w:t>ознайомлення студентів із головними принципами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F1433">
        <w:rPr>
          <w:rFonts w:ascii="Times New Roman" w:hAnsi="Times New Roman"/>
          <w:sz w:val="28"/>
          <w:szCs w:val="28"/>
          <w:lang w:val="uk-UA"/>
        </w:rPr>
        <w:t>перекладу функціональних стилів першої мови: поясне</w:t>
      </w:r>
      <w:r>
        <w:rPr>
          <w:rFonts w:ascii="Times New Roman" w:hAnsi="Times New Roman"/>
          <w:sz w:val="28"/>
          <w:szCs w:val="28"/>
          <w:lang w:val="uk-UA"/>
        </w:rPr>
        <w:t xml:space="preserve">ння граматичних відмінностей та </w:t>
      </w:r>
      <w:r w:rsidRPr="00CF1433">
        <w:rPr>
          <w:rFonts w:ascii="Times New Roman" w:hAnsi="Times New Roman"/>
          <w:sz w:val="28"/>
          <w:szCs w:val="28"/>
          <w:lang w:val="uk-UA"/>
        </w:rPr>
        <w:t>специфіка такого тексту, можливостей пошуку адекватно</w:t>
      </w:r>
      <w:r>
        <w:rPr>
          <w:rFonts w:ascii="Times New Roman" w:hAnsi="Times New Roman"/>
          <w:sz w:val="28"/>
          <w:szCs w:val="28"/>
          <w:lang w:val="uk-UA"/>
        </w:rPr>
        <w:t xml:space="preserve">сті та еквівалентності поняття; </w:t>
      </w:r>
      <w:r w:rsidRPr="00CF1433">
        <w:rPr>
          <w:rFonts w:ascii="Times New Roman" w:hAnsi="Times New Roman"/>
          <w:sz w:val="28"/>
          <w:szCs w:val="28"/>
          <w:lang w:val="uk-UA"/>
        </w:rPr>
        <w:t>пояснення основних особливостей та стратегій перек</w:t>
      </w:r>
      <w:r>
        <w:rPr>
          <w:rFonts w:ascii="Times New Roman" w:hAnsi="Times New Roman"/>
          <w:sz w:val="28"/>
          <w:szCs w:val="28"/>
          <w:lang w:val="uk-UA"/>
        </w:rPr>
        <w:t xml:space="preserve">ладацької техніки в цих стилях; </w:t>
      </w:r>
      <w:r w:rsidRPr="00CF1433">
        <w:rPr>
          <w:rFonts w:ascii="Times New Roman" w:hAnsi="Times New Roman"/>
          <w:sz w:val="28"/>
          <w:szCs w:val="28"/>
          <w:lang w:val="uk-UA"/>
        </w:rPr>
        <w:t>ознайомлення студентів зі специфікою функціонального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перекладу та його теорії через </w:t>
      </w:r>
      <w:r w:rsidRPr="00CF1433">
        <w:rPr>
          <w:rFonts w:ascii="Times New Roman" w:hAnsi="Times New Roman"/>
          <w:sz w:val="28"/>
          <w:szCs w:val="28"/>
          <w:lang w:val="uk-UA"/>
        </w:rPr>
        <w:t>засади порівняльного філологічного аналізу оригі</w:t>
      </w:r>
      <w:r>
        <w:rPr>
          <w:rFonts w:ascii="Times New Roman" w:hAnsi="Times New Roman"/>
          <w:sz w:val="28"/>
          <w:szCs w:val="28"/>
          <w:lang w:val="uk-UA"/>
        </w:rPr>
        <w:t xml:space="preserve">налу та перекладу; ознайомлення </w:t>
      </w:r>
      <w:r w:rsidRPr="00CF1433">
        <w:rPr>
          <w:rFonts w:ascii="Times New Roman" w:hAnsi="Times New Roman"/>
          <w:sz w:val="28"/>
          <w:szCs w:val="28"/>
          <w:lang w:val="uk-UA"/>
        </w:rPr>
        <w:t xml:space="preserve">студентів із азами редагування перекладу, якщо його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виконано програмою, що потребує </w:t>
      </w:r>
      <w:r w:rsidRPr="00CF1433">
        <w:rPr>
          <w:rFonts w:ascii="Times New Roman" w:hAnsi="Times New Roman"/>
          <w:sz w:val="28"/>
          <w:szCs w:val="28"/>
          <w:lang w:val="uk-UA"/>
        </w:rPr>
        <w:t>подальшого втручання фахівців.</w:t>
      </w:r>
    </w:p>
    <w:p w14:paraId="55B9CFC0" w14:textId="77777777" w:rsidR="00713647" w:rsidRDefault="00713647" w:rsidP="0071364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1433">
        <w:rPr>
          <w:rFonts w:ascii="Times New Roman" w:hAnsi="Times New Roman"/>
          <w:b/>
          <w:i/>
          <w:sz w:val="28"/>
          <w:szCs w:val="28"/>
          <w:lang w:val="uk-UA"/>
        </w:rPr>
        <w:t xml:space="preserve">Форма контролю: </w:t>
      </w:r>
      <w:r>
        <w:rPr>
          <w:rFonts w:ascii="Times New Roman" w:hAnsi="Times New Roman"/>
          <w:sz w:val="28"/>
          <w:szCs w:val="28"/>
          <w:lang w:val="uk-UA"/>
        </w:rPr>
        <w:t>залік.</w:t>
      </w:r>
    </w:p>
    <w:p w14:paraId="5463EBD7" w14:textId="77777777" w:rsidR="00713647" w:rsidRPr="00CF1433" w:rsidRDefault="00713647" w:rsidP="0071364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76220">
        <w:rPr>
          <w:rFonts w:ascii="Times New Roman" w:hAnsi="Times New Roman"/>
          <w:b/>
          <w:i/>
          <w:sz w:val="28"/>
          <w:szCs w:val="28"/>
        </w:rPr>
        <w:t>Кількість</w:t>
      </w:r>
      <w:proofErr w:type="spellEnd"/>
      <w:r w:rsidRPr="0027622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76220">
        <w:rPr>
          <w:rFonts w:ascii="Times New Roman" w:hAnsi="Times New Roman"/>
          <w:b/>
          <w:i/>
          <w:sz w:val="28"/>
          <w:szCs w:val="28"/>
        </w:rPr>
        <w:t>кредитів</w:t>
      </w:r>
      <w:proofErr w:type="spellEnd"/>
      <w:r w:rsidRPr="00276220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276220">
        <w:rPr>
          <w:rFonts w:ascii="Times New Roman" w:hAnsi="Times New Roman"/>
          <w:sz w:val="28"/>
          <w:szCs w:val="28"/>
        </w:rPr>
        <w:t>3.</w:t>
      </w:r>
    </w:p>
    <w:p w14:paraId="185B70F2" w14:textId="77777777" w:rsidR="00713647" w:rsidRDefault="00713647" w:rsidP="00713647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91C771" w14:textId="77777777" w:rsidR="00713647" w:rsidRDefault="00713647" w:rsidP="007136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9D3024" w14:textId="77777777" w:rsidR="00713647" w:rsidRDefault="00713647" w:rsidP="00713647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4C92BF" w14:textId="77777777" w:rsidR="00713647" w:rsidRDefault="00713647" w:rsidP="00713647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A66FAC" w14:textId="77777777" w:rsidR="00713647" w:rsidRDefault="00713647" w:rsidP="00713647">
      <w:pPr>
        <w:spacing w:after="0" w:line="360" w:lineRule="auto"/>
        <w:ind w:hanging="11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ab/>
        <w:t xml:space="preserve">Навчальна дисципліна: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Лінгвокраїнознавство країн другої іноземної мови</w:t>
      </w:r>
    </w:p>
    <w:p w14:paraId="0616E6FF" w14:textId="77777777" w:rsidR="00713647" w:rsidRPr="002F7B5F" w:rsidRDefault="00713647" w:rsidP="00713647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Ступінь:</w:t>
      </w:r>
      <w:r>
        <w:rPr>
          <w:rFonts w:ascii="Times New Roman" w:hAnsi="Times New Roman"/>
          <w:sz w:val="28"/>
          <w:szCs w:val="28"/>
          <w:lang w:val="uk-UA"/>
        </w:rPr>
        <w:t xml:space="preserve"> бакалавр</w:t>
      </w:r>
    </w:p>
    <w:p w14:paraId="37A88021" w14:textId="77777777" w:rsidR="00713647" w:rsidRPr="002F7B5F" w:rsidRDefault="00713647" w:rsidP="00713647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Семестр: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14:paraId="5648545E" w14:textId="77777777" w:rsidR="00713647" w:rsidRPr="002F7B5F" w:rsidRDefault="00713647" w:rsidP="00713647">
      <w:pPr>
        <w:spacing w:after="0" w:line="360" w:lineRule="auto"/>
        <w:ind w:hanging="11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Анотація: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7B5F">
        <w:rPr>
          <w:rFonts w:ascii="Times New Roman" w:hAnsi="Times New Roman"/>
          <w:sz w:val="28"/>
          <w:szCs w:val="28"/>
          <w:lang w:val="uk-UA"/>
        </w:rPr>
        <w:t>сформувати у ст</w:t>
      </w:r>
      <w:r>
        <w:rPr>
          <w:rFonts w:ascii="Times New Roman" w:hAnsi="Times New Roman"/>
          <w:sz w:val="28"/>
          <w:szCs w:val="28"/>
          <w:lang w:val="uk-UA"/>
        </w:rPr>
        <w:t xml:space="preserve">удентів систему сучасних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лінгво</w:t>
      </w:r>
      <w:r w:rsidRPr="002F7B5F">
        <w:rPr>
          <w:rFonts w:ascii="Times New Roman" w:hAnsi="Times New Roman"/>
          <w:sz w:val="28"/>
          <w:szCs w:val="28"/>
          <w:lang w:val="uk-UA"/>
        </w:rPr>
        <w:t>культурологічних</w:t>
      </w:r>
      <w:proofErr w:type="spellEnd"/>
      <w:r w:rsidRPr="002F7B5F">
        <w:rPr>
          <w:rFonts w:ascii="Times New Roman" w:hAnsi="Times New Roman"/>
          <w:sz w:val="28"/>
          <w:szCs w:val="28"/>
          <w:lang w:val="uk-UA"/>
        </w:rPr>
        <w:t xml:space="preserve"> знань, переважно про специфіку </w:t>
      </w:r>
      <w:proofErr w:type="spellStart"/>
      <w:r w:rsidRPr="002F7B5F">
        <w:rPr>
          <w:rFonts w:ascii="Times New Roman" w:hAnsi="Times New Roman"/>
          <w:sz w:val="28"/>
          <w:szCs w:val="28"/>
          <w:lang w:val="uk-UA"/>
        </w:rPr>
        <w:t>мовних</w:t>
      </w:r>
      <w:proofErr w:type="spellEnd"/>
      <w:r w:rsidRPr="002F7B5F">
        <w:rPr>
          <w:rFonts w:ascii="Times New Roman" w:hAnsi="Times New Roman"/>
          <w:sz w:val="28"/>
          <w:szCs w:val="28"/>
          <w:lang w:val="uk-UA"/>
        </w:rPr>
        <w:t xml:space="preserve"> картин світу і відповідних особливостей </w:t>
      </w:r>
      <w:proofErr w:type="spellStart"/>
      <w:r w:rsidRPr="002F7B5F">
        <w:rPr>
          <w:rFonts w:ascii="Times New Roman" w:hAnsi="Times New Roman"/>
          <w:sz w:val="28"/>
          <w:szCs w:val="28"/>
          <w:lang w:val="uk-UA"/>
        </w:rPr>
        <w:t>мовної</w:t>
      </w:r>
      <w:proofErr w:type="spellEnd"/>
      <w:r w:rsidRPr="002F7B5F">
        <w:rPr>
          <w:rFonts w:ascii="Times New Roman" w:hAnsi="Times New Roman"/>
          <w:sz w:val="28"/>
          <w:szCs w:val="28"/>
          <w:lang w:val="uk-UA"/>
        </w:rPr>
        <w:t xml:space="preserve"> поведінки носіїв іноземних мов, які вивчаються студентами, та вмінь застосування набутих знань в удосконаленні практики іншомовного спілкування, перекладу та в адекватному </w:t>
      </w:r>
      <w:proofErr w:type="spellStart"/>
      <w:r w:rsidRPr="002F7B5F">
        <w:rPr>
          <w:rFonts w:ascii="Times New Roman" w:hAnsi="Times New Roman"/>
          <w:sz w:val="28"/>
          <w:szCs w:val="28"/>
          <w:lang w:val="uk-UA"/>
        </w:rPr>
        <w:t>лінгвокультурологічному</w:t>
      </w:r>
      <w:proofErr w:type="spellEnd"/>
      <w:r w:rsidRPr="002F7B5F">
        <w:rPr>
          <w:rFonts w:ascii="Times New Roman" w:hAnsi="Times New Roman"/>
          <w:sz w:val="28"/>
          <w:szCs w:val="28"/>
          <w:lang w:val="uk-UA"/>
        </w:rPr>
        <w:t xml:space="preserve"> аналізі іноземної мови і мовлення.</w:t>
      </w:r>
    </w:p>
    <w:p w14:paraId="2FD986F2" w14:textId="77777777" w:rsidR="00713647" w:rsidRDefault="00713647" w:rsidP="00713647">
      <w:pPr>
        <w:spacing w:after="0" w:line="240" w:lineRule="auto"/>
        <w:ind w:hanging="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овними завданнями вивчення дисципліни</w:t>
      </w: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є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14:paraId="471AC1DD" w14:textId="77777777" w:rsidR="00713647" w:rsidRPr="000F37BF" w:rsidRDefault="00713647" w:rsidP="00713647">
      <w:pPr>
        <w:numPr>
          <w:ilvl w:val="0"/>
          <w:numId w:val="2"/>
        </w:numPr>
        <w:tabs>
          <w:tab w:val="left" w:pos="5"/>
          <w:tab w:val="left" w:pos="288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 w:rsidRPr="000F37BF">
        <w:rPr>
          <w:rFonts w:ascii="Times New Roman" w:hAnsi="Times New Roman"/>
          <w:sz w:val="28"/>
          <w:szCs w:val="28"/>
          <w:lang w:val="uk-UA"/>
        </w:rPr>
        <w:t>налізувати й оцінювати найважливіші досягнення національної, європейської та світової науки й культури, орієнтуватися в культурному та духовному контекстах сучасного українського та світового суспільства.</w:t>
      </w:r>
    </w:p>
    <w:p w14:paraId="688C0DDB" w14:textId="77777777" w:rsidR="00713647" w:rsidRPr="002F7B5F" w:rsidRDefault="00713647" w:rsidP="00713647">
      <w:pPr>
        <w:pStyle w:val="1"/>
        <w:numPr>
          <w:ilvl w:val="0"/>
          <w:numId w:val="2"/>
        </w:numPr>
        <w:tabs>
          <w:tab w:val="left" w:pos="1134"/>
        </w:tabs>
        <w:spacing w:line="360" w:lineRule="auto"/>
        <w:rPr>
          <w:b/>
          <w:sz w:val="28"/>
          <w:szCs w:val="28"/>
          <w:lang w:val="uk-UA"/>
        </w:rPr>
      </w:pPr>
      <w:r w:rsidRPr="002F7B5F">
        <w:rPr>
          <w:sz w:val="28"/>
          <w:szCs w:val="28"/>
          <w:lang w:val="uk-UA"/>
        </w:rPr>
        <w:t xml:space="preserve">знати основні національні варіанти </w:t>
      </w:r>
      <w:r>
        <w:rPr>
          <w:sz w:val="28"/>
          <w:szCs w:val="28"/>
          <w:lang w:val="uk-UA"/>
        </w:rPr>
        <w:t xml:space="preserve">німецької </w:t>
      </w:r>
      <w:r w:rsidRPr="002F7B5F">
        <w:rPr>
          <w:sz w:val="28"/>
          <w:szCs w:val="28"/>
          <w:lang w:val="uk-UA"/>
        </w:rPr>
        <w:t>мови,</w:t>
      </w:r>
      <w:r>
        <w:rPr>
          <w:b/>
          <w:sz w:val="28"/>
          <w:szCs w:val="28"/>
          <w:lang w:val="uk-UA"/>
        </w:rPr>
        <w:t xml:space="preserve"> </w:t>
      </w:r>
      <w:r w:rsidRPr="002F7B5F">
        <w:rPr>
          <w:sz w:val="28"/>
          <w:szCs w:val="28"/>
          <w:lang w:val="uk-UA"/>
        </w:rPr>
        <w:t>рег</w:t>
      </w:r>
      <w:r>
        <w:rPr>
          <w:sz w:val="28"/>
          <w:szCs w:val="28"/>
          <w:lang w:val="uk-UA"/>
        </w:rPr>
        <w:t>іональні та соціальні діалекти німецькомовних</w:t>
      </w:r>
      <w:r w:rsidRPr="002F7B5F">
        <w:rPr>
          <w:sz w:val="28"/>
          <w:szCs w:val="28"/>
          <w:lang w:val="uk-UA"/>
        </w:rPr>
        <w:t xml:space="preserve"> країн,</w:t>
      </w:r>
    </w:p>
    <w:p w14:paraId="5FFC6AD7" w14:textId="77777777" w:rsidR="00713647" w:rsidRDefault="00713647" w:rsidP="00713647">
      <w:pPr>
        <w:pStyle w:val="1"/>
        <w:numPr>
          <w:ilvl w:val="0"/>
          <w:numId w:val="2"/>
        </w:numPr>
        <w:tabs>
          <w:tab w:val="left" w:pos="1134"/>
        </w:tabs>
        <w:spacing w:line="360" w:lineRule="auto"/>
        <w:rPr>
          <w:sz w:val="28"/>
          <w:szCs w:val="28"/>
          <w:lang w:val="uk-UA"/>
        </w:rPr>
      </w:pPr>
      <w:r w:rsidRPr="000F37BF">
        <w:rPr>
          <w:sz w:val="28"/>
          <w:szCs w:val="28"/>
          <w:lang w:val="uk-UA"/>
        </w:rPr>
        <w:t xml:space="preserve">знати специфіку </w:t>
      </w:r>
      <w:proofErr w:type="spellStart"/>
      <w:r w:rsidRPr="000F37BF">
        <w:rPr>
          <w:sz w:val="28"/>
          <w:szCs w:val="28"/>
          <w:lang w:val="uk-UA"/>
        </w:rPr>
        <w:t>мовних</w:t>
      </w:r>
      <w:proofErr w:type="spellEnd"/>
      <w:r w:rsidRPr="000F37BF">
        <w:rPr>
          <w:sz w:val="28"/>
          <w:szCs w:val="28"/>
          <w:lang w:val="uk-UA"/>
        </w:rPr>
        <w:t xml:space="preserve"> картин світу і відповідних особливостей </w:t>
      </w:r>
      <w:proofErr w:type="spellStart"/>
      <w:r w:rsidRPr="000F37BF">
        <w:rPr>
          <w:sz w:val="28"/>
          <w:szCs w:val="28"/>
          <w:lang w:val="uk-UA"/>
        </w:rPr>
        <w:t>мовної</w:t>
      </w:r>
      <w:proofErr w:type="spellEnd"/>
      <w:r w:rsidRPr="000F37BF">
        <w:rPr>
          <w:sz w:val="28"/>
          <w:szCs w:val="28"/>
          <w:lang w:val="uk-UA"/>
        </w:rPr>
        <w:t xml:space="preserve"> поведінки носіїв іноземних мов.</w:t>
      </w:r>
    </w:p>
    <w:p w14:paraId="719BA39A" w14:textId="77777777" w:rsidR="00713647" w:rsidRPr="002F7B5F" w:rsidRDefault="00713647" w:rsidP="0071364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7B5F">
        <w:rPr>
          <w:rFonts w:ascii="Times New Roman" w:hAnsi="Times New Roman"/>
          <w:b/>
          <w:i/>
          <w:sz w:val="28"/>
          <w:szCs w:val="28"/>
        </w:rPr>
        <w:t xml:space="preserve">Форма контролю: </w:t>
      </w:r>
      <w:proofErr w:type="spellStart"/>
      <w:r w:rsidRPr="002F7B5F">
        <w:rPr>
          <w:rFonts w:ascii="Times New Roman" w:hAnsi="Times New Roman"/>
          <w:sz w:val="28"/>
          <w:szCs w:val="28"/>
        </w:rPr>
        <w:t>залік</w:t>
      </w:r>
      <w:proofErr w:type="spellEnd"/>
      <w:r w:rsidRPr="002F7B5F">
        <w:rPr>
          <w:rFonts w:ascii="Times New Roman" w:hAnsi="Times New Roman"/>
          <w:sz w:val="28"/>
          <w:szCs w:val="28"/>
        </w:rPr>
        <w:t>.</w:t>
      </w:r>
    </w:p>
    <w:p w14:paraId="7AE0418E" w14:textId="77777777" w:rsidR="00713647" w:rsidRPr="002F7B5F" w:rsidRDefault="00713647" w:rsidP="0071364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F7B5F">
        <w:rPr>
          <w:rFonts w:ascii="Times New Roman" w:hAnsi="Times New Roman"/>
          <w:b/>
          <w:i/>
          <w:sz w:val="28"/>
          <w:szCs w:val="28"/>
        </w:rPr>
        <w:t>Кількість</w:t>
      </w:r>
      <w:proofErr w:type="spellEnd"/>
      <w:r w:rsidRPr="002F7B5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F7B5F">
        <w:rPr>
          <w:rFonts w:ascii="Times New Roman" w:hAnsi="Times New Roman"/>
          <w:b/>
          <w:i/>
          <w:sz w:val="28"/>
          <w:szCs w:val="28"/>
        </w:rPr>
        <w:t>кредитів</w:t>
      </w:r>
      <w:proofErr w:type="spellEnd"/>
      <w:r w:rsidRPr="002F7B5F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2F7B5F">
        <w:rPr>
          <w:rFonts w:ascii="Times New Roman" w:hAnsi="Times New Roman"/>
          <w:sz w:val="28"/>
          <w:szCs w:val="28"/>
        </w:rPr>
        <w:t>3.</w:t>
      </w:r>
    </w:p>
    <w:p w14:paraId="638AD1DA" w14:textId="725C7251" w:rsidR="00713647" w:rsidRDefault="00713647" w:rsidP="0071364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F9A8AA1" w14:textId="46C53068" w:rsidR="00713647" w:rsidRDefault="00713647" w:rsidP="0071364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5DEF188" w14:textId="24E4A987" w:rsidR="00713647" w:rsidRDefault="00713647" w:rsidP="0071364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3485F94" w14:textId="3A87B22B" w:rsidR="00713647" w:rsidRDefault="00713647" w:rsidP="0071364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CAE9C6" w14:textId="3D7715B7" w:rsidR="00713647" w:rsidRDefault="00713647" w:rsidP="0071364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C88DD95" w14:textId="49A96E47" w:rsidR="00713647" w:rsidRDefault="00713647" w:rsidP="0071364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3F868C5" w14:textId="77777777" w:rsidR="00713647" w:rsidRDefault="00713647" w:rsidP="0071364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FA18AFC" w14:textId="77777777" w:rsidR="00713647" w:rsidRDefault="00713647" w:rsidP="0071364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Навчальна дисципліна: </w:t>
      </w:r>
      <w:r w:rsidRPr="002F7B5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Академічне писемне мовлення другої іноземної мови</w:t>
      </w:r>
    </w:p>
    <w:p w14:paraId="535DC9E0" w14:textId="77777777" w:rsidR="00713647" w:rsidRPr="002F7B5F" w:rsidRDefault="00713647" w:rsidP="00713647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Ступінь:</w:t>
      </w:r>
      <w:r>
        <w:rPr>
          <w:rFonts w:ascii="Times New Roman" w:hAnsi="Times New Roman"/>
          <w:sz w:val="28"/>
          <w:szCs w:val="28"/>
          <w:lang w:val="uk-UA"/>
        </w:rPr>
        <w:t xml:space="preserve"> бакалавр</w:t>
      </w:r>
    </w:p>
    <w:p w14:paraId="50167888" w14:textId="77777777" w:rsidR="00713647" w:rsidRPr="002F7B5F" w:rsidRDefault="00713647" w:rsidP="00713647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Семестр: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14:paraId="091AD14D" w14:textId="77777777" w:rsidR="00713647" w:rsidRPr="002F7B5F" w:rsidRDefault="00713647" w:rsidP="007136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Анотація: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036BB">
        <w:rPr>
          <w:rFonts w:ascii="Times New Roman" w:eastAsia="Times New Roman" w:hAnsi="Times New Roman" w:cs="Times New Roman"/>
          <w:sz w:val="28"/>
          <w:szCs w:val="28"/>
          <w:lang w:val="uk-UA"/>
        </w:rPr>
        <w:t>Метою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икладання навчальної дисципліни</w:t>
      </w:r>
      <w:r w:rsidRPr="003036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формування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німецькомовної </w:t>
      </w:r>
      <w:r w:rsidRPr="003036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комунікативної компетенції як сукупності знань, умінь і навичок, що забезпечують ефективну писемну комунікацію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німецькою </w:t>
      </w:r>
      <w:r w:rsidRPr="003036BB">
        <w:rPr>
          <w:rFonts w:ascii="Times New Roman" w:eastAsia="Times New Roman" w:hAnsi="Times New Roman" w:cs="Times New Roman"/>
          <w:sz w:val="28"/>
          <w:szCs w:val="28"/>
          <w:lang w:val="uk-UA"/>
        </w:rPr>
        <w:t>мовою у науково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-дослідній діяльності студентів</w:t>
      </w:r>
      <w:r w:rsidRPr="003036B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4DC2CEB" w14:textId="77777777" w:rsidR="00713647" w:rsidRDefault="00713647" w:rsidP="00713647">
      <w:pPr>
        <w:spacing w:after="0" w:line="240" w:lineRule="auto"/>
        <w:ind w:hanging="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овними завданнями вивчення дисципліни</w:t>
      </w: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є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14:paraId="6DB42B2E" w14:textId="77777777" w:rsidR="00713647" w:rsidRDefault="00713647" w:rsidP="0071364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6BB">
        <w:rPr>
          <w:rFonts w:ascii="Times New Roman" w:eastAsia="Calibri" w:hAnsi="Times New Roman" w:cs="Times New Roman"/>
          <w:sz w:val="28"/>
          <w:szCs w:val="28"/>
        </w:rPr>
        <w:t xml:space="preserve">вивчення особливостей функціонування </w:t>
      </w:r>
      <w:r>
        <w:rPr>
          <w:rFonts w:ascii="Times New Roman" w:hAnsi="Times New Roman" w:cs="Times New Roman"/>
          <w:sz w:val="28"/>
          <w:szCs w:val="28"/>
        </w:rPr>
        <w:t xml:space="preserve">німецької </w:t>
      </w:r>
      <w:r w:rsidRPr="003036BB">
        <w:rPr>
          <w:rFonts w:ascii="Times New Roman" w:eastAsia="Calibri" w:hAnsi="Times New Roman" w:cs="Times New Roman"/>
          <w:sz w:val="28"/>
          <w:szCs w:val="28"/>
        </w:rPr>
        <w:t>мови у науковій писемній комунікації, засвоєння специфіки</w:t>
      </w:r>
      <w:r>
        <w:rPr>
          <w:rFonts w:ascii="Times New Roman" w:hAnsi="Times New Roman" w:cs="Times New Roman"/>
          <w:sz w:val="28"/>
          <w:szCs w:val="28"/>
        </w:rPr>
        <w:t xml:space="preserve"> німецькомовного</w:t>
      </w:r>
      <w:r w:rsidRPr="003036BB">
        <w:rPr>
          <w:rFonts w:ascii="Times New Roman" w:eastAsia="Calibri" w:hAnsi="Times New Roman" w:cs="Times New Roman"/>
          <w:sz w:val="28"/>
          <w:szCs w:val="28"/>
        </w:rPr>
        <w:t xml:space="preserve"> академічного письма через ознайомлення із сучасними оригінальними науковими текстами різних жанрів, виявлення їхніх структурних, змістових, мовно-стилістичних і риторичних рис; </w:t>
      </w:r>
    </w:p>
    <w:p w14:paraId="33E96E8F" w14:textId="77777777" w:rsidR="00713647" w:rsidRDefault="00713647" w:rsidP="0071364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6BB">
        <w:rPr>
          <w:rFonts w:ascii="Times New Roman" w:eastAsia="Calibri" w:hAnsi="Times New Roman" w:cs="Times New Roman"/>
          <w:sz w:val="28"/>
          <w:szCs w:val="28"/>
        </w:rPr>
        <w:t xml:space="preserve">удосконалення умінь і навичок продукувати якісні тексти фахового спрямування </w:t>
      </w:r>
      <w:r>
        <w:rPr>
          <w:rFonts w:ascii="Times New Roman" w:hAnsi="Times New Roman" w:cs="Times New Roman"/>
          <w:sz w:val="28"/>
          <w:szCs w:val="28"/>
        </w:rPr>
        <w:t xml:space="preserve">німецькою </w:t>
      </w:r>
      <w:r w:rsidRPr="003036BB">
        <w:rPr>
          <w:rFonts w:ascii="Times New Roman" w:eastAsia="Calibri" w:hAnsi="Times New Roman" w:cs="Times New Roman"/>
          <w:sz w:val="28"/>
          <w:szCs w:val="28"/>
        </w:rPr>
        <w:t xml:space="preserve">мовою; </w:t>
      </w:r>
    </w:p>
    <w:p w14:paraId="1D433EB1" w14:textId="77777777" w:rsidR="00713647" w:rsidRPr="003036BB" w:rsidRDefault="00713647" w:rsidP="0071364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6BB">
        <w:rPr>
          <w:rFonts w:ascii="Times New Roman" w:eastAsia="Calibri" w:hAnsi="Times New Roman" w:cs="Times New Roman"/>
          <w:sz w:val="28"/>
          <w:szCs w:val="28"/>
        </w:rPr>
        <w:t xml:space="preserve">оволодіння культурою академічного письма з </w:t>
      </w:r>
      <w:r>
        <w:rPr>
          <w:rFonts w:ascii="Times New Roman" w:hAnsi="Times New Roman" w:cs="Times New Roman"/>
          <w:sz w:val="28"/>
          <w:szCs w:val="28"/>
        </w:rPr>
        <w:t>урахуванням канонів сучасного німецькомовного</w:t>
      </w:r>
      <w:r w:rsidRPr="003036BB">
        <w:rPr>
          <w:rFonts w:ascii="Times New Roman" w:eastAsia="Calibri" w:hAnsi="Times New Roman" w:cs="Times New Roman"/>
          <w:sz w:val="28"/>
          <w:szCs w:val="28"/>
        </w:rPr>
        <w:t xml:space="preserve"> академічного дискурсу.</w:t>
      </w:r>
    </w:p>
    <w:p w14:paraId="37C8BE81" w14:textId="77777777" w:rsidR="00713647" w:rsidRPr="004C5021" w:rsidRDefault="00713647" w:rsidP="00713647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C5021">
        <w:rPr>
          <w:rFonts w:ascii="Times New Roman" w:hAnsi="Times New Roman" w:cs="Times New Roman"/>
          <w:b/>
          <w:i/>
          <w:sz w:val="28"/>
          <w:szCs w:val="28"/>
        </w:rPr>
        <w:t>Форма контролю:</w:t>
      </w:r>
      <w:r w:rsidRPr="004C50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C5021">
        <w:rPr>
          <w:rFonts w:ascii="Times New Roman" w:hAnsi="Times New Roman" w:cs="Times New Roman"/>
          <w:sz w:val="28"/>
          <w:szCs w:val="28"/>
          <w:lang w:val="uk-UA"/>
        </w:rPr>
        <w:t>залік</w:t>
      </w:r>
    </w:p>
    <w:p w14:paraId="2B41292A" w14:textId="77777777" w:rsidR="00713647" w:rsidRPr="004C5021" w:rsidRDefault="00713647" w:rsidP="0071364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C5021">
        <w:rPr>
          <w:rFonts w:ascii="Times New Roman" w:hAnsi="Times New Roman"/>
          <w:b/>
          <w:i/>
          <w:sz w:val="28"/>
          <w:szCs w:val="28"/>
        </w:rPr>
        <w:t>Кількість</w:t>
      </w:r>
      <w:proofErr w:type="spellEnd"/>
      <w:r w:rsidRPr="004C502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C5021">
        <w:rPr>
          <w:rFonts w:ascii="Times New Roman" w:hAnsi="Times New Roman"/>
          <w:b/>
          <w:i/>
          <w:sz w:val="28"/>
          <w:szCs w:val="28"/>
        </w:rPr>
        <w:t>кредитів</w:t>
      </w:r>
      <w:proofErr w:type="spellEnd"/>
      <w:r w:rsidRPr="004C5021">
        <w:rPr>
          <w:rFonts w:ascii="Times New Roman" w:hAnsi="Times New Roman"/>
          <w:b/>
          <w:i/>
          <w:sz w:val="28"/>
          <w:szCs w:val="28"/>
        </w:rPr>
        <w:t>:</w:t>
      </w:r>
      <w:r w:rsidRPr="004C5021">
        <w:rPr>
          <w:rFonts w:ascii="Times New Roman" w:hAnsi="Times New Roman"/>
          <w:sz w:val="28"/>
          <w:szCs w:val="28"/>
          <w:lang w:val="uk-UA"/>
        </w:rPr>
        <w:t xml:space="preserve"> 3</w:t>
      </w:r>
    </w:p>
    <w:p w14:paraId="337670A2" w14:textId="6BD81246" w:rsidR="00713647" w:rsidRDefault="00713647" w:rsidP="00713647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B41F6EC" w14:textId="0CAAA05E" w:rsidR="00713647" w:rsidRDefault="00713647" w:rsidP="00713647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08D6E774" w14:textId="377A148C" w:rsidR="00713647" w:rsidRDefault="00713647" w:rsidP="00713647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61731CAB" w14:textId="181FB5D9" w:rsidR="00713647" w:rsidRDefault="00713647" w:rsidP="00713647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139004A0" w14:textId="170E29D8" w:rsidR="00713647" w:rsidRDefault="00713647" w:rsidP="00713647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15681465" w14:textId="54E320C3" w:rsidR="00713647" w:rsidRDefault="00713647" w:rsidP="00713647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286CA9EA" w14:textId="77777777" w:rsidR="00713647" w:rsidRDefault="00713647" w:rsidP="00713647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61CBBDF5" w14:textId="77777777" w:rsidR="00713647" w:rsidRDefault="00713647" w:rsidP="00713647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Навчальна дисципліна: </w:t>
      </w:r>
      <w:r w:rsidRPr="003036BB">
        <w:rPr>
          <w:rFonts w:ascii="Times New Roman" w:hAnsi="Times New Roman"/>
          <w:b/>
          <w:sz w:val="28"/>
          <w:szCs w:val="28"/>
          <w:u w:val="single"/>
          <w:lang w:val="uk-UA"/>
        </w:rPr>
        <w:t>Порівняльна граматика другої іноземної та української мов</w:t>
      </w:r>
    </w:p>
    <w:p w14:paraId="6043484D" w14:textId="77777777" w:rsidR="00713647" w:rsidRPr="002F7B5F" w:rsidRDefault="00713647" w:rsidP="00713647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Ступінь:</w:t>
      </w:r>
      <w:r>
        <w:rPr>
          <w:rFonts w:ascii="Times New Roman" w:hAnsi="Times New Roman"/>
          <w:sz w:val="28"/>
          <w:szCs w:val="28"/>
          <w:lang w:val="uk-UA"/>
        </w:rPr>
        <w:t xml:space="preserve"> бакалавр</w:t>
      </w:r>
    </w:p>
    <w:p w14:paraId="1039AC2F" w14:textId="77777777" w:rsidR="00713647" w:rsidRPr="002F7B5F" w:rsidRDefault="00713647" w:rsidP="00713647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Семестр: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14:paraId="0F8F445E" w14:textId="77777777" w:rsidR="00713647" w:rsidRDefault="00713647" w:rsidP="007136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Анотація: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Основна мета дисципліни - </w:t>
      </w:r>
      <w:r w:rsidRPr="003036BB"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узагальнення, розширення і поглиблення знань студентів про граматичні системи мов у порівняльному аспекті з метою виявлення схожих і розбіжних рис, які необхідно враховувати під час перекладу з метою запобігання помилок, що можуть виникнути через негативну інтерференцію рідної та іноземної мов; поліпшення грамотності майбутніх перекладачів; вдосконалення знання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другої </w:t>
      </w:r>
      <w:r w:rsidRPr="003036BB">
        <w:rPr>
          <w:rFonts w:ascii="Times New Roman" w:hAnsi="Times New Roman" w:cs="Times New Roman"/>
          <w:sz w:val="28"/>
          <w:szCs w:val="28"/>
          <w:lang w:val="uk-UA"/>
        </w:rPr>
        <w:t xml:space="preserve">іноземної та української мов з метою </w:t>
      </w:r>
      <w:proofErr w:type="spellStart"/>
      <w:r w:rsidRPr="003036BB">
        <w:rPr>
          <w:rFonts w:ascii="Times New Roman" w:hAnsi="Times New Roman" w:cs="Times New Roman"/>
          <w:sz w:val="28"/>
          <w:szCs w:val="28"/>
          <w:lang w:val="uk-UA"/>
        </w:rPr>
        <w:t>грамотно</w:t>
      </w:r>
      <w:proofErr w:type="spellEnd"/>
      <w:r w:rsidRPr="003036BB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proofErr w:type="spellStart"/>
      <w:r w:rsidRPr="003036BB">
        <w:rPr>
          <w:rFonts w:ascii="Times New Roman" w:hAnsi="Times New Roman" w:cs="Times New Roman"/>
          <w:sz w:val="28"/>
          <w:szCs w:val="28"/>
          <w:lang w:val="uk-UA"/>
        </w:rPr>
        <w:t>коректно</w:t>
      </w:r>
      <w:proofErr w:type="spellEnd"/>
      <w:r w:rsidRPr="003036BB">
        <w:rPr>
          <w:rFonts w:ascii="Times New Roman" w:hAnsi="Times New Roman" w:cs="Times New Roman"/>
          <w:sz w:val="28"/>
          <w:szCs w:val="28"/>
          <w:lang w:val="uk-UA"/>
        </w:rPr>
        <w:t xml:space="preserve"> відтворювати комунікативні акти, застосовуючи спектр адекватних граматичних трансформацій, які  сприяють попередженню впливу мови оригіналу на мову перекладу.</w:t>
      </w:r>
    </w:p>
    <w:p w14:paraId="063E93F5" w14:textId="77777777" w:rsidR="00713647" w:rsidRPr="003036BB" w:rsidRDefault="00713647" w:rsidP="00713647">
      <w:pPr>
        <w:spacing w:after="0" w:line="240" w:lineRule="auto"/>
        <w:ind w:hanging="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овними завданнями вивчення дисципліни</w:t>
      </w: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є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14:paraId="29BECE42" w14:textId="77777777" w:rsidR="00713647" w:rsidRPr="000F37BF" w:rsidRDefault="00713647" w:rsidP="00713647">
      <w:pPr>
        <w:numPr>
          <w:ilvl w:val="0"/>
          <w:numId w:val="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вивчати </w:t>
      </w:r>
      <w:r w:rsidRPr="000F37BF">
        <w:rPr>
          <w:rFonts w:ascii="Times New Roman" w:hAnsi="Times New Roman"/>
          <w:sz w:val="28"/>
          <w:szCs w:val="28"/>
          <w:lang w:val="uk-UA"/>
        </w:rPr>
        <w:t xml:space="preserve">основні напрямки дослідження порівняльної типології, а також безпосереднє зіставлення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другої </w:t>
      </w:r>
      <w:r w:rsidRPr="000F37BF">
        <w:rPr>
          <w:rFonts w:ascii="Times New Roman" w:hAnsi="Times New Roman"/>
          <w:sz w:val="28"/>
          <w:szCs w:val="28"/>
          <w:lang w:val="uk-UA"/>
        </w:rPr>
        <w:t>іноземної та української мов з метою виявлення характерологічних рис фонології, морфології, лексичної системи і граматичної будови обох мов.</w:t>
      </w:r>
    </w:p>
    <w:p w14:paraId="17FB92EB" w14:textId="77777777" w:rsidR="00713647" w:rsidRPr="000F37BF" w:rsidRDefault="00713647" w:rsidP="00713647">
      <w:pPr>
        <w:pStyle w:val="1"/>
        <w:numPr>
          <w:ilvl w:val="0"/>
          <w:numId w:val="4"/>
        </w:numPr>
        <w:tabs>
          <w:tab w:val="left" w:pos="317"/>
          <w:tab w:val="left" w:pos="1134"/>
        </w:tabs>
        <w:ind w:left="0" w:firstLine="709"/>
        <w:rPr>
          <w:sz w:val="28"/>
          <w:szCs w:val="28"/>
          <w:lang w:val="uk-UA"/>
        </w:rPr>
      </w:pPr>
      <w:r w:rsidRPr="000F37BF">
        <w:rPr>
          <w:sz w:val="28"/>
          <w:szCs w:val="28"/>
          <w:lang w:val="uk-UA"/>
        </w:rPr>
        <w:t>формувати методичні висновки, які випливають із порівняльно-типологічного аналізу;</w:t>
      </w:r>
    </w:p>
    <w:p w14:paraId="29400C27" w14:textId="77777777" w:rsidR="00713647" w:rsidRDefault="00713647" w:rsidP="00713647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7526">
        <w:rPr>
          <w:rFonts w:ascii="Times New Roman" w:hAnsi="Times New Roman"/>
          <w:sz w:val="28"/>
          <w:szCs w:val="28"/>
        </w:rPr>
        <w:t xml:space="preserve">застосовувати на практиці граматичні </w:t>
      </w:r>
      <w:proofErr w:type="spellStart"/>
      <w:r w:rsidRPr="00377526">
        <w:rPr>
          <w:rFonts w:ascii="Times New Roman" w:hAnsi="Times New Roman"/>
          <w:sz w:val="28"/>
          <w:szCs w:val="28"/>
        </w:rPr>
        <w:t>часо</w:t>
      </w:r>
      <w:proofErr w:type="spellEnd"/>
      <w:r w:rsidRPr="00377526">
        <w:rPr>
          <w:rFonts w:ascii="Times New Roman" w:hAnsi="Times New Roman"/>
          <w:sz w:val="28"/>
          <w:szCs w:val="28"/>
        </w:rPr>
        <w:t>-видові форми дієслова, категорії іменника, прикметника та прислівника; визначати основні функції артикля; семантичні, морфологічні та функціональні характеристики модальних дієслів, безособові форми дієслова та предикативні конструкції з ними, категорії способу, умовний спосіб, його значення та вживання; синтаксично правильно будувати та аналізувати речення; використовувати граматичні структури для досягнення різних комунікативних цілей та сприймати основну іноземну мову як систему.</w:t>
      </w:r>
    </w:p>
    <w:p w14:paraId="191EF249" w14:textId="77777777" w:rsidR="00713647" w:rsidRPr="004C5021" w:rsidRDefault="00713647" w:rsidP="00713647">
      <w:pPr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4C5021">
        <w:rPr>
          <w:rFonts w:ascii="Times New Roman" w:hAnsi="Times New Roman" w:cs="Times New Roman"/>
          <w:b/>
          <w:i/>
          <w:sz w:val="28"/>
          <w:szCs w:val="28"/>
        </w:rPr>
        <w:t>Форма контролю:</w:t>
      </w:r>
      <w:r w:rsidRPr="004C50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C5021">
        <w:rPr>
          <w:rFonts w:ascii="Times New Roman" w:hAnsi="Times New Roman" w:cs="Times New Roman"/>
          <w:sz w:val="28"/>
          <w:szCs w:val="28"/>
          <w:lang w:val="uk-UA"/>
        </w:rPr>
        <w:t>залік</w:t>
      </w:r>
    </w:p>
    <w:p w14:paraId="5341A440" w14:textId="77777777" w:rsidR="00713647" w:rsidRPr="004C5021" w:rsidRDefault="00713647" w:rsidP="00713647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C5021">
        <w:rPr>
          <w:rFonts w:ascii="Times New Roman" w:hAnsi="Times New Roman"/>
          <w:b/>
          <w:i/>
          <w:sz w:val="28"/>
          <w:szCs w:val="28"/>
        </w:rPr>
        <w:t>Кількість</w:t>
      </w:r>
      <w:proofErr w:type="spellEnd"/>
      <w:r w:rsidRPr="004C502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C5021">
        <w:rPr>
          <w:rFonts w:ascii="Times New Roman" w:hAnsi="Times New Roman"/>
          <w:b/>
          <w:i/>
          <w:sz w:val="28"/>
          <w:szCs w:val="28"/>
        </w:rPr>
        <w:t>кредитів</w:t>
      </w:r>
      <w:proofErr w:type="spellEnd"/>
      <w:r w:rsidRPr="004C5021">
        <w:rPr>
          <w:rFonts w:ascii="Times New Roman" w:hAnsi="Times New Roman"/>
          <w:b/>
          <w:i/>
          <w:sz w:val="28"/>
          <w:szCs w:val="28"/>
        </w:rPr>
        <w:t>:</w:t>
      </w:r>
      <w:r w:rsidRPr="004C502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14:paraId="1846FAE7" w14:textId="77777777" w:rsidR="00713647" w:rsidRDefault="00713647" w:rsidP="007136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14269D" w14:textId="77777777" w:rsidR="00713647" w:rsidRDefault="00713647" w:rsidP="007136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4C2D3C" w14:textId="77777777" w:rsidR="00713647" w:rsidRDefault="00713647" w:rsidP="007136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704DC8" w14:textId="77777777" w:rsidR="00713647" w:rsidRDefault="00713647" w:rsidP="00713647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Навчальна дисципліна: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Порівняльна стилістика </w:t>
      </w:r>
      <w:r w:rsidRPr="003036BB">
        <w:rPr>
          <w:rFonts w:ascii="Times New Roman" w:hAnsi="Times New Roman"/>
          <w:b/>
          <w:sz w:val="28"/>
          <w:szCs w:val="28"/>
          <w:u w:val="single"/>
          <w:lang w:val="uk-UA"/>
        </w:rPr>
        <w:t>другої іноземної та української мов</w:t>
      </w:r>
    </w:p>
    <w:p w14:paraId="4664DC94" w14:textId="77777777" w:rsidR="00713647" w:rsidRPr="002F7B5F" w:rsidRDefault="00713647" w:rsidP="00713647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Ступінь:</w:t>
      </w:r>
      <w:r>
        <w:rPr>
          <w:rFonts w:ascii="Times New Roman" w:hAnsi="Times New Roman"/>
          <w:sz w:val="28"/>
          <w:szCs w:val="28"/>
          <w:lang w:val="uk-UA"/>
        </w:rPr>
        <w:t xml:space="preserve"> бакалавр</w:t>
      </w:r>
    </w:p>
    <w:p w14:paraId="266EFB53" w14:textId="77777777" w:rsidR="00713647" w:rsidRPr="002F7B5F" w:rsidRDefault="00713647" w:rsidP="00713647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Семестр: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14:paraId="0AAC65AA" w14:textId="77777777" w:rsidR="00713647" w:rsidRDefault="00713647" w:rsidP="007136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Анотація: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даного курсу має на меті </w:t>
      </w:r>
      <w:r w:rsidRPr="00377526">
        <w:rPr>
          <w:rFonts w:ascii="Times New Roman" w:hAnsi="Times New Roman" w:cs="Times New Roman"/>
          <w:sz w:val="28"/>
          <w:szCs w:val="28"/>
          <w:lang w:val="uk-UA"/>
        </w:rPr>
        <w:t>детальне ознайомлення студентів з базовими теоретичними положеннями про стилістичні засоби забарвлення порівнюваних мов, а також їх еквівалентний переклад.</w:t>
      </w:r>
    </w:p>
    <w:p w14:paraId="12C4DB50" w14:textId="77777777" w:rsidR="00713647" w:rsidRDefault="00713647" w:rsidP="00713647">
      <w:pPr>
        <w:spacing w:after="0" w:line="240" w:lineRule="auto"/>
        <w:ind w:hanging="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овними завданнями вивчення дисципліни</w:t>
      </w: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є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14:paraId="251E5A84" w14:textId="77777777" w:rsidR="00713647" w:rsidRPr="00377526" w:rsidRDefault="00713647" w:rsidP="0071364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526">
        <w:rPr>
          <w:rFonts w:ascii="Times New Roman" w:hAnsi="Times New Roman" w:cs="Times New Roman"/>
          <w:sz w:val="28"/>
          <w:szCs w:val="28"/>
        </w:rPr>
        <w:t>дослідити стилістичні особливості порівнюваних мов;</w:t>
      </w:r>
    </w:p>
    <w:p w14:paraId="18833440" w14:textId="77777777" w:rsidR="00713647" w:rsidRPr="00377526" w:rsidRDefault="00713647" w:rsidP="0071364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526">
        <w:rPr>
          <w:rFonts w:ascii="Times New Roman" w:hAnsi="Times New Roman" w:cs="Times New Roman"/>
          <w:sz w:val="28"/>
          <w:szCs w:val="28"/>
        </w:rPr>
        <w:t xml:space="preserve">розрізняти </w:t>
      </w:r>
      <w:r w:rsidRPr="00377526">
        <w:rPr>
          <w:rFonts w:ascii="Times New Roman" w:hAnsi="Times New Roman" w:cs="Times New Roman"/>
          <w:color w:val="000000"/>
          <w:sz w:val="28"/>
          <w:szCs w:val="28"/>
        </w:rPr>
        <w:t>відмінності між стилістичними засобами та експресивними прийомами порівнюваних мов</w:t>
      </w:r>
      <w:r w:rsidRPr="00377526">
        <w:rPr>
          <w:rFonts w:ascii="Times New Roman" w:hAnsi="Times New Roman" w:cs="Times New Roman"/>
          <w:sz w:val="28"/>
          <w:szCs w:val="28"/>
        </w:rPr>
        <w:t>.</w:t>
      </w:r>
    </w:p>
    <w:p w14:paraId="7C783ADC" w14:textId="77777777" w:rsidR="00713647" w:rsidRPr="00377526" w:rsidRDefault="00713647" w:rsidP="0071364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526">
        <w:rPr>
          <w:rFonts w:ascii="Times New Roman" w:hAnsi="Times New Roman" w:cs="Times New Roman"/>
          <w:sz w:val="28"/>
          <w:szCs w:val="28"/>
        </w:rPr>
        <w:t>навчитися розмежовувати стилістичні засоби від експресивних прийомів;</w:t>
      </w:r>
    </w:p>
    <w:p w14:paraId="2B77124B" w14:textId="77777777" w:rsidR="00713647" w:rsidRPr="00377526" w:rsidRDefault="00713647" w:rsidP="0071364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вміти </w:t>
      </w:r>
      <w:r w:rsidRPr="00377526">
        <w:rPr>
          <w:rFonts w:ascii="Times New Roman" w:hAnsi="Times New Roman" w:cs="Times New Roman"/>
          <w:sz w:val="28"/>
          <w:szCs w:val="28"/>
        </w:rPr>
        <w:t xml:space="preserve">на основі спостереження та порівняння лінгвістичних одиниць робити та використовувати евристичні вміння, які включають здатність сприймати новий досвід і застосовувати інші компетенції, для того щоб діяти (на основі спостереження, здогадки про значення того, за чим спостерігаєш, аналізу, узагальнення, запам’ятовування і </w:t>
      </w:r>
      <w:proofErr w:type="spellStart"/>
      <w:r w:rsidRPr="00377526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377526">
        <w:rPr>
          <w:rFonts w:ascii="Times New Roman" w:hAnsi="Times New Roman" w:cs="Times New Roman"/>
          <w:sz w:val="28"/>
          <w:szCs w:val="28"/>
        </w:rPr>
        <w:t>.); здатність (особливо при застосуванні довідкових джерел мовою, що вивчається) знаходити, розуміти і при необхідності передавати нову інформацію.</w:t>
      </w:r>
    </w:p>
    <w:p w14:paraId="12059134" w14:textId="77777777" w:rsidR="00713647" w:rsidRPr="004C5021" w:rsidRDefault="00713647" w:rsidP="00713647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77526">
        <w:rPr>
          <w:rFonts w:ascii="Times New Roman" w:hAnsi="Times New Roman" w:cs="Times New Roman"/>
          <w:b/>
          <w:i/>
          <w:sz w:val="28"/>
          <w:szCs w:val="28"/>
        </w:rPr>
        <w:t>Форма контролю: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залік</w:t>
      </w:r>
    </w:p>
    <w:p w14:paraId="7AA03614" w14:textId="77777777" w:rsidR="00713647" w:rsidRPr="004C5021" w:rsidRDefault="00713647" w:rsidP="0071364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77526">
        <w:rPr>
          <w:rFonts w:ascii="Times New Roman" w:hAnsi="Times New Roman"/>
          <w:b/>
          <w:i/>
          <w:sz w:val="28"/>
          <w:szCs w:val="28"/>
        </w:rPr>
        <w:t>Кількість</w:t>
      </w:r>
      <w:proofErr w:type="spellEnd"/>
      <w:r w:rsidRPr="0037752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77526">
        <w:rPr>
          <w:rFonts w:ascii="Times New Roman" w:hAnsi="Times New Roman"/>
          <w:b/>
          <w:i/>
          <w:sz w:val="28"/>
          <w:szCs w:val="28"/>
        </w:rPr>
        <w:t>кредитів</w:t>
      </w:r>
      <w:proofErr w:type="spellEnd"/>
      <w:r w:rsidRPr="00377526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3</w:t>
      </w:r>
    </w:p>
    <w:p w14:paraId="6F479453" w14:textId="77777777" w:rsidR="00713647" w:rsidRDefault="00713647" w:rsidP="0071364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12261F" w14:textId="77777777" w:rsidR="00713647" w:rsidRDefault="00713647" w:rsidP="0071364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4D3160" w14:textId="77777777" w:rsidR="00713647" w:rsidRDefault="00713647" w:rsidP="0071364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6C1FF8" w14:textId="77777777" w:rsidR="00713647" w:rsidRPr="00AE5390" w:rsidRDefault="00713647" w:rsidP="00713647">
      <w:pPr>
        <w:rPr>
          <w:lang w:val="uk-UA"/>
        </w:rPr>
      </w:pPr>
    </w:p>
    <w:p w14:paraId="219F0EB6" w14:textId="77777777" w:rsidR="00713647" w:rsidRPr="00713647" w:rsidRDefault="00713647">
      <w:pPr>
        <w:rPr>
          <w:lang w:val="uk-UA"/>
        </w:rPr>
      </w:pPr>
    </w:p>
    <w:sectPr w:rsidR="00713647" w:rsidRPr="00713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C7D8D"/>
    <w:multiLevelType w:val="hybridMultilevel"/>
    <w:tmpl w:val="D730F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A4314"/>
    <w:multiLevelType w:val="hybridMultilevel"/>
    <w:tmpl w:val="32F0A73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475951D0"/>
    <w:multiLevelType w:val="hybridMultilevel"/>
    <w:tmpl w:val="7EF4D036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596425C8"/>
    <w:multiLevelType w:val="hybridMultilevel"/>
    <w:tmpl w:val="FACAA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01B85"/>
    <w:multiLevelType w:val="hybridMultilevel"/>
    <w:tmpl w:val="CE6A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18"/>
    <w:rsid w:val="00251518"/>
    <w:rsid w:val="00713647"/>
    <w:rsid w:val="00E5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F0ED8"/>
  <w15:chartTrackingRefBased/>
  <w15:docId w15:val="{8C111325-9A2B-45CF-9286-15B663B6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64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13647"/>
    <w:pPr>
      <w:spacing w:after="120"/>
    </w:pPr>
    <w:rPr>
      <w:rFonts w:eastAsiaTheme="minorHAnsi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713647"/>
    <w:rPr>
      <w:lang w:val="uk-UA"/>
    </w:rPr>
  </w:style>
  <w:style w:type="paragraph" w:styleId="a5">
    <w:name w:val="List Paragraph"/>
    <w:basedOn w:val="a"/>
    <w:uiPriority w:val="34"/>
    <w:qFormat/>
    <w:rsid w:val="00713647"/>
    <w:pPr>
      <w:ind w:left="720"/>
      <w:contextualSpacing/>
    </w:pPr>
    <w:rPr>
      <w:rFonts w:eastAsiaTheme="minorHAnsi"/>
      <w:lang w:val="uk-UA" w:eastAsia="en-US"/>
    </w:rPr>
  </w:style>
  <w:style w:type="paragraph" w:customStyle="1" w:styleId="1">
    <w:name w:val="Обычный1"/>
    <w:rsid w:val="00713647"/>
    <w:pPr>
      <w:widowControl w:val="0"/>
      <w:snapToGrid w:val="0"/>
      <w:spacing w:after="0" w:line="276" w:lineRule="auto"/>
      <w:ind w:firstLine="26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1159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Moroz</dc:creator>
  <cp:keywords/>
  <dc:description/>
  <cp:lastModifiedBy>Tetiana Moroz</cp:lastModifiedBy>
  <cp:revision>2</cp:revision>
  <dcterms:created xsi:type="dcterms:W3CDTF">2023-02-14T11:39:00Z</dcterms:created>
  <dcterms:modified xsi:type="dcterms:W3CDTF">2023-02-14T11:41:00Z</dcterms:modified>
</cp:coreProperties>
</file>