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5D48" w14:textId="77777777" w:rsidR="00C14391" w:rsidRPr="00142527" w:rsidRDefault="00C14391" w:rsidP="00C1439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14:paraId="3A4ABFE7" w14:textId="255585C4" w:rsidR="00692489" w:rsidRPr="00692489" w:rsidRDefault="00C14391" w:rsidP="00692489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14:paraId="60B0D9DB" w14:textId="77777777" w:rsidR="00692489" w:rsidRDefault="00692489" w:rsidP="006924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 знань: 03 Гуманітарні науки</w:t>
      </w:r>
    </w:p>
    <w:p w14:paraId="7BA297B2" w14:textId="77777777" w:rsidR="00692489" w:rsidRDefault="00692489" w:rsidP="006924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035 Філологія</w:t>
      </w:r>
    </w:p>
    <w:p w14:paraId="27A29282" w14:textId="77777777" w:rsidR="00692489" w:rsidRDefault="00692489" w:rsidP="006924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</w:rPr>
        <w:t>035.04</w:t>
      </w:r>
      <w:r>
        <w:rPr>
          <w:rFonts w:ascii="Times New Roman" w:hAnsi="Times New Roman" w:cs="Times New Roman"/>
          <w:sz w:val="28"/>
          <w:szCs w:val="28"/>
          <w:lang w:val="uk-UA"/>
        </w:rPr>
        <w:t>1 - Г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2DB4F08" w14:textId="77777777" w:rsidR="00692489" w:rsidRDefault="00692489" w:rsidP="006924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- англійська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14:paraId="55B744C5" w14:textId="5CF97FDA" w:rsidR="00C14391" w:rsidRPr="00692489" w:rsidRDefault="00692489" w:rsidP="006924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32"/>
          <w:szCs w:val="28"/>
          <w:lang w:val="uk-UA"/>
        </w:rPr>
        <w:t xml:space="preserve"> </w:t>
      </w:r>
      <w:r w:rsidR="00B21F8D">
        <w:rPr>
          <w:rFonts w:ascii="Times New Roman" w:hAnsi="Times New Roman"/>
          <w:b/>
          <w:i/>
          <w:sz w:val="32"/>
          <w:szCs w:val="28"/>
          <w:lang w:val="uk-UA"/>
        </w:rPr>
        <w:t xml:space="preserve"> </w:t>
      </w:r>
    </w:p>
    <w:p w14:paraId="72D610C8" w14:textId="1BCA991C" w:rsidR="00C14391" w:rsidRDefault="00692489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C14391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C14391" w:rsidRPr="00377526">
        <w:rPr>
          <w:rFonts w:ascii="Times New Roman" w:hAnsi="Times New Roman"/>
          <w:b/>
          <w:sz w:val="28"/>
          <w:szCs w:val="28"/>
          <w:u w:val="single"/>
          <w:lang w:val="uk-UA"/>
        </w:rPr>
        <w:t>Когнітивні виміри перекладу</w:t>
      </w:r>
    </w:p>
    <w:p w14:paraId="194EB2FB" w14:textId="77777777"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14:paraId="7B35176E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3ED0C568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377526">
        <w:rPr>
          <w:rFonts w:ascii="Times New Roman" w:hAnsi="Times New Roman"/>
          <w:sz w:val="28"/>
          <w:szCs w:val="28"/>
          <w:lang w:val="uk-UA"/>
        </w:rPr>
        <w:t xml:space="preserve">Метою вивчення курсу є засвоєння основних постулатів </w:t>
      </w:r>
      <w:proofErr w:type="spellStart"/>
      <w:r w:rsidRPr="00377526">
        <w:rPr>
          <w:rFonts w:ascii="Times New Roman" w:hAnsi="Times New Roman"/>
          <w:sz w:val="28"/>
          <w:szCs w:val="28"/>
          <w:lang w:val="uk-UA"/>
        </w:rPr>
        <w:t>лінгвокогнітивної</w:t>
      </w:r>
      <w:proofErr w:type="spellEnd"/>
      <w:r w:rsidRPr="00377526">
        <w:rPr>
          <w:rFonts w:ascii="Times New Roman" w:hAnsi="Times New Roman"/>
          <w:sz w:val="28"/>
          <w:szCs w:val="28"/>
          <w:lang w:val="uk-UA"/>
        </w:rPr>
        <w:t xml:space="preserve"> теорії та оволодіти їх вмілим використанням під час перекладацького аналізу різних типів тексту, зокрема текстів художньої літератури.</w:t>
      </w:r>
    </w:p>
    <w:p w14:paraId="6A31F6BA" w14:textId="77777777" w:rsidR="00C14391" w:rsidRDefault="00C14391" w:rsidP="00C14391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19D33682" w14:textId="77777777"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ознайомити студентів з основними постулатами сучасної когнітивної лінгвістики; </w:t>
      </w:r>
    </w:p>
    <w:p w14:paraId="56DED325" w14:textId="77777777"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познайомити студентів з процесом впровадження засад когнітивної лінгвістики в сучасну перекладацьку теорію; </w:t>
      </w:r>
    </w:p>
    <w:p w14:paraId="3D571BF1" w14:textId="77777777"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сформувати у студентів систему знань про когнітивні засади перекладацького процесу; </w:t>
      </w:r>
    </w:p>
    <w:p w14:paraId="51D7BCCC" w14:textId="77777777"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610">
        <w:rPr>
          <w:rFonts w:ascii="Times New Roman" w:hAnsi="Times New Roman"/>
          <w:sz w:val="28"/>
          <w:szCs w:val="28"/>
        </w:rPr>
        <w:t xml:space="preserve">визначити низку </w:t>
      </w:r>
      <w:proofErr w:type="spellStart"/>
      <w:r w:rsidRPr="00FC0610">
        <w:rPr>
          <w:rFonts w:ascii="Times New Roman" w:hAnsi="Times New Roman"/>
          <w:sz w:val="28"/>
          <w:szCs w:val="28"/>
        </w:rPr>
        <w:t>когнітивно</w:t>
      </w:r>
      <w:proofErr w:type="spellEnd"/>
      <w:r w:rsidRPr="00FC0610">
        <w:rPr>
          <w:rFonts w:ascii="Times New Roman" w:hAnsi="Times New Roman"/>
          <w:sz w:val="28"/>
          <w:szCs w:val="28"/>
        </w:rPr>
        <w:t xml:space="preserve"> зумовлених  перекладацьких труднощів на рівні відтворення тексту та відібрати перекладацькі методи та способи, які слугують подоланню цих труднощів; п</w:t>
      </w:r>
    </w:p>
    <w:p w14:paraId="5C72CC8D" w14:textId="77777777" w:rsidR="00C14391" w:rsidRPr="00FC0610" w:rsidRDefault="00C14391" w:rsidP="00C14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0610">
        <w:rPr>
          <w:rFonts w:ascii="Times New Roman" w:hAnsi="Times New Roman"/>
          <w:sz w:val="28"/>
          <w:szCs w:val="28"/>
        </w:rPr>
        <w:t>оглибити</w:t>
      </w:r>
      <w:proofErr w:type="spellEnd"/>
      <w:r w:rsidRPr="00FC0610">
        <w:rPr>
          <w:rFonts w:ascii="Times New Roman" w:hAnsi="Times New Roman"/>
          <w:sz w:val="28"/>
          <w:szCs w:val="28"/>
        </w:rPr>
        <w:t xml:space="preserve"> навички перекладацького аналізу тексту з огляду на реалізацію когнітивних вимірів тексту.</w:t>
      </w:r>
    </w:p>
    <w:p w14:paraId="3B1E3363" w14:textId="77777777" w:rsidR="00C14391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A6219A" w14:textId="77777777"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5063D31B" w14:textId="46608D88" w:rsidR="00C14391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14:paraId="20A69B90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740331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AB56A6" w14:textId="0F3662C8" w:rsidR="00C14391" w:rsidRDefault="00692489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Навчальна дисципліна</w:t>
      </w:r>
      <w:r w:rsidR="00C14391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C14391">
        <w:rPr>
          <w:rFonts w:ascii="Times New Roman" w:hAnsi="Times New Roman"/>
          <w:b/>
          <w:sz w:val="28"/>
          <w:szCs w:val="28"/>
          <w:u w:val="single"/>
          <w:lang w:val="uk-UA"/>
        </w:rPr>
        <w:t>Соціолінгвістичні та прагматичні проблеми перекладу</w:t>
      </w:r>
    </w:p>
    <w:p w14:paraId="6D281510" w14:textId="77777777"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14:paraId="35BD0332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2F305CB9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FC0610">
        <w:rPr>
          <w:rFonts w:ascii="Times New Roman" w:hAnsi="Times New Roman"/>
          <w:sz w:val="28"/>
          <w:szCs w:val="28"/>
          <w:lang w:val="uk-UA"/>
        </w:rPr>
        <w:t>Метою викладання навчальної дисципліни «Соціолінгвістичні та прагматичні проблеми перекладу» є опанування студентами основних понять науки соціолінгвістики, аналіз соціолінгвістичних особливостей тексту, їх відтворення в тексті перекладу та прагматична адаптація тексту перекладу.</w:t>
      </w:r>
    </w:p>
    <w:p w14:paraId="6D61EA97" w14:textId="77777777" w:rsidR="00C14391" w:rsidRDefault="00C14391" w:rsidP="00C14391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60718456" w14:textId="77777777" w:rsidR="00C14391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виробити навички</w:t>
      </w:r>
      <w:r w:rsidRPr="00FC0610">
        <w:rPr>
          <w:rFonts w:ascii="Times New Roman" w:hAnsi="Times New Roman"/>
          <w:sz w:val="28"/>
          <w:szCs w:val="28"/>
        </w:rPr>
        <w:t xml:space="preserve"> перекладу ділових, комерційних паперів, наукових та газетних матеріалів з урахуванням їх </w:t>
      </w:r>
      <w:r>
        <w:rPr>
          <w:rFonts w:ascii="Times New Roman" w:hAnsi="Times New Roman"/>
          <w:sz w:val="28"/>
          <w:szCs w:val="28"/>
        </w:rPr>
        <w:t>соціолінгвістичних особливостей;</w:t>
      </w:r>
    </w:p>
    <w:p w14:paraId="7DEEBD37" w14:textId="77777777"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вміти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>визначати приналежність тексту до того чи іншого дискурсу;</w:t>
      </w:r>
    </w:p>
    <w:p w14:paraId="4ADDEF5A" w14:textId="77777777"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C0610">
        <w:rPr>
          <w:rFonts w:ascii="Times New Roman" w:eastAsia="Times New Roman" w:hAnsi="Times New Roman" w:cs="Times New Roman"/>
          <w:sz w:val="28"/>
          <w:szCs w:val="28"/>
        </w:rPr>
        <w:t>аналізувати соціолінгвістичні особливості англомовного тексту та відтворювати їх у тексті перекладу;</w:t>
      </w:r>
    </w:p>
    <w:p w14:paraId="3F3419A6" w14:textId="77777777" w:rsidR="00C14391" w:rsidRPr="00FC0610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навчитися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 xml:space="preserve">відрізняти терміни від </w:t>
      </w:r>
      <w:proofErr w:type="spellStart"/>
      <w:r w:rsidRPr="00FC0610">
        <w:rPr>
          <w:rFonts w:ascii="Times New Roman" w:eastAsia="Times New Roman" w:hAnsi="Times New Roman" w:cs="Times New Roman"/>
          <w:sz w:val="28"/>
          <w:szCs w:val="28"/>
        </w:rPr>
        <w:t>професіоналізмів</w:t>
      </w:r>
      <w:proofErr w:type="spellEnd"/>
      <w:r w:rsidRPr="00FC0610">
        <w:rPr>
          <w:rFonts w:ascii="Times New Roman" w:eastAsia="Times New Roman" w:hAnsi="Times New Roman" w:cs="Times New Roman"/>
          <w:sz w:val="28"/>
          <w:szCs w:val="28"/>
        </w:rPr>
        <w:t xml:space="preserve"> та загальновживаних слів і перекладати їх на рідну мову;</w:t>
      </w:r>
    </w:p>
    <w:p w14:paraId="4CC8D9DC" w14:textId="77777777" w:rsidR="00C14391" w:rsidRDefault="00C14391" w:rsidP="00C143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навчити </w:t>
      </w:r>
      <w:r w:rsidRPr="00FC0610">
        <w:rPr>
          <w:rFonts w:ascii="Times New Roman" w:eastAsia="Times New Roman" w:hAnsi="Times New Roman" w:cs="Times New Roman"/>
          <w:sz w:val="28"/>
          <w:szCs w:val="28"/>
        </w:rPr>
        <w:t>використовувати мовні засоби при перекладі залежно від сфери та ситуації спілкування</w:t>
      </w:r>
      <w:r>
        <w:rPr>
          <w:rFonts w:ascii="Times New Roman" w:hAnsi="Times New Roman"/>
          <w:sz w:val="28"/>
          <w:szCs w:val="28"/>
        </w:rPr>
        <w:t>.</w:t>
      </w:r>
    </w:p>
    <w:p w14:paraId="505A9D9E" w14:textId="77777777"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3F5DA84A" w14:textId="3478410A"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>:</w:t>
      </w:r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14:paraId="070DFC52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959CAC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845E2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8DA8F3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72E73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D9FC9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7A9B9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4717E4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C5F12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7F5D5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E9A03" w14:textId="3B2F0090" w:rsidR="00C14391" w:rsidRDefault="00692489" w:rsidP="00C1439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Навчальна дисципліна</w:t>
      </w:r>
      <w:r w:rsidR="00C14391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C14391"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юридичної літератури другої іноземної мови</w:t>
      </w:r>
    </w:p>
    <w:p w14:paraId="3E973051" w14:textId="77777777"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14:paraId="49257B5A" w14:textId="77777777"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3DFA0310" w14:textId="77777777" w:rsidR="00C14391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Основною метою вивчення курсу </w:t>
      </w:r>
      <w:r w:rsidRPr="00E61CA3">
        <w:rPr>
          <w:rFonts w:ascii="Times New Roman" w:hAnsi="Times New Roman"/>
          <w:sz w:val="28"/>
          <w:szCs w:val="28"/>
          <w:lang w:val="uk-UA"/>
        </w:rPr>
        <w:t>є забезпечення фонових знань, необхідних перекладачеві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CA3">
        <w:rPr>
          <w:rFonts w:ascii="Times New Roman" w:hAnsi="Times New Roman"/>
          <w:sz w:val="28"/>
          <w:szCs w:val="28"/>
          <w:lang w:val="uk-UA"/>
        </w:rPr>
        <w:t>роботи у галузі юриспруденції, засвоєння відповідної термінології та розвиток власне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CA3">
        <w:rPr>
          <w:rFonts w:ascii="Times New Roman" w:hAnsi="Times New Roman"/>
          <w:sz w:val="28"/>
          <w:szCs w:val="28"/>
          <w:lang w:val="uk-UA"/>
        </w:rPr>
        <w:t>перекладацьких навичок та умінь.</w:t>
      </w:r>
    </w:p>
    <w:p w14:paraId="3B544EB6" w14:textId="77777777" w:rsidR="00C14391" w:rsidRDefault="00C14391" w:rsidP="00C14391">
      <w:pPr>
        <w:spacing w:after="0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2C5C640D" w14:textId="77777777" w:rsidR="00C14391" w:rsidRPr="00E61CA3" w:rsidRDefault="00C14391" w:rsidP="00C143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вивчати</w:t>
      </w:r>
      <w:r w:rsidRPr="00E6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найбільш уживаної термінології юридично</w:t>
      </w:r>
      <w:r w:rsidRPr="00E61CA3">
        <w:rPr>
          <w:rFonts w:ascii="Times New Roman" w:hAnsi="Times New Roman" w:cs="Times New Roman"/>
          <w:sz w:val="28"/>
          <w:szCs w:val="28"/>
        </w:rPr>
        <w:t>ї галузі</w:t>
      </w:r>
      <w:r>
        <w:rPr>
          <w:rFonts w:ascii="Times New Roman" w:hAnsi="Times New Roman" w:cs="Times New Roman"/>
          <w:sz w:val="28"/>
          <w:szCs w:val="28"/>
        </w:rPr>
        <w:t xml:space="preserve"> та основних тем</w:t>
      </w:r>
      <w:r w:rsidRPr="00E61CA3">
        <w:rPr>
          <w:rFonts w:ascii="Times New Roman" w:hAnsi="Times New Roman" w:cs="Times New Roman"/>
          <w:sz w:val="28"/>
          <w:szCs w:val="28"/>
        </w:rPr>
        <w:t>, що сприяють формуванню фонових знань відповідної галузі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770895" w14:textId="77777777" w:rsidR="00C14391" w:rsidRPr="00E61CA3" w:rsidRDefault="00C14391" w:rsidP="00C143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A3">
        <w:rPr>
          <w:rFonts w:ascii="Times New Roman" w:hAnsi="Times New Roman"/>
          <w:sz w:val="28"/>
          <w:szCs w:val="28"/>
        </w:rPr>
        <w:t>практично застосовувати набуті теоретичні знання в процесі міжкультурної комунікації;</w:t>
      </w:r>
    </w:p>
    <w:p w14:paraId="44912F5E" w14:textId="77777777"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абезпечити студентів фоновими знаннями, необхідними перекладачеві для роботи у галузі юриспруденції;</w:t>
      </w:r>
    </w:p>
    <w:p w14:paraId="10D31114" w14:textId="77777777"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формувати у студентів настанову до постійного поповнення знань з питань культури країн, мова яких вивчається, зокрема, судочи</w:t>
      </w:r>
      <w:r>
        <w:rPr>
          <w:rFonts w:ascii="Times New Roman" w:hAnsi="Times New Roman" w:cs="Times New Roman"/>
          <w:sz w:val="28"/>
          <w:lang w:val="uk-UA"/>
        </w:rPr>
        <w:t xml:space="preserve">нства та юрисдикції німецькомовних 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країн;</w:t>
      </w:r>
    </w:p>
    <w:p w14:paraId="0C42DD46" w14:textId="77777777"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 xml:space="preserve">зброїти студентів основними поняттями юридичного перекладу; </w:t>
      </w:r>
    </w:p>
    <w:p w14:paraId="7C2F71F6" w14:textId="77777777"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родемонструвати базові принципи судочинства т</w:t>
      </w:r>
      <w:r>
        <w:rPr>
          <w:rFonts w:ascii="Times New Roman" w:hAnsi="Times New Roman" w:cs="Times New Roman"/>
          <w:sz w:val="28"/>
          <w:lang w:val="uk-UA"/>
        </w:rPr>
        <w:t>а всіх галузей правознавства в німецькомовних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 xml:space="preserve"> країнах;</w:t>
      </w:r>
    </w:p>
    <w:p w14:paraId="4333D8A9" w14:textId="77777777" w:rsidR="00C14391" w:rsidRPr="00E44A6F" w:rsidRDefault="00C14391" w:rsidP="00C1439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E44A6F">
        <w:rPr>
          <w:rFonts w:ascii="Times New Roman" w:eastAsia="Times New Roman" w:hAnsi="Times New Roman" w:cs="Times New Roman"/>
          <w:sz w:val="28"/>
          <w:lang w:val="uk-UA"/>
        </w:rPr>
        <w:t>формувати основи міжкультурної юридичної компетенції у студентів.</w:t>
      </w:r>
    </w:p>
    <w:p w14:paraId="370BB39F" w14:textId="77777777" w:rsidR="00C14391" w:rsidRDefault="00C14391" w:rsidP="00C1439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F6A7A3" w14:textId="77777777"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4F89FFFD" w14:textId="15355A26"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>:</w:t>
      </w:r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7C2E7CB3" w14:textId="77777777" w:rsidR="00C14391" w:rsidRPr="00E44A6F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2DF88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F62BAA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F5E8A1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EA5A74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9CF89E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FAB57E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11726D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F764D" w14:textId="77777777" w:rsidR="00C14391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4A0C03" w14:textId="15EB6E86" w:rsidR="00C14391" w:rsidRPr="00E44A6F" w:rsidRDefault="00692489" w:rsidP="00C14391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Навчальна дисципліна</w:t>
      </w:r>
      <w:r w:rsidR="00C14391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C14391"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економічної літератури другої іноземної мови</w:t>
      </w:r>
    </w:p>
    <w:p w14:paraId="57BBB717" w14:textId="77777777" w:rsidR="00C14391" w:rsidRPr="002F7B5F" w:rsidRDefault="00C14391" w:rsidP="00C14391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магістр</w:t>
      </w:r>
    </w:p>
    <w:p w14:paraId="576BCBB0" w14:textId="77777777"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5D721313" w14:textId="77777777" w:rsidR="00C14391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 w:rsidRPr="00E44A6F">
        <w:rPr>
          <w:rFonts w:ascii="Times New Roman" w:hAnsi="Times New Roman"/>
          <w:sz w:val="28"/>
          <w:szCs w:val="28"/>
          <w:lang w:val="uk-UA"/>
        </w:rPr>
        <w:t>Основна мета курсу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r w:rsidRPr="00E44A6F">
        <w:rPr>
          <w:rFonts w:ascii="Times New Roman" w:hAnsi="Times New Roman"/>
          <w:sz w:val="28"/>
          <w:szCs w:val="28"/>
          <w:lang w:val="uk-UA"/>
        </w:rPr>
        <w:t xml:space="preserve">сформувати у студентів систему сучасних знань економічної галузі, розвивати професійні навички та вміння; сформувати здатність виконувати перекладацькі дії на рівні </w:t>
      </w:r>
      <w:proofErr w:type="spellStart"/>
      <w:r w:rsidRPr="00E44A6F">
        <w:rPr>
          <w:rFonts w:ascii="Times New Roman" w:hAnsi="Times New Roman"/>
          <w:sz w:val="28"/>
          <w:szCs w:val="28"/>
          <w:lang w:val="uk-UA"/>
        </w:rPr>
        <w:t>автоматизмів</w:t>
      </w:r>
      <w:proofErr w:type="spellEnd"/>
      <w:r w:rsidRPr="00E44A6F">
        <w:rPr>
          <w:rFonts w:ascii="Times New Roman" w:hAnsi="Times New Roman"/>
          <w:sz w:val="28"/>
          <w:szCs w:val="28"/>
          <w:lang w:val="uk-UA"/>
        </w:rPr>
        <w:t>; забезпечити наявність у свідомості студентів термінологічних еквівалентів з відповідної тематики; розширити світогляд студентів.</w:t>
      </w:r>
    </w:p>
    <w:p w14:paraId="7C52AE91" w14:textId="77777777" w:rsidR="00C14391" w:rsidRPr="00FD358C" w:rsidRDefault="00C14391" w:rsidP="00C14391">
      <w:pPr>
        <w:spacing w:after="0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0AFFFBBF" w14:textId="77777777"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сформувати фонові знання щодо найголовніших понять у суспільно-політичній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економічній галузях та розвинути практичні навички і вміння двостороннього усного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письмового перекладу у цих галузях; </w:t>
      </w:r>
    </w:p>
    <w:p w14:paraId="196986A9" w14:textId="77777777"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 xml:space="preserve">забезпечити засвоєння студентами суспільно-політичної і економічної термінології, її значень і сфер вживання; </w:t>
      </w:r>
    </w:p>
    <w:p w14:paraId="005FC4AF" w14:textId="77777777"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продовжити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знайомство студентів з типовими проблемами, що виникають під час галузевого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перекладу; </w:t>
      </w:r>
    </w:p>
    <w:p w14:paraId="75092565" w14:textId="77777777" w:rsidR="00C14391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продовжити знайомство студентів з типами і видами перекладу та 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досягнення передачі змісту повідомлення іноземною мовою засобами рідної мови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 xml:space="preserve">навпаки у галузі перекладу суспільно-політичної і економічної літератури; </w:t>
      </w:r>
    </w:p>
    <w:p w14:paraId="7AEC79E4" w14:textId="77777777" w:rsidR="00C14391" w:rsidRPr="00FD358C" w:rsidRDefault="00C14391" w:rsidP="00C143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358C">
        <w:rPr>
          <w:rFonts w:ascii="Times New Roman" w:hAnsi="Times New Roman"/>
          <w:sz w:val="28"/>
          <w:szCs w:val="28"/>
        </w:rPr>
        <w:t>показати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важливість праці перекладача для забезпечення адекватного міжнародного обміну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58C">
        <w:rPr>
          <w:rFonts w:ascii="Times New Roman" w:hAnsi="Times New Roman"/>
          <w:sz w:val="28"/>
          <w:szCs w:val="28"/>
        </w:rPr>
        <w:t>інформацією у суспільно-політичній і економічній галузях.</w:t>
      </w:r>
    </w:p>
    <w:p w14:paraId="5D0D2520" w14:textId="77777777" w:rsidR="00C14391" w:rsidRPr="00E44A6F" w:rsidRDefault="00C14391" w:rsidP="00C14391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61BDC" w14:textId="77777777" w:rsidR="00C14391" w:rsidRPr="00FC0610" w:rsidRDefault="00C14391" w:rsidP="00C1439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610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FC06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C0610">
        <w:rPr>
          <w:rFonts w:ascii="Times New Roman" w:hAnsi="Times New Roman" w:cs="Times New Roman"/>
          <w:sz w:val="28"/>
          <w:szCs w:val="28"/>
          <w:lang w:val="uk-UA"/>
        </w:rPr>
        <w:t>залік</w:t>
      </w:r>
    </w:p>
    <w:p w14:paraId="6E779B97" w14:textId="03FBCE92" w:rsidR="00C14391" w:rsidRPr="00FC0610" w:rsidRDefault="00C14391" w:rsidP="00C14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C061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FC0610">
        <w:rPr>
          <w:rFonts w:ascii="Times New Roman" w:hAnsi="Times New Roman"/>
          <w:b/>
          <w:i/>
          <w:sz w:val="28"/>
          <w:szCs w:val="28"/>
        </w:rPr>
        <w:t>:</w:t>
      </w:r>
      <w:r w:rsidRPr="00FC061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7D98D36F" w14:textId="77777777" w:rsidR="00C14391" w:rsidRPr="00E44A6F" w:rsidRDefault="00C14391" w:rsidP="00C143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F43299" w14:textId="77777777" w:rsidR="00C14391" w:rsidRPr="00377526" w:rsidRDefault="00C14391" w:rsidP="00C1439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545F95D" w14:textId="77777777" w:rsidR="00C14391" w:rsidRPr="00377526" w:rsidRDefault="00C14391" w:rsidP="00C143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C4045" w14:textId="77777777" w:rsidR="00AD2211" w:rsidRPr="00C14391" w:rsidRDefault="00AD2211">
      <w:pPr>
        <w:rPr>
          <w:lang w:val="uk-UA"/>
        </w:rPr>
      </w:pPr>
    </w:p>
    <w:sectPr w:rsidR="00AD2211" w:rsidRPr="00C14391" w:rsidSect="001E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2376"/>
    <w:multiLevelType w:val="hybridMultilevel"/>
    <w:tmpl w:val="2CCC046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52E55827"/>
    <w:multiLevelType w:val="hybridMultilevel"/>
    <w:tmpl w:val="547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79F6"/>
    <w:multiLevelType w:val="hybridMultilevel"/>
    <w:tmpl w:val="2E8654D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7AE878BC"/>
    <w:multiLevelType w:val="hybridMultilevel"/>
    <w:tmpl w:val="1CF0A7E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1"/>
    <w:rsid w:val="00692489"/>
    <w:rsid w:val="009A1990"/>
    <w:rsid w:val="00AD2211"/>
    <w:rsid w:val="00B21F8D"/>
    <w:rsid w:val="00C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218"/>
  <w15:docId w15:val="{96EF9678-3F49-463E-808E-036FA4E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91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Company>Computer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Tetiana Moroz</cp:lastModifiedBy>
  <cp:revision>4</cp:revision>
  <dcterms:created xsi:type="dcterms:W3CDTF">2023-02-14T10:54:00Z</dcterms:created>
  <dcterms:modified xsi:type="dcterms:W3CDTF">2023-02-14T11:44:00Z</dcterms:modified>
</cp:coreProperties>
</file>