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4B" w:rsidRPr="00142527" w:rsidRDefault="00A5014B" w:rsidP="00A5014B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/>
        </w:rPr>
      </w:pPr>
      <w:r w:rsidRPr="00142527">
        <w:rPr>
          <w:rFonts w:ascii="Times New Roman" w:eastAsia="Times New Roman" w:hAnsi="Times New Roman" w:cs="Times New Roman"/>
          <w:b/>
          <w:sz w:val="32"/>
          <w:szCs w:val="28"/>
        </w:rPr>
        <w:t>АНОТАЦІЯ НАВЧАЛЬН</w:t>
      </w:r>
      <w:r w:rsidRPr="00142527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ИХ</w:t>
      </w:r>
      <w:r w:rsidRPr="00142527">
        <w:rPr>
          <w:rFonts w:ascii="Times New Roman" w:eastAsia="Times New Roman" w:hAnsi="Times New Roman" w:cs="Times New Roman"/>
          <w:b/>
          <w:sz w:val="32"/>
          <w:szCs w:val="28"/>
        </w:rPr>
        <w:t xml:space="preserve"> ДИСЦИПЛІН</w:t>
      </w:r>
    </w:p>
    <w:p w:rsidR="00A5014B" w:rsidRPr="00142527" w:rsidRDefault="00A5014B" w:rsidP="00A5014B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/>
        </w:rPr>
      </w:pPr>
      <w:r w:rsidRPr="00142527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ЦИКЛ ДИСЦИПЛІН ВІЛЬНОГО ВИБОРУ СТУДЕНТІВ</w:t>
      </w:r>
    </w:p>
    <w:p w:rsidR="00A5014B" w:rsidRPr="00142527" w:rsidRDefault="00A5014B" w:rsidP="00A5014B">
      <w:pPr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val="uk-UA"/>
        </w:rPr>
      </w:pPr>
      <w:r>
        <w:rPr>
          <w:rFonts w:ascii="Times New Roman" w:hAnsi="Times New Roman"/>
          <w:b/>
          <w:i/>
          <w:sz w:val="32"/>
          <w:szCs w:val="28"/>
          <w:lang w:val="uk-UA"/>
        </w:rPr>
        <w:t>Спеціальність</w:t>
      </w:r>
      <w:r w:rsidRPr="00142527">
        <w:rPr>
          <w:rFonts w:ascii="Times New Roman" w:eastAsia="Times New Roman" w:hAnsi="Times New Roman" w:cs="Times New Roman"/>
          <w:b/>
          <w:i/>
          <w:sz w:val="32"/>
          <w:szCs w:val="28"/>
        </w:rPr>
        <w:t xml:space="preserve">: </w:t>
      </w:r>
    </w:p>
    <w:p w:rsidR="008153B3" w:rsidRDefault="008153B3" w:rsidP="002C2985">
      <w:pPr>
        <w:rPr>
          <w:rFonts w:ascii="Times New Roman" w:eastAsia="Times New Roman" w:hAnsi="Times New Roman" w:cs="Times New Roman"/>
          <w:b/>
          <w:sz w:val="32"/>
          <w:szCs w:val="28"/>
          <w:lang w:val="uk-UA"/>
        </w:rPr>
      </w:pPr>
      <w:r w:rsidRPr="008153B3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014.02 Середня освіта (Мова і література (англійська))</w:t>
      </w:r>
    </w:p>
    <w:p w:rsidR="008153B3" w:rsidRPr="009428E3" w:rsidRDefault="008153B3" w:rsidP="008153B3">
      <w:pPr>
        <w:keepNext/>
        <w:keepLines/>
        <w:shd w:val="clear" w:color="auto" w:fill="FFFFFF"/>
        <w:outlineLvl w:val="1"/>
        <w:rPr>
          <w:rFonts w:ascii="Times New Roman" w:hAnsi="Times New Roman"/>
          <w:b/>
          <w:sz w:val="28"/>
          <w:szCs w:val="28"/>
        </w:rPr>
      </w:pPr>
      <w:r w:rsidRPr="009428E3">
        <w:rPr>
          <w:rFonts w:ascii="Times New Roman" w:hAnsi="Times New Roman"/>
          <w:b/>
          <w:i/>
          <w:sz w:val="28"/>
          <w:szCs w:val="28"/>
        </w:rPr>
        <w:t>Предмет:</w:t>
      </w:r>
      <w:r w:rsidRPr="009428E3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091FA3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Медіа грамотність та критичне  мислення </w:t>
      </w:r>
      <w:r w:rsidRPr="00091FA3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(</w:t>
      </w:r>
      <w:proofErr w:type="spellStart"/>
      <w:r w:rsidRPr="00091FA3"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  <w:t>MultiEd</w:t>
      </w:r>
      <w:proofErr w:type="spellEnd"/>
      <w:r w:rsidRPr="00CA292E">
        <w:rPr>
          <w:rFonts w:ascii="Times New Roman" w:hAnsi="Times New Roman"/>
          <w:color w:val="000000"/>
          <w:sz w:val="28"/>
          <w:szCs w:val="28"/>
          <w:lang w:val="uk-UA"/>
        </w:rPr>
        <w:t>)</w:t>
      </w:r>
    </w:p>
    <w:p w:rsidR="008153B3" w:rsidRPr="00626545" w:rsidRDefault="008153B3" w:rsidP="008153B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26545">
        <w:rPr>
          <w:rFonts w:ascii="Times New Roman" w:hAnsi="Times New Roman"/>
          <w:b/>
          <w:i/>
          <w:sz w:val="28"/>
          <w:szCs w:val="28"/>
          <w:lang w:val="uk-UA"/>
        </w:rPr>
        <w:t>Ступінь:</w:t>
      </w:r>
      <w:r w:rsidRPr="0062654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магістр</w:t>
      </w:r>
    </w:p>
    <w:p w:rsidR="008153B3" w:rsidRPr="00626545" w:rsidRDefault="008153B3" w:rsidP="008153B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26545">
        <w:rPr>
          <w:rFonts w:ascii="Times New Roman" w:hAnsi="Times New Roman"/>
          <w:b/>
          <w:i/>
          <w:sz w:val="28"/>
          <w:szCs w:val="28"/>
          <w:lang w:val="uk-UA"/>
        </w:rPr>
        <w:t xml:space="preserve">Семестр: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2</w:t>
      </w:r>
    </w:p>
    <w:p w:rsidR="008153B3" w:rsidRPr="00EF550A" w:rsidRDefault="008153B3" w:rsidP="008153B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550A">
        <w:rPr>
          <w:rFonts w:ascii="Times New Roman" w:hAnsi="Times New Roman"/>
          <w:b/>
          <w:i/>
          <w:sz w:val="28"/>
          <w:szCs w:val="28"/>
          <w:lang w:val="uk-UA"/>
        </w:rPr>
        <w:t>Анотація:</w:t>
      </w:r>
      <w:r w:rsidRPr="00EF550A">
        <w:rPr>
          <w:rFonts w:ascii="Times New Roman" w:hAnsi="Times New Roman"/>
          <w:sz w:val="28"/>
          <w:szCs w:val="28"/>
          <w:lang w:val="uk-UA"/>
        </w:rPr>
        <w:t xml:space="preserve"> Курс </w:t>
      </w:r>
      <w:r w:rsidRPr="00EF550A">
        <w:rPr>
          <w:rFonts w:ascii="Times New Roman" w:hAnsi="Times New Roman"/>
          <w:b/>
          <w:sz w:val="28"/>
          <w:szCs w:val="28"/>
          <w:lang w:val="uk-UA"/>
        </w:rPr>
        <w:t>«</w:t>
      </w:r>
      <w:proofErr w:type="spellStart"/>
      <w:r w:rsidRPr="00EF550A">
        <w:rPr>
          <w:rFonts w:ascii="Times New Roman" w:hAnsi="Times New Roman"/>
          <w:b/>
          <w:sz w:val="28"/>
          <w:szCs w:val="28"/>
          <w:lang w:val="uk-UA"/>
        </w:rPr>
        <w:t>Медіаграмотність</w:t>
      </w:r>
      <w:proofErr w:type="spellEnd"/>
      <w:r w:rsidRPr="00EF550A">
        <w:rPr>
          <w:rFonts w:ascii="Times New Roman" w:hAnsi="Times New Roman"/>
          <w:b/>
          <w:sz w:val="28"/>
          <w:szCs w:val="28"/>
          <w:lang w:val="uk-UA"/>
        </w:rPr>
        <w:t xml:space="preserve"> та критичне мислення»</w:t>
      </w:r>
      <w:r w:rsidRPr="00EF550A">
        <w:rPr>
          <w:rFonts w:ascii="Times New Roman" w:hAnsi="Times New Roman"/>
          <w:sz w:val="28"/>
          <w:szCs w:val="28"/>
          <w:lang w:val="uk-UA"/>
        </w:rPr>
        <w:t xml:space="preserve"> спрямовано на підготовку особистості до безпечної та ефективної взаємодії із сучасною системою мас-медіа, включаючи як традиційні (друковані видання, радіо, кіно, телебачення), так і новітні (</w:t>
      </w:r>
      <w:proofErr w:type="spellStart"/>
      <w:r w:rsidRPr="00EF550A">
        <w:rPr>
          <w:rFonts w:ascii="Times New Roman" w:hAnsi="Times New Roman"/>
          <w:sz w:val="28"/>
          <w:szCs w:val="28"/>
          <w:lang w:val="uk-UA"/>
        </w:rPr>
        <w:t>комп’ютерно</w:t>
      </w:r>
      <w:proofErr w:type="spellEnd"/>
      <w:r w:rsidRPr="00EF550A">
        <w:rPr>
          <w:rFonts w:ascii="Times New Roman" w:hAnsi="Times New Roman"/>
          <w:sz w:val="28"/>
          <w:szCs w:val="28"/>
          <w:lang w:val="uk-UA"/>
        </w:rPr>
        <w:t xml:space="preserve"> опосередковане спілкування, Інтернет, мобільна телефонія) медіа з урахуванням розвитку інформаційно-комунікаційних технологій. Курс допомагає студентам розвинути уміння критичного мислення та уміння створювати власні медіа пости та інтерпретувати і презентувати інформацію за допомогою ЗМІ.</w:t>
      </w:r>
    </w:p>
    <w:p w:rsidR="008153B3" w:rsidRPr="00EF550A" w:rsidRDefault="008153B3" w:rsidP="008153B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550A">
        <w:rPr>
          <w:rFonts w:ascii="Times New Roman" w:hAnsi="Times New Roman"/>
          <w:color w:val="000000"/>
          <w:sz w:val="28"/>
          <w:szCs w:val="28"/>
        </w:rPr>
        <w:t xml:space="preserve">Структура та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методи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викладання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550A">
        <w:rPr>
          <w:rFonts w:ascii="Times New Roman" w:hAnsi="Times New Roman"/>
          <w:color w:val="000000"/>
          <w:sz w:val="28"/>
          <w:szCs w:val="28"/>
          <w:lang w:val="uk-UA"/>
        </w:rPr>
        <w:t xml:space="preserve">навчальної дисципліни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побудовані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відповідно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до методики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предметно-мовного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інтегрованого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(англ. CLIL –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Content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and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Language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Integrated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Learning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),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згідно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якою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предмет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викладається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F550A">
        <w:rPr>
          <w:rFonts w:ascii="Times New Roman" w:hAnsi="Times New Roman"/>
          <w:color w:val="000000"/>
          <w:sz w:val="28"/>
          <w:szCs w:val="28"/>
        </w:rPr>
        <w:t>англ</w:t>
      </w:r>
      <w:proofErr w:type="gramEnd"/>
      <w:r w:rsidRPr="00EF550A">
        <w:rPr>
          <w:rFonts w:ascii="Times New Roman" w:hAnsi="Times New Roman"/>
          <w:color w:val="000000"/>
          <w:sz w:val="28"/>
          <w:szCs w:val="28"/>
        </w:rPr>
        <w:t>ійською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мовою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подвійним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фокусом на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змістовну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складову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мову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>.</w:t>
      </w:r>
    </w:p>
    <w:p w:rsidR="008153B3" w:rsidRPr="00EF550A" w:rsidRDefault="008153B3" w:rsidP="008153B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550A">
        <w:rPr>
          <w:rFonts w:ascii="Times New Roman" w:hAnsi="Times New Roman"/>
          <w:sz w:val="28"/>
          <w:szCs w:val="28"/>
          <w:lang w:val="uk-UA"/>
        </w:rPr>
        <w:t xml:space="preserve">Навчальний курс розроблено  у рамках </w:t>
      </w:r>
      <w:proofErr w:type="spellStart"/>
      <w:r w:rsidRPr="00EF550A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EF550A">
        <w:rPr>
          <w:rFonts w:ascii="Times New Roman" w:hAnsi="Times New Roman"/>
          <w:sz w:val="28"/>
          <w:szCs w:val="28"/>
        </w:rPr>
        <w:t> </w:t>
      </w:r>
      <w:r w:rsidRPr="00EF55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550A">
        <w:rPr>
          <w:rFonts w:ascii="Times New Roman" w:hAnsi="Times New Roman"/>
          <w:sz w:val="28"/>
          <w:szCs w:val="28"/>
          <w:lang w:val="uk-UA"/>
        </w:rPr>
        <w:t>Еразмус</w:t>
      </w:r>
      <w:proofErr w:type="spellEnd"/>
      <w:r w:rsidRPr="00EF550A">
        <w:rPr>
          <w:rFonts w:ascii="Times New Roman" w:hAnsi="Times New Roman"/>
          <w:sz w:val="28"/>
          <w:szCs w:val="28"/>
          <w:lang w:val="uk-UA"/>
        </w:rPr>
        <w:t xml:space="preserve"> + 610427-</w:t>
      </w:r>
      <w:r w:rsidRPr="00EF550A">
        <w:rPr>
          <w:rFonts w:ascii="Times New Roman" w:hAnsi="Times New Roman"/>
          <w:sz w:val="28"/>
          <w:szCs w:val="28"/>
          <w:lang w:val="en-US"/>
        </w:rPr>
        <w:t>EE</w:t>
      </w:r>
      <w:r w:rsidRPr="00EF550A">
        <w:rPr>
          <w:rFonts w:ascii="Times New Roman" w:hAnsi="Times New Roman"/>
          <w:sz w:val="28"/>
          <w:szCs w:val="28"/>
          <w:lang w:val="uk-UA"/>
        </w:rPr>
        <w:t>-2019-</w:t>
      </w:r>
      <w:r w:rsidRPr="00EF550A">
        <w:rPr>
          <w:rFonts w:ascii="Times New Roman" w:hAnsi="Times New Roman"/>
          <w:sz w:val="28"/>
          <w:szCs w:val="28"/>
          <w:lang w:val="en-US"/>
        </w:rPr>
        <w:t>EPPKA</w:t>
      </w:r>
      <w:r w:rsidRPr="00EF550A">
        <w:rPr>
          <w:rFonts w:ascii="Times New Roman" w:hAnsi="Times New Roman"/>
          <w:sz w:val="28"/>
          <w:szCs w:val="28"/>
          <w:lang w:val="uk-UA"/>
        </w:rPr>
        <w:t>2-</w:t>
      </w:r>
      <w:r w:rsidRPr="00EF550A">
        <w:rPr>
          <w:rFonts w:ascii="Times New Roman" w:hAnsi="Times New Roman"/>
          <w:sz w:val="28"/>
          <w:szCs w:val="28"/>
          <w:lang w:val="en-US"/>
        </w:rPr>
        <w:t>CBHE</w:t>
      </w:r>
      <w:r w:rsidRPr="00EF550A">
        <w:rPr>
          <w:rFonts w:ascii="Times New Roman" w:hAnsi="Times New Roman"/>
          <w:sz w:val="28"/>
          <w:szCs w:val="28"/>
          <w:lang w:val="uk-UA"/>
        </w:rPr>
        <w:t>-</w:t>
      </w:r>
      <w:r w:rsidRPr="00EF550A">
        <w:rPr>
          <w:rFonts w:ascii="Times New Roman" w:hAnsi="Times New Roman"/>
          <w:sz w:val="28"/>
          <w:szCs w:val="28"/>
          <w:lang w:val="en-US"/>
        </w:rPr>
        <w:t>JP</w:t>
      </w:r>
      <w:r w:rsidRPr="00EF55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550A">
        <w:rPr>
          <w:rFonts w:ascii="Times New Roman" w:hAnsi="Times New Roman"/>
          <w:sz w:val="28"/>
          <w:szCs w:val="28"/>
          <w:lang w:val="en-US"/>
        </w:rPr>
        <w:t>Foreign</w:t>
      </w:r>
      <w:r w:rsidRPr="00EF55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550A">
        <w:rPr>
          <w:rFonts w:ascii="Times New Roman" w:hAnsi="Times New Roman"/>
          <w:sz w:val="28"/>
          <w:szCs w:val="28"/>
          <w:lang w:val="en-US"/>
        </w:rPr>
        <w:t>Language</w:t>
      </w:r>
      <w:r w:rsidRPr="00EF55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550A">
        <w:rPr>
          <w:rFonts w:ascii="Times New Roman" w:hAnsi="Times New Roman"/>
          <w:sz w:val="28"/>
          <w:szCs w:val="28"/>
          <w:lang w:val="en-US"/>
        </w:rPr>
        <w:t>Teacher</w:t>
      </w:r>
      <w:r w:rsidRPr="00EF55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550A">
        <w:rPr>
          <w:rFonts w:ascii="Times New Roman" w:hAnsi="Times New Roman"/>
          <w:sz w:val="28"/>
          <w:szCs w:val="28"/>
          <w:lang w:val="en-US"/>
        </w:rPr>
        <w:t>Training</w:t>
      </w:r>
      <w:r w:rsidRPr="00EF55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550A">
        <w:rPr>
          <w:rFonts w:ascii="Times New Roman" w:hAnsi="Times New Roman"/>
          <w:sz w:val="28"/>
          <w:szCs w:val="28"/>
          <w:lang w:val="en-US"/>
        </w:rPr>
        <w:t>Capacity</w:t>
      </w:r>
      <w:r w:rsidRPr="00EF55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550A">
        <w:rPr>
          <w:rFonts w:ascii="Times New Roman" w:hAnsi="Times New Roman"/>
          <w:sz w:val="28"/>
          <w:szCs w:val="28"/>
          <w:lang w:val="en-US"/>
        </w:rPr>
        <w:t>Development</w:t>
      </w:r>
      <w:r w:rsidRPr="00EF55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550A">
        <w:rPr>
          <w:rFonts w:ascii="Times New Roman" w:hAnsi="Times New Roman"/>
          <w:sz w:val="28"/>
          <w:szCs w:val="28"/>
          <w:lang w:val="en-US"/>
        </w:rPr>
        <w:t>as</w:t>
      </w:r>
      <w:r w:rsidRPr="00EF55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550A">
        <w:rPr>
          <w:rFonts w:ascii="Times New Roman" w:hAnsi="Times New Roman"/>
          <w:sz w:val="28"/>
          <w:szCs w:val="28"/>
          <w:lang w:val="en-US"/>
        </w:rPr>
        <w:t>a</w:t>
      </w:r>
      <w:r w:rsidRPr="00EF55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550A">
        <w:rPr>
          <w:rFonts w:ascii="Times New Roman" w:hAnsi="Times New Roman"/>
          <w:sz w:val="28"/>
          <w:szCs w:val="28"/>
          <w:lang w:val="en-US"/>
        </w:rPr>
        <w:t>Way</w:t>
      </w:r>
      <w:r w:rsidRPr="00EF55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550A">
        <w:rPr>
          <w:rFonts w:ascii="Times New Roman" w:hAnsi="Times New Roman"/>
          <w:sz w:val="28"/>
          <w:szCs w:val="28"/>
          <w:lang w:val="en-US"/>
        </w:rPr>
        <w:t>to</w:t>
      </w:r>
      <w:r w:rsidRPr="00EF55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550A">
        <w:rPr>
          <w:rFonts w:ascii="Times New Roman" w:hAnsi="Times New Roman"/>
          <w:sz w:val="28"/>
          <w:szCs w:val="28"/>
          <w:lang w:val="en-US"/>
        </w:rPr>
        <w:t>Ukraine</w:t>
      </w:r>
      <w:r w:rsidRPr="00EF550A">
        <w:rPr>
          <w:rFonts w:ascii="Times New Roman" w:hAnsi="Times New Roman"/>
          <w:sz w:val="28"/>
          <w:szCs w:val="28"/>
          <w:lang w:val="uk-UA"/>
        </w:rPr>
        <w:t>’</w:t>
      </w:r>
      <w:r w:rsidRPr="00EF550A">
        <w:rPr>
          <w:rFonts w:ascii="Times New Roman" w:hAnsi="Times New Roman"/>
          <w:sz w:val="28"/>
          <w:szCs w:val="28"/>
          <w:lang w:val="en-US"/>
        </w:rPr>
        <w:t>s</w:t>
      </w:r>
      <w:r w:rsidRPr="00EF55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550A">
        <w:rPr>
          <w:rFonts w:ascii="Times New Roman" w:hAnsi="Times New Roman"/>
          <w:sz w:val="28"/>
          <w:szCs w:val="28"/>
          <w:lang w:val="en-US"/>
        </w:rPr>
        <w:t>Multilingual</w:t>
      </w:r>
      <w:r w:rsidRPr="00EF55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550A">
        <w:rPr>
          <w:rFonts w:ascii="Times New Roman" w:hAnsi="Times New Roman"/>
          <w:sz w:val="28"/>
          <w:szCs w:val="28"/>
          <w:lang w:val="en-US"/>
        </w:rPr>
        <w:t>Education</w:t>
      </w:r>
      <w:r w:rsidRPr="00EF55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550A">
        <w:rPr>
          <w:rFonts w:ascii="Times New Roman" w:hAnsi="Times New Roman"/>
          <w:sz w:val="28"/>
          <w:szCs w:val="28"/>
          <w:lang w:val="en-US"/>
        </w:rPr>
        <w:t>and</w:t>
      </w:r>
      <w:r w:rsidRPr="00EF55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550A">
        <w:rPr>
          <w:rFonts w:ascii="Times New Roman" w:hAnsi="Times New Roman"/>
          <w:sz w:val="28"/>
          <w:szCs w:val="28"/>
          <w:lang w:val="en-US"/>
        </w:rPr>
        <w:t>European</w:t>
      </w:r>
      <w:r w:rsidRPr="00EF55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550A">
        <w:rPr>
          <w:rFonts w:ascii="Times New Roman" w:hAnsi="Times New Roman"/>
          <w:sz w:val="28"/>
          <w:szCs w:val="28"/>
          <w:lang w:val="en-US"/>
        </w:rPr>
        <w:t>Integration</w:t>
      </w:r>
      <w:r w:rsidRPr="00EF550A">
        <w:rPr>
          <w:rFonts w:ascii="Times New Roman" w:hAnsi="Times New Roman"/>
          <w:sz w:val="28"/>
          <w:szCs w:val="28"/>
          <w:lang w:val="uk-UA"/>
        </w:rPr>
        <w:t>/ «Підготовка вчителів іноземних мов як шлях до багатомовної освіти та євроінтеграції України» (</w:t>
      </w:r>
      <w:proofErr w:type="spellStart"/>
      <w:r w:rsidRPr="00EF550A">
        <w:rPr>
          <w:rFonts w:ascii="Times New Roman" w:hAnsi="Times New Roman"/>
          <w:sz w:val="28"/>
          <w:szCs w:val="28"/>
          <w:lang w:val="en-US"/>
        </w:rPr>
        <w:t>MultiEd</w:t>
      </w:r>
      <w:proofErr w:type="spellEnd"/>
      <w:r w:rsidRPr="00EF550A">
        <w:rPr>
          <w:rFonts w:ascii="Times New Roman" w:hAnsi="Times New Roman"/>
          <w:sz w:val="28"/>
          <w:szCs w:val="28"/>
          <w:lang w:val="uk-UA"/>
        </w:rPr>
        <w:t>)  (Наказ МНУ № 82 від 24.02. 2020р.)</w:t>
      </w:r>
    </w:p>
    <w:p w:rsidR="008153B3" w:rsidRPr="00EF550A" w:rsidRDefault="008153B3" w:rsidP="008153B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53B3" w:rsidRPr="00EF550A" w:rsidRDefault="008153B3" w:rsidP="008153B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F550A">
        <w:rPr>
          <w:rFonts w:ascii="Times New Roman" w:hAnsi="Times New Roman"/>
          <w:b/>
          <w:i/>
          <w:sz w:val="28"/>
          <w:szCs w:val="28"/>
          <w:lang w:val="uk-UA"/>
        </w:rPr>
        <w:t xml:space="preserve">Основними завданнями вивчення дисципліни є: </w:t>
      </w:r>
    </w:p>
    <w:p w:rsidR="008153B3" w:rsidRPr="00EF550A" w:rsidRDefault="008153B3" w:rsidP="008153B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F550A">
        <w:rPr>
          <w:rFonts w:ascii="Times New Roman" w:hAnsi="Times New Roman"/>
          <w:b/>
          <w:color w:val="000000"/>
          <w:sz w:val="28"/>
          <w:szCs w:val="28"/>
        </w:rPr>
        <w:t>Основні</w:t>
      </w:r>
      <w:proofErr w:type="spellEnd"/>
      <w:r w:rsidRPr="00EF550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з</w:t>
      </w:r>
      <w:r w:rsidRPr="00EF550A">
        <w:rPr>
          <w:rFonts w:ascii="Times New Roman" w:hAnsi="Times New Roman"/>
          <w:b/>
          <w:color w:val="000000"/>
          <w:sz w:val="28"/>
          <w:szCs w:val="28"/>
        </w:rPr>
        <w:t>авдання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вивчення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дисципліни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поділяються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змістовно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мовно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зорієнтовані</w:t>
      </w:r>
      <w:proofErr w:type="spellEnd"/>
      <w:r w:rsidRPr="00EF550A">
        <w:rPr>
          <w:rFonts w:ascii="Times New Roman" w:hAnsi="Times New Roman"/>
          <w:color w:val="00B0F0"/>
          <w:sz w:val="28"/>
          <w:szCs w:val="28"/>
        </w:rPr>
        <w:t xml:space="preserve">. </w:t>
      </w:r>
    </w:p>
    <w:p w:rsidR="008153B3" w:rsidRPr="00EF550A" w:rsidRDefault="008153B3" w:rsidP="008153B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53B3" w:rsidRPr="00EF550A" w:rsidRDefault="008153B3" w:rsidP="008153B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F550A">
        <w:rPr>
          <w:rFonts w:ascii="Times New Roman" w:hAnsi="Times New Roman"/>
          <w:color w:val="000000"/>
          <w:sz w:val="28"/>
          <w:szCs w:val="28"/>
          <w:u w:val="single"/>
        </w:rPr>
        <w:t>Змістовно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  <w:u w:val="single"/>
        </w:rPr>
        <w:t>зорієнтовані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завдання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передбачають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набуття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студентами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знань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основні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поняття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медіаграмотності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факти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про ЗМІ та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медіа-бізнес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включаючи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історію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типи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ролі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функції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стандарти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агентів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, доступ до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інформації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щоб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розуміти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, як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працюють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ЗМІ в демократичному </w:t>
      </w:r>
      <w:proofErr w:type="spellStart"/>
      <w:proofErr w:type="gramStart"/>
      <w:r w:rsidRPr="00EF550A">
        <w:rPr>
          <w:rFonts w:ascii="Times New Roman" w:hAnsi="Times New Roman"/>
          <w:color w:val="000000"/>
          <w:sz w:val="28"/>
          <w:szCs w:val="28"/>
        </w:rPr>
        <w:t>св</w:t>
      </w:r>
      <w:proofErr w:type="gramEnd"/>
      <w:r w:rsidRPr="00EF550A">
        <w:rPr>
          <w:rFonts w:ascii="Times New Roman" w:hAnsi="Times New Roman"/>
          <w:color w:val="000000"/>
          <w:sz w:val="28"/>
          <w:szCs w:val="28"/>
        </w:rPr>
        <w:t>іті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; про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комерційні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EF550A">
        <w:rPr>
          <w:rFonts w:ascii="Times New Roman" w:hAnsi="Times New Roman"/>
          <w:color w:val="000000"/>
          <w:sz w:val="28"/>
          <w:szCs w:val="28"/>
        </w:rPr>
        <w:t>соц</w:t>
      </w:r>
      <w:proofErr w:type="gramEnd"/>
      <w:r w:rsidRPr="00EF550A">
        <w:rPr>
          <w:rFonts w:ascii="Times New Roman" w:hAnsi="Times New Roman"/>
          <w:color w:val="000000"/>
          <w:sz w:val="28"/>
          <w:szCs w:val="28"/>
        </w:rPr>
        <w:t>іальні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політичні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наслідки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засобів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масової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інформації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та /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lastRenderedPageBreak/>
        <w:t>або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необхідність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свободи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слова та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регулювання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засобів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масової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інформації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у глобальному та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місцевому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контексті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; про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необхідність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підвищення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компетентності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медіаграмотності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навичок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критичного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мислення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впродовж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життя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8153B3" w:rsidRPr="00EF550A" w:rsidRDefault="008153B3" w:rsidP="008153B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53B3" w:rsidRPr="00EF550A" w:rsidRDefault="008153B3" w:rsidP="008153B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EF550A">
        <w:rPr>
          <w:rFonts w:ascii="Times New Roman" w:hAnsi="Times New Roman"/>
          <w:color w:val="000000"/>
          <w:sz w:val="28"/>
          <w:szCs w:val="28"/>
          <w:u w:val="single"/>
        </w:rPr>
        <w:t>Мовно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  <w:u w:val="single"/>
        </w:rPr>
        <w:t>зорієнтовані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завдання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передбачають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оволодіння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студентами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відповідною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термінологією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ефективного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спілкування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іноземною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мовою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формування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таких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вмінь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153B3" w:rsidRPr="00EF550A" w:rsidRDefault="008153B3" w:rsidP="008153B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аналізувати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оцінювати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застосовувати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алгоритми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цифрові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інструменти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навички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F550A">
        <w:rPr>
          <w:rFonts w:ascii="Times New Roman" w:hAnsi="Times New Roman"/>
          <w:color w:val="000000"/>
          <w:sz w:val="28"/>
          <w:szCs w:val="28"/>
        </w:rPr>
        <w:t>критичного</w:t>
      </w:r>
      <w:proofErr w:type="gram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мислення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розпізнавання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маніпулятивної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інформації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>;</w:t>
      </w:r>
    </w:p>
    <w:p w:rsidR="008153B3" w:rsidRPr="00EF550A" w:rsidRDefault="008153B3" w:rsidP="008153B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аналізувати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кейси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систематизувати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факти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інтерпретувати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дані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щоб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зрозуміти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видимий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невидимий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вплив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засобів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масової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інформації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>;</w:t>
      </w:r>
    </w:p>
    <w:p w:rsidR="008153B3" w:rsidRPr="00EF550A" w:rsidRDefault="008153B3" w:rsidP="008153B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розпізнавати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та критично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інтерпретувати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F550A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EF550A">
        <w:rPr>
          <w:rFonts w:ascii="Times New Roman" w:hAnsi="Times New Roman"/>
          <w:color w:val="000000"/>
          <w:sz w:val="28"/>
          <w:szCs w:val="28"/>
        </w:rPr>
        <w:t>ізні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типи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змісту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щоб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зрозуміти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експліцитний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 та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імпліцитний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плани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медіа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повідомлень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>;</w:t>
      </w:r>
    </w:p>
    <w:p w:rsidR="008153B3" w:rsidRPr="00EF550A" w:rsidRDefault="008153B3" w:rsidP="008153B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знаходити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достовірну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інформацію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щоб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не стати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об’єктом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маніпулятивного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впливу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>;</w:t>
      </w:r>
    </w:p>
    <w:p w:rsidR="008153B3" w:rsidRPr="00EF550A" w:rsidRDefault="008153B3" w:rsidP="008153B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550A">
        <w:rPr>
          <w:rFonts w:ascii="Times New Roman" w:hAnsi="Times New Roman"/>
          <w:color w:val="000000"/>
          <w:sz w:val="28"/>
          <w:szCs w:val="28"/>
        </w:rPr>
        <w:t xml:space="preserve">критично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споживати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створювати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медіа-контент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F550A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F550A">
        <w:rPr>
          <w:rFonts w:ascii="Times New Roman" w:hAnsi="Times New Roman"/>
          <w:color w:val="000000"/>
          <w:sz w:val="28"/>
          <w:szCs w:val="28"/>
        </w:rPr>
        <w:t>реал</w:t>
      </w:r>
      <w:proofErr w:type="gramEnd"/>
      <w:r w:rsidRPr="00EF550A">
        <w:rPr>
          <w:rFonts w:ascii="Times New Roman" w:hAnsi="Times New Roman"/>
          <w:color w:val="000000"/>
          <w:sz w:val="28"/>
          <w:szCs w:val="28"/>
        </w:rPr>
        <w:t>ізації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особистих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професійних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цілей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>;</w:t>
      </w:r>
    </w:p>
    <w:p w:rsidR="008153B3" w:rsidRPr="00EF550A" w:rsidRDefault="008153B3" w:rsidP="008153B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забезпечувати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власну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кібербезпеку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ділитися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її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стратегіями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щоб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зробити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цифровий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F550A">
        <w:rPr>
          <w:rFonts w:ascii="Times New Roman" w:hAnsi="Times New Roman"/>
          <w:color w:val="000000"/>
          <w:sz w:val="28"/>
          <w:szCs w:val="28"/>
        </w:rPr>
        <w:t>св</w:t>
      </w:r>
      <w:proofErr w:type="gramEnd"/>
      <w:r w:rsidRPr="00EF550A">
        <w:rPr>
          <w:rFonts w:ascii="Times New Roman" w:hAnsi="Times New Roman"/>
          <w:color w:val="000000"/>
          <w:sz w:val="28"/>
          <w:szCs w:val="28"/>
        </w:rPr>
        <w:t>іт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550A">
        <w:rPr>
          <w:rFonts w:ascii="Times New Roman" w:hAnsi="Times New Roman"/>
          <w:color w:val="000000"/>
          <w:sz w:val="28"/>
          <w:szCs w:val="28"/>
        </w:rPr>
        <w:t>безпечнішим</w:t>
      </w:r>
      <w:proofErr w:type="spellEnd"/>
      <w:r w:rsidRPr="00EF550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153B3" w:rsidRPr="00EF550A" w:rsidRDefault="008153B3" w:rsidP="008153B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153B3" w:rsidRPr="00EF550A" w:rsidRDefault="008153B3" w:rsidP="008153B3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EF550A">
        <w:rPr>
          <w:rFonts w:ascii="Times New Roman" w:hAnsi="Times New Roman"/>
          <w:b/>
          <w:i/>
          <w:sz w:val="28"/>
          <w:szCs w:val="28"/>
          <w:lang w:val="uk-UA"/>
        </w:rPr>
        <w:t>Кількість кредитів:</w:t>
      </w:r>
      <w:r w:rsidRPr="00EF550A">
        <w:rPr>
          <w:rFonts w:ascii="Times New Roman" w:hAnsi="Times New Roman"/>
          <w:sz w:val="28"/>
          <w:szCs w:val="28"/>
          <w:lang w:val="uk-UA"/>
        </w:rPr>
        <w:t xml:space="preserve"> 4</w:t>
      </w:r>
    </w:p>
    <w:p w:rsidR="008153B3" w:rsidRPr="00EF550A" w:rsidRDefault="008153B3" w:rsidP="008153B3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EF550A">
        <w:rPr>
          <w:rFonts w:ascii="Times New Roman" w:hAnsi="Times New Roman"/>
          <w:b/>
          <w:i/>
          <w:sz w:val="28"/>
          <w:szCs w:val="28"/>
          <w:lang w:val="uk-UA"/>
        </w:rPr>
        <w:t>Форма контролю:</w:t>
      </w:r>
      <w:r w:rsidRPr="00EF550A">
        <w:rPr>
          <w:rFonts w:ascii="Times New Roman" w:hAnsi="Times New Roman"/>
          <w:sz w:val="28"/>
          <w:szCs w:val="28"/>
          <w:lang w:val="uk-UA"/>
        </w:rPr>
        <w:t xml:space="preserve"> залік</w:t>
      </w:r>
    </w:p>
    <w:p w:rsidR="008153B3" w:rsidRDefault="008153B3" w:rsidP="008153B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53B3" w:rsidRDefault="008153B3" w:rsidP="008153B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53B3" w:rsidRDefault="008153B3" w:rsidP="008153B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53B3" w:rsidRPr="009428E3" w:rsidRDefault="008153B3" w:rsidP="008153B3">
      <w:pPr>
        <w:keepNext/>
        <w:keepLines/>
        <w:shd w:val="clear" w:color="auto" w:fill="FFFFFF"/>
        <w:outlineLvl w:val="1"/>
        <w:rPr>
          <w:rFonts w:ascii="Times New Roman" w:hAnsi="Times New Roman"/>
          <w:b/>
          <w:sz w:val="28"/>
          <w:szCs w:val="28"/>
        </w:rPr>
      </w:pPr>
      <w:r w:rsidRPr="009428E3">
        <w:rPr>
          <w:rFonts w:ascii="Times New Roman" w:hAnsi="Times New Roman"/>
          <w:b/>
          <w:i/>
          <w:sz w:val="28"/>
          <w:szCs w:val="28"/>
        </w:rPr>
        <w:t>Предмет:</w:t>
      </w:r>
      <w:r w:rsidRPr="009428E3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proofErr w:type="gramStart"/>
      <w:r w:rsidRPr="00BD1959">
        <w:rPr>
          <w:rFonts w:ascii="Times New Roman" w:hAnsi="Times New Roman"/>
          <w:b/>
          <w:color w:val="000000"/>
          <w:sz w:val="28"/>
          <w:szCs w:val="28"/>
          <w:u w:val="single"/>
        </w:rPr>
        <w:t>Англ</w:t>
      </w:r>
      <w:proofErr w:type="gramEnd"/>
      <w:r w:rsidRPr="00BD1959">
        <w:rPr>
          <w:rFonts w:ascii="Times New Roman" w:hAnsi="Times New Roman"/>
          <w:b/>
          <w:color w:val="000000"/>
          <w:sz w:val="28"/>
          <w:szCs w:val="28"/>
          <w:u w:val="single"/>
        </w:rPr>
        <w:t>ійська</w:t>
      </w:r>
      <w:proofErr w:type="spellEnd"/>
      <w:r w:rsidRPr="00BD1959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</w:t>
      </w:r>
      <w:proofErr w:type="spellStart"/>
      <w:r w:rsidRPr="00BD1959">
        <w:rPr>
          <w:rFonts w:ascii="Times New Roman" w:hAnsi="Times New Roman"/>
          <w:b/>
          <w:color w:val="000000"/>
          <w:sz w:val="28"/>
          <w:szCs w:val="28"/>
          <w:u w:val="single"/>
        </w:rPr>
        <w:t>мова</w:t>
      </w:r>
      <w:proofErr w:type="spellEnd"/>
      <w:r w:rsidRPr="00BD1959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для </w:t>
      </w:r>
      <w:proofErr w:type="spellStart"/>
      <w:r w:rsidRPr="00BD1959">
        <w:rPr>
          <w:rFonts w:ascii="Times New Roman" w:hAnsi="Times New Roman"/>
          <w:b/>
          <w:color w:val="000000"/>
          <w:sz w:val="28"/>
          <w:szCs w:val="28"/>
          <w:u w:val="single"/>
        </w:rPr>
        <w:t>академічних</w:t>
      </w:r>
      <w:proofErr w:type="spellEnd"/>
      <w:r w:rsidRPr="00BD1959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</w:t>
      </w:r>
      <w:proofErr w:type="spellStart"/>
      <w:r w:rsidRPr="00BD1959">
        <w:rPr>
          <w:rFonts w:ascii="Times New Roman" w:hAnsi="Times New Roman"/>
          <w:b/>
          <w:color w:val="000000"/>
          <w:sz w:val="28"/>
          <w:szCs w:val="28"/>
          <w:u w:val="single"/>
        </w:rPr>
        <w:t>цілей</w:t>
      </w:r>
      <w:proofErr w:type="spellEnd"/>
      <w:r w:rsidRPr="00BD1959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</w:t>
      </w:r>
      <w:r w:rsidRPr="00BD1959">
        <w:rPr>
          <w:rFonts w:ascii="Times New Roman" w:hAnsi="Times New Roman"/>
          <w:b/>
          <w:color w:val="000000"/>
          <w:sz w:val="28"/>
          <w:szCs w:val="28"/>
          <w:u w:val="single"/>
        </w:rPr>
        <w:t>(</w:t>
      </w:r>
      <w:proofErr w:type="spellStart"/>
      <w:r w:rsidRPr="00BD1959"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  <w:t>MultiEd</w:t>
      </w:r>
      <w:proofErr w:type="spellEnd"/>
      <w:r w:rsidRPr="00BD1959">
        <w:rPr>
          <w:rFonts w:ascii="Times New Roman" w:hAnsi="Times New Roman"/>
          <w:b/>
          <w:color w:val="000000"/>
          <w:sz w:val="28"/>
          <w:szCs w:val="28"/>
          <w:u w:val="single"/>
        </w:rPr>
        <w:t>)</w:t>
      </w:r>
    </w:p>
    <w:p w:rsidR="008153B3" w:rsidRPr="00626545" w:rsidRDefault="008153B3" w:rsidP="008153B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26545">
        <w:rPr>
          <w:rFonts w:ascii="Times New Roman" w:hAnsi="Times New Roman"/>
          <w:b/>
          <w:i/>
          <w:sz w:val="28"/>
          <w:szCs w:val="28"/>
          <w:lang w:val="uk-UA"/>
        </w:rPr>
        <w:t>Ступінь:</w:t>
      </w:r>
      <w:r w:rsidRPr="0062654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магістр</w:t>
      </w:r>
    </w:p>
    <w:p w:rsidR="008153B3" w:rsidRPr="00626545" w:rsidRDefault="008153B3" w:rsidP="008153B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26545">
        <w:rPr>
          <w:rFonts w:ascii="Times New Roman" w:hAnsi="Times New Roman"/>
          <w:b/>
          <w:i/>
          <w:sz w:val="28"/>
          <w:szCs w:val="28"/>
          <w:lang w:val="uk-UA"/>
        </w:rPr>
        <w:t xml:space="preserve">Семестр: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8153B3" w:rsidRPr="009C2AF3" w:rsidRDefault="008153B3" w:rsidP="008153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C2AF3">
        <w:rPr>
          <w:rFonts w:ascii="Times New Roman" w:hAnsi="Times New Roman"/>
          <w:b/>
          <w:i/>
          <w:sz w:val="28"/>
          <w:szCs w:val="28"/>
          <w:lang w:val="uk-UA"/>
        </w:rPr>
        <w:t>Анотація:</w:t>
      </w:r>
      <w:r w:rsidRPr="009C2AF3">
        <w:rPr>
          <w:rFonts w:ascii="Times New Roman" w:hAnsi="Times New Roman"/>
          <w:sz w:val="28"/>
          <w:szCs w:val="28"/>
          <w:lang w:val="uk-UA"/>
        </w:rPr>
        <w:t xml:space="preserve"> Курс </w:t>
      </w:r>
      <w:r w:rsidRPr="009C2AF3">
        <w:rPr>
          <w:rFonts w:ascii="Times New Roman" w:hAnsi="Times New Roman"/>
          <w:b/>
          <w:sz w:val="28"/>
          <w:szCs w:val="28"/>
          <w:lang w:val="uk-UA"/>
        </w:rPr>
        <w:t>«Англійська мова для академічної комунікації»</w:t>
      </w:r>
      <w:r w:rsidRPr="009C2AF3">
        <w:rPr>
          <w:rFonts w:ascii="Times New Roman" w:hAnsi="Times New Roman"/>
          <w:sz w:val="28"/>
          <w:szCs w:val="28"/>
          <w:lang w:val="uk-UA"/>
        </w:rPr>
        <w:t xml:space="preserve"> є вибірковою дисципліною і складається з 4 змістовних модулів. Передумовою запровадження курсу є знання з курсу «Академічна англійська» на освітньому рівні бакалавра. </w:t>
      </w:r>
    </w:p>
    <w:p w:rsidR="008153B3" w:rsidRPr="009C2AF3" w:rsidRDefault="008153B3" w:rsidP="008153B3">
      <w:pPr>
        <w:pStyle w:val="TableParagraph"/>
        <w:spacing w:line="240" w:lineRule="auto"/>
        <w:ind w:left="0" w:firstLine="598"/>
        <w:jc w:val="both"/>
        <w:rPr>
          <w:sz w:val="28"/>
          <w:szCs w:val="28"/>
        </w:rPr>
      </w:pPr>
      <w:r w:rsidRPr="009C2AF3">
        <w:rPr>
          <w:sz w:val="28"/>
          <w:szCs w:val="28"/>
        </w:rPr>
        <w:t>Навчальний курс для здобувачів магістерського рівня вищої освіти спрямовано на формування, поглиблення і засвоєння наукових теоретичних та практичних знань, що забезпечують ефективну писемну професійно-орієнтовану комунікацію англійською мовою у науковій діяльності студентів.</w:t>
      </w:r>
    </w:p>
    <w:p w:rsidR="008153B3" w:rsidRPr="009C2AF3" w:rsidRDefault="008153B3" w:rsidP="008153B3">
      <w:pPr>
        <w:pStyle w:val="TableParagraph"/>
        <w:spacing w:line="240" w:lineRule="auto"/>
        <w:ind w:left="0"/>
        <w:jc w:val="both"/>
        <w:rPr>
          <w:sz w:val="28"/>
          <w:szCs w:val="28"/>
        </w:rPr>
      </w:pPr>
      <w:r w:rsidRPr="009C2AF3">
        <w:rPr>
          <w:sz w:val="28"/>
          <w:szCs w:val="28"/>
        </w:rPr>
        <w:lastRenderedPageBreak/>
        <w:t>Завдання дисципліни – вивчення особливостей функціонування англійської мови у науковій</w:t>
      </w:r>
      <w:r w:rsidRPr="009C2AF3">
        <w:rPr>
          <w:spacing w:val="-2"/>
          <w:sz w:val="28"/>
          <w:szCs w:val="28"/>
        </w:rPr>
        <w:t xml:space="preserve"> </w:t>
      </w:r>
      <w:r w:rsidRPr="009C2AF3">
        <w:rPr>
          <w:sz w:val="28"/>
          <w:szCs w:val="28"/>
        </w:rPr>
        <w:t>писемній</w:t>
      </w:r>
      <w:r w:rsidRPr="009C2AF3">
        <w:rPr>
          <w:spacing w:val="-2"/>
          <w:sz w:val="28"/>
          <w:szCs w:val="28"/>
        </w:rPr>
        <w:t xml:space="preserve"> </w:t>
      </w:r>
      <w:r w:rsidRPr="009C2AF3">
        <w:rPr>
          <w:sz w:val="28"/>
          <w:szCs w:val="28"/>
        </w:rPr>
        <w:t>комунікації, засвоєння</w:t>
      </w:r>
      <w:r w:rsidRPr="009C2AF3">
        <w:rPr>
          <w:spacing w:val="-7"/>
          <w:sz w:val="28"/>
          <w:szCs w:val="28"/>
        </w:rPr>
        <w:t xml:space="preserve"> </w:t>
      </w:r>
      <w:r w:rsidRPr="009C2AF3">
        <w:rPr>
          <w:sz w:val="28"/>
          <w:szCs w:val="28"/>
        </w:rPr>
        <w:t>специфіки</w:t>
      </w:r>
      <w:r w:rsidRPr="009C2AF3">
        <w:rPr>
          <w:spacing w:val="-2"/>
          <w:sz w:val="28"/>
          <w:szCs w:val="28"/>
        </w:rPr>
        <w:t xml:space="preserve"> </w:t>
      </w:r>
      <w:r w:rsidRPr="009C2AF3">
        <w:rPr>
          <w:sz w:val="28"/>
          <w:szCs w:val="28"/>
        </w:rPr>
        <w:t>англомовного</w:t>
      </w:r>
      <w:r w:rsidRPr="009C2AF3">
        <w:rPr>
          <w:spacing w:val="-3"/>
          <w:sz w:val="28"/>
          <w:szCs w:val="28"/>
        </w:rPr>
        <w:t xml:space="preserve"> </w:t>
      </w:r>
      <w:r w:rsidRPr="009C2AF3">
        <w:rPr>
          <w:sz w:val="28"/>
          <w:szCs w:val="28"/>
        </w:rPr>
        <w:t>академічного</w:t>
      </w:r>
      <w:r w:rsidRPr="009C2AF3">
        <w:rPr>
          <w:spacing w:val="-3"/>
          <w:sz w:val="28"/>
          <w:szCs w:val="28"/>
        </w:rPr>
        <w:t xml:space="preserve"> </w:t>
      </w:r>
      <w:r w:rsidRPr="009C2AF3">
        <w:rPr>
          <w:sz w:val="28"/>
          <w:szCs w:val="28"/>
        </w:rPr>
        <w:t>письма через ознайомлення із сучасними оригінальними науковими текстами різних жанрів; удосконалення умінь і навичок продукувати якісні тексти фахового спрямування англійською мовою;</w:t>
      </w:r>
      <w:r w:rsidRPr="009C2AF3">
        <w:rPr>
          <w:spacing w:val="-3"/>
          <w:sz w:val="28"/>
          <w:szCs w:val="28"/>
        </w:rPr>
        <w:t xml:space="preserve"> </w:t>
      </w:r>
      <w:r w:rsidRPr="009C2AF3">
        <w:rPr>
          <w:sz w:val="28"/>
          <w:szCs w:val="28"/>
        </w:rPr>
        <w:t>оволодіння культурою академічного письма з урахуванням канонів сучасного англомовного академічного дискурсу.</w:t>
      </w:r>
    </w:p>
    <w:p w:rsidR="008153B3" w:rsidRPr="009C2AF3" w:rsidRDefault="008153B3" w:rsidP="008153B3">
      <w:pPr>
        <w:pStyle w:val="TableParagraph"/>
        <w:spacing w:line="240" w:lineRule="auto"/>
        <w:ind w:left="0"/>
        <w:jc w:val="both"/>
        <w:rPr>
          <w:sz w:val="28"/>
          <w:szCs w:val="28"/>
        </w:rPr>
      </w:pPr>
      <w:r w:rsidRPr="009C2AF3">
        <w:rPr>
          <w:sz w:val="28"/>
          <w:szCs w:val="28"/>
        </w:rPr>
        <w:t>Дисципліна складається з 8 тем у межах чотирьох модулів.</w:t>
      </w:r>
    </w:p>
    <w:p w:rsidR="008153B3" w:rsidRPr="009C2AF3" w:rsidRDefault="008153B3" w:rsidP="008153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C2AF3">
        <w:rPr>
          <w:rFonts w:ascii="Times New Roman" w:hAnsi="Times New Roman"/>
          <w:sz w:val="28"/>
          <w:szCs w:val="28"/>
          <w:lang w:val="uk-UA"/>
        </w:rPr>
        <w:t>У межах курсу студенти магістратури повинні проводити дослідження в різних функціональних стилях, висловлювати послідовні аргументи чітко та лаконічно в академічному форматі, уникати плагіату в академічному письмі. Курс містить ключові прийоми, вказівки та пропозиції щодо покращення академічного письмового спілкування студентів магістратури.</w:t>
      </w:r>
    </w:p>
    <w:p w:rsidR="008153B3" w:rsidRPr="009C2AF3" w:rsidRDefault="008153B3" w:rsidP="008153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C2AF3">
        <w:rPr>
          <w:rFonts w:ascii="Times New Roman" w:hAnsi="Times New Roman"/>
          <w:sz w:val="28"/>
          <w:szCs w:val="28"/>
          <w:lang w:val="uk-UA"/>
        </w:rPr>
        <w:t xml:space="preserve">Навчальний курс розроблено  у рамках </w:t>
      </w:r>
      <w:proofErr w:type="spellStart"/>
      <w:r w:rsidRPr="009C2AF3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9C2AF3">
        <w:rPr>
          <w:rFonts w:ascii="Times New Roman" w:hAnsi="Times New Roman"/>
          <w:sz w:val="28"/>
          <w:szCs w:val="28"/>
        </w:rPr>
        <w:t> </w:t>
      </w:r>
      <w:r w:rsidRPr="009C2AF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C2AF3">
        <w:rPr>
          <w:rFonts w:ascii="Times New Roman" w:hAnsi="Times New Roman"/>
          <w:sz w:val="28"/>
          <w:szCs w:val="28"/>
          <w:lang w:val="uk-UA"/>
        </w:rPr>
        <w:t>Еразмус</w:t>
      </w:r>
      <w:proofErr w:type="spellEnd"/>
      <w:r w:rsidRPr="009C2AF3">
        <w:rPr>
          <w:rFonts w:ascii="Times New Roman" w:hAnsi="Times New Roman"/>
          <w:sz w:val="28"/>
          <w:szCs w:val="28"/>
          <w:lang w:val="uk-UA"/>
        </w:rPr>
        <w:t xml:space="preserve"> + 610427-</w:t>
      </w:r>
      <w:r w:rsidRPr="009C2AF3">
        <w:rPr>
          <w:rFonts w:ascii="Times New Roman" w:hAnsi="Times New Roman"/>
          <w:sz w:val="28"/>
          <w:szCs w:val="28"/>
          <w:lang w:val="en-US"/>
        </w:rPr>
        <w:t>EE</w:t>
      </w:r>
      <w:r w:rsidRPr="009C2AF3">
        <w:rPr>
          <w:rFonts w:ascii="Times New Roman" w:hAnsi="Times New Roman"/>
          <w:sz w:val="28"/>
          <w:szCs w:val="28"/>
          <w:lang w:val="uk-UA"/>
        </w:rPr>
        <w:t>-2019-</w:t>
      </w:r>
      <w:r w:rsidRPr="009C2AF3">
        <w:rPr>
          <w:rFonts w:ascii="Times New Roman" w:hAnsi="Times New Roman"/>
          <w:sz w:val="28"/>
          <w:szCs w:val="28"/>
          <w:lang w:val="en-US"/>
        </w:rPr>
        <w:t>EPPKA</w:t>
      </w:r>
      <w:r w:rsidRPr="009C2AF3">
        <w:rPr>
          <w:rFonts w:ascii="Times New Roman" w:hAnsi="Times New Roman"/>
          <w:sz w:val="28"/>
          <w:szCs w:val="28"/>
          <w:lang w:val="uk-UA"/>
        </w:rPr>
        <w:t>2-</w:t>
      </w:r>
      <w:r w:rsidRPr="009C2AF3">
        <w:rPr>
          <w:rFonts w:ascii="Times New Roman" w:hAnsi="Times New Roman"/>
          <w:sz w:val="28"/>
          <w:szCs w:val="28"/>
          <w:lang w:val="en-US"/>
        </w:rPr>
        <w:t>CBHE</w:t>
      </w:r>
      <w:r w:rsidRPr="009C2AF3">
        <w:rPr>
          <w:rFonts w:ascii="Times New Roman" w:hAnsi="Times New Roman"/>
          <w:sz w:val="28"/>
          <w:szCs w:val="28"/>
          <w:lang w:val="uk-UA"/>
        </w:rPr>
        <w:t>-</w:t>
      </w:r>
      <w:r w:rsidRPr="009C2AF3">
        <w:rPr>
          <w:rFonts w:ascii="Times New Roman" w:hAnsi="Times New Roman"/>
          <w:sz w:val="28"/>
          <w:szCs w:val="28"/>
          <w:lang w:val="en-US"/>
        </w:rPr>
        <w:t>JP</w:t>
      </w:r>
      <w:r w:rsidRPr="009C2A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2AF3">
        <w:rPr>
          <w:rFonts w:ascii="Times New Roman" w:hAnsi="Times New Roman"/>
          <w:sz w:val="28"/>
          <w:szCs w:val="28"/>
          <w:lang w:val="en-US"/>
        </w:rPr>
        <w:t>Foreign</w:t>
      </w:r>
      <w:r w:rsidRPr="009C2A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2AF3">
        <w:rPr>
          <w:rFonts w:ascii="Times New Roman" w:hAnsi="Times New Roman"/>
          <w:sz w:val="28"/>
          <w:szCs w:val="28"/>
          <w:lang w:val="en-US"/>
        </w:rPr>
        <w:t>Language</w:t>
      </w:r>
      <w:r w:rsidRPr="009C2A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2AF3">
        <w:rPr>
          <w:rFonts w:ascii="Times New Roman" w:hAnsi="Times New Roman"/>
          <w:sz w:val="28"/>
          <w:szCs w:val="28"/>
          <w:lang w:val="en-US"/>
        </w:rPr>
        <w:t>Teacher</w:t>
      </w:r>
      <w:r w:rsidRPr="009C2A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2AF3">
        <w:rPr>
          <w:rFonts w:ascii="Times New Roman" w:hAnsi="Times New Roman"/>
          <w:sz w:val="28"/>
          <w:szCs w:val="28"/>
          <w:lang w:val="en-US"/>
        </w:rPr>
        <w:t>Training</w:t>
      </w:r>
      <w:r w:rsidRPr="009C2A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2AF3">
        <w:rPr>
          <w:rFonts w:ascii="Times New Roman" w:hAnsi="Times New Roman"/>
          <w:sz w:val="28"/>
          <w:szCs w:val="28"/>
          <w:lang w:val="en-US"/>
        </w:rPr>
        <w:t>Capacity</w:t>
      </w:r>
      <w:r w:rsidRPr="009C2A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2AF3">
        <w:rPr>
          <w:rFonts w:ascii="Times New Roman" w:hAnsi="Times New Roman"/>
          <w:sz w:val="28"/>
          <w:szCs w:val="28"/>
          <w:lang w:val="en-US"/>
        </w:rPr>
        <w:t>Development</w:t>
      </w:r>
      <w:r w:rsidRPr="009C2A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2AF3">
        <w:rPr>
          <w:rFonts w:ascii="Times New Roman" w:hAnsi="Times New Roman"/>
          <w:sz w:val="28"/>
          <w:szCs w:val="28"/>
          <w:lang w:val="en-US"/>
        </w:rPr>
        <w:t>as</w:t>
      </w:r>
      <w:r w:rsidRPr="009C2A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2AF3">
        <w:rPr>
          <w:rFonts w:ascii="Times New Roman" w:hAnsi="Times New Roman"/>
          <w:sz w:val="28"/>
          <w:szCs w:val="28"/>
          <w:lang w:val="en-US"/>
        </w:rPr>
        <w:t>a</w:t>
      </w:r>
      <w:r w:rsidRPr="009C2A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2AF3">
        <w:rPr>
          <w:rFonts w:ascii="Times New Roman" w:hAnsi="Times New Roman"/>
          <w:sz w:val="28"/>
          <w:szCs w:val="28"/>
          <w:lang w:val="en-US"/>
        </w:rPr>
        <w:t>Way</w:t>
      </w:r>
      <w:r w:rsidRPr="009C2A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2AF3">
        <w:rPr>
          <w:rFonts w:ascii="Times New Roman" w:hAnsi="Times New Roman"/>
          <w:sz w:val="28"/>
          <w:szCs w:val="28"/>
          <w:lang w:val="en-US"/>
        </w:rPr>
        <w:t>to</w:t>
      </w:r>
      <w:r w:rsidRPr="009C2A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2AF3">
        <w:rPr>
          <w:rFonts w:ascii="Times New Roman" w:hAnsi="Times New Roman"/>
          <w:sz w:val="28"/>
          <w:szCs w:val="28"/>
          <w:lang w:val="en-US"/>
        </w:rPr>
        <w:t>Ukraine</w:t>
      </w:r>
      <w:r w:rsidRPr="009C2AF3">
        <w:rPr>
          <w:rFonts w:ascii="Times New Roman" w:hAnsi="Times New Roman"/>
          <w:sz w:val="28"/>
          <w:szCs w:val="28"/>
          <w:lang w:val="uk-UA"/>
        </w:rPr>
        <w:t>’</w:t>
      </w:r>
      <w:r w:rsidRPr="009C2AF3">
        <w:rPr>
          <w:rFonts w:ascii="Times New Roman" w:hAnsi="Times New Roman"/>
          <w:sz w:val="28"/>
          <w:szCs w:val="28"/>
          <w:lang w:val="en-US"/>
        </w:rPr>
        <w:t>s</w:t>
      </w:r>
      <w:r w:rsidRPr="009C2A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2AF3">
        <w:rPr>
          <w:rFonts w:ascii="Times New Roman" w:hAnsi="Times New Roman"/>
          <w:sz w:val="28"/>
          <w:szCs w:val="28"/>
          <w:lang w:val="en-US"/>
        </w:rPr>
        <w:t>Multilingual</w:t>
      </w:r>
      <w:r w:rsidRPr="009C2A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2AF3">
        <w:rPr>
          <w:rFonts w:ascii="Times New Roman" w:hAnsi="Times New Roman"/>
          <w:sz w:val="28"/>
          <w:szCs w:val="28"/>
          <w:lang w:val="en-US"/>
        </w:rPr>
        <w:t>Education</w:t>
      </w:r>
      <w:r w:rsidRPr="009C2A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2AF3">
        <w:rPr>
          <w:rFonts w:ascii="Times New Roman" w:hAnsi="Times New Roman"/>
          <w:sz w:val="28"/>
          <w:szCs w:val="28"/>
          <w:lang w:val="en-US"/>
        </w:rPr>
        <w:t>and</w:t>
      </w:r>
      <w:r w:rsidRPr="009C2A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2AF3">
        <w:rPr>
          <w:rFonts w:ascii="Times New Roman" w:hAnsi="Times New Roman"/>
          <w:sz w:val="28"/>
          <w:szCs w:val="28"/>
          <w:lang w:val="en-US"/>
        </w:rPr>
        <w:t>European</w:t>
      </w:r>
      <w:r w:rsidRPr="009C2A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2AF3">
        <w:rPr>
          <w:rFonts w:ascii="Times New Roman" w:hAnsi="Times New Roman"/>
          <w:sz w:val="28"/>
          <w:szCs w:val="28"/>
          <w:lang w:val="en-US"/>
        </w:rPr>
        <w:t>Integration</w:t>
      </w:r>
      <w:r w:rsidRPr="009C2AF3">
        <w:rPr>
          <w:rFonts w:ascii="Times New Roman" w:hAnsi="Times New Roman"/>
          <w:sz w:val="28"/>
          <w:szCs w:val="28"/>
          <w:lang w:val="uk-UA"/>
        </w:rPr>
        <w:t>/ «Підготовка вчителів іноземних мов як шлях до багатомовної освіти та євроінтеграції України» (</w:t>
      </w:r>
      <w:proofErr w:type="spellStart"/>
      <w:r w:rsidRPr="009C2AF3">
        <w:rPr>
          <w:rFonts w:ascii="Times New Roman" w:hAnsi="Times New Roman"/>
          <w:sz w:val="28"/>
          <w:szCs w:val="28"/>
          <w:lang w:val="en-US"/>
        </w:rPr>
        <w:t>MultiEd</w:t>
      </w:r>
      <w:proofErr w:type="spellEnd"/>
      <w:r w:rsidRPr="009C2AF3">
        <w:rPr>
          <w:rFonts w:ascii="Times New Roman" w:hAnsi="Times New Roman"/>
          <w:sz w:val="28"/>
          <w:szCs w:val="28"/>
          <w:lang w:val="uk-UA"/>
        </w:rPr>
        <w:t>)  (Наказ МНУ № 82 від 24.02. 2020р.)</w:t>
      </w:r>
    </w:p>
    <w:p w:rsidR="008153B3" w:rsidRPr="009C2AF3" w:rsidRDefault="008153B3" w:rsidP="008153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53B3" w:rsidRPr="009C2AF3" w:rsidRDefault="008153B3" w:rsidP="008153B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9C2AF3">
        <w:rPr>
          <w:rFonts w:ascii="Times New Roman" w:hAnsi="Times New Roman"/>
          <w:b/>
          <w:i/>
          <w:sz w:val="28"/>
          <w:szCs w:val="28"/>
          <w:lang w:val="uk-UA"/>
        </w:rPr>
        <w:t xml:space="preserve">Основними завданнями вивчення дисципліни є: </w:t>
      </w:r>
    </w:p>
    <w:p w:rsidR="008153B3" w:rsidRPr="009C2AF3" w:rsidRDefault="008153B3" w:rsidP="008153B3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right="28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  <w:r w:rsidRPr="009C2AF3">
        <w:rPr>
          <w:rFonts w:ascii="Times New Roman" w:hAnsi="Times New Roman"/>
          <w:color w:val="000000"/>
          <w:sz w:val="28"/>
          <w:szCs w:val="28"/>
          <w:lang w:val="uk-UA"/>
        </w:rPr>
        <w:t xml:space="preserve">підвищення комунікативної компетентності майбутніх фахівців для здійснення академічної письмової комунікації англійською мовою; </w:t>
      </w:r>
    </w:p>
    <w:p w:rsidR="008153B3" w:rsidRPr="009C2AF3" w:rsidRDefault="008153B3" w:rsidP="008153B3">
      <w:pPr>
        <w:pStyle w:val="3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r w:rsidRPr="009C2AF3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розвивати вміння створення, аналізу та редагування академічного тексту здобувачами магістерського рівня вищої освіти з дотриманням норм професійної етики та академічної доброчесності;</w:t>
      </w:r>
    </w:p>
    <w:p w:rsidR="008153B3" w:rsidRPr="009C2AF3" w:rsidRDefault="008153B3" w:rsidP="008153B3">
      <w:pPr>
        <w:pStyle w:val="TableParagraph"/>
        <w:numPr>
          <w:ilvl w:val="0"/>
          <w:numId w:val="25"/>
        </w:numPr>
        <w:tabs>
          <w:tab w:val="left" w:pos="394"/>
        </w:tabs>
        <w:spacing w:line="242" w:lineRule="auto"/>
        <w:ind w:right="92"/>
        <w:jc w:val="both"/>
        <w:rPr>
          <w:sz w:val="28"/>
          <w:szCs w:val="28"/>
        </w:rPr>
      </w:pPr>
      <w:r w:rsidRPr="009C2AF3">
        <w:rPr>
          <w:sz w:val="28"/>
          <w:szCs w:val="28"/>
        </w:rPr>
        <w:t>удосконалити навички академічного письма шляхом генерування ідей, підготовки і критичного мислення;</w:t>
      </w:r>
    </w:p>
    <w:p w:rsidR="008153B3" w:rsidRPr="009C2AF3" w:rsidRDefault="008153B3" w:rsidP="008153B3">
      <w:pPr>
        <w:pStyle w:val="TableParagraph"/>
        <w:numPr>
          <w:ilvl w:val="0"/>
          <w:numId w:val="25"/>
        </w:numPr>
        <w:tabs>
          <w:tab w:val="left" w:pos="366"/>
        </w:tabs>
        <w:spacing w:line="242" w:lineRule="auto"/>
        <w:ind w:right="102"/>
        <w:jc w:val="both"/>
        <w:rPr>
          <w:sz w:val="28"/>
          <w:szCs w:val="28"/>
        </w:rPr>
      </w:pPr>
      <w:r w:rsidRPr="009C2AF3">
        <w:rPr>
          <w:sz w:val="28"/>
          <w:szCs w:val="28"/>
        </w:rPr>
        <w:t>дотримуватися принципів і</w:t>
      </w:r>
      <w:r w:rsidRPr="009C2AF3">
        <w:rPr>
          <w:spacing w:val="-2"/>
          <w:sz w:val="28"/>
          <w:szCs w:val="28"/>
        </w:rPr>
        <w:t xml:space="preserve"> </w:t>
      </w:r>
      <w:r w:rsidRPr="009C2AF3">
        <w:rPr>
          <w:sz w:val="28"/>
          <w:szCs w:val="28"/>
        </w:rPr>
        <w:t>правил академічної</w:t>
      </w:r>
      <w:r w:rsidRPr="009C2AF3">
        <w:rPr>
          <w:spacing w:val="-2"/>
          <w:sz w:val="28"/>
          <w:szCs w:val="28"/>
        </w:rPr>
        <w:t xml:space="preserve"> </w:t>
      </w:r>
      <w:r w:rsidRPr="009C2AF3">
        <w:rPr>
          <w:sz w:val="28"/>
          <w:szCs w:val="28"/>
        </w:rPr>
        <w:t>доброчесності</w:t>
      </w:r>
      <w:r w:rsidRPr="009C2AF3">
        <w:rPr>
          <w:spacing w:val="-1"/>
          <w:sz w:val="28"/>
          <w:szCs w:val="28"/>
        </w:rPr>
        <w:t xml:space="preserve"> </w:t>
      </w:r>
      <w:r w:rsidRPr="009C2AF3">
        <w:rPr>
          <w:sz w:val="28"/>
          <w:szCs w:val="28"/>
        </w:rPr>
        <w:t xml:space="preserve">включно із авторським </w:t>
      </w:r>
      <w:r w:rsidRPr="009C2AF3">
        <w:rPr>
          <w:spacing w:val="-2"/>
          <w:sz w:val="28"/>
          <w:szCs w:val="28"/>
        </w:rPr>
        <w:t>правом;</w:t>
      </w:r>
    </w:p>
    <w:p w:rsidR="008153B3" w:rsidRPr="009C2AF3" w:rsidRDefault="008153B3" w:rsidP="008153B3">
      <w:pPr>
        <w:pStyle w:val="TableParagraph"/>
        <w:numPr>
          <w:ilvl w:val="0"/>
          <w:numId w:val="25"/>
        </w:numPr>
        <w:tabs>
          <w:tab w:val="left" w:pos="366"/>
        </w:tabs>
        <w:spacing w:line="242" w:lineRule="auto"/>
        <w:ind w:right="108"/>
        <w:jc w:val="both"/>
        <w:rPr>
          <w:sz w:val="28"/>
          <w:szCs w:val="28"/>
        </w:rPr>
      </w:pPr>
      <w:r w:rsidRPr="009C2AF3">
        <w:rPr>
          <w:sz w:val="28"/>
          <w:szCs w:val="28"/>
        </w:rPr>
        <w:t>усвідомлювати</w:t>
      </w:r>
      <w:r w:rsidRPr="009C2AF3">
        <w:rPr>
          <w:spacing w:val="-2"/>
          <w:sz w:val="28"/>
          <w:szCs w:val="28"/>
        </w:rPr>
        <w:t xml:space="preserve"> </w:t>
      </w:r>
      <w:r w:rsidRPr="009C2AF3">
        <w:rPr>
          <w:sz w:val="28"/>
          <w:szCs w:val="28"/>
        </w:rPr>
        <w:t>шляхи уникнення</w:t>
      </w:r>
      <w:r w:rsidRPr="009C2AF3">
        <w:rPr>
          <w:spacing w:val="-3"/>
          <w:sz w:val="28"/>
          <w:szCs w:val="28"/>
        </w:rPr>
        <w:t xml:space="preserve"> </w:t>
      </w:r>
      <w:r w:rsidRPr="009C2AF3">
        <w:rPr>
          <w:sz w:val="28"/>
          <w:szCs w:val="28"/>
        </w:rPr>
        <w:t>академічного плагіату,</w:t>
      </w:r>
      <w:r w:rsidRPr="009C2AF3">
        <w:rPr>
          <w:spacing w:val="-1"/>
          <w:sz w:val="28"/>
          <w:szCs w:val="28"/>
        </w:rPr>
        <w:t xml:space="preserve"> </w:t>
      </w:r>
      <w:r w:rsidRPr="009C2AF3">
        <w:rPr>
          <w:sz w:val="28"/>
          <w:szCs w:val="28"/>
        </w:rPr>
        <w:t>вміти</w:t>
      </w:r>
      <w:r w:rsidRPr="009C2AF3">
        <w:rPr>
          <w:spacing w:val="-2"/>
          <w:sz w:val="28"/>
          <w:szCs w:val="28"/>
        </w:rPr>
        <w:t xml:space="preserve"> </w:t>
      </w:r>
      <w:r w:rsidRPr="009C2AF3">
        <w:rPr>
          <w:sz w:val="28"/>
          <w:szCs w:val="28"/>
        </w:rPr>
        <w:t>оформляти</w:t>
      </w:r>
      <w:r w:rsidRPr="009C2AF3">
        <w:rPr>
          <w:spacing w:val="-6"/>
          <w:sz w:val="28"/>
          <w:szCs w:val="28"/>
        </w:rPr>
        <w:t xml:space="preserve"> </w:t>
      </w:r>
      <w:r w:rsidRPr="009C2AF3">
        <w:rPr>
          <w:sz w:val="28"/>
          <w:szCs w:val="28"/>
        </w:rPr>
        <w:t>цитування, покликання і джерела;</w:t>
      </w:r>
    </w:p>
    <w:p w:rsidR="008153B3" w:rsidRPr="009C2AF3" w:rsidRDefault="008153B3" w:rsidP="008153B3">
      <w:pPr>
        <w:pStyle w:val="TableParagraph"/>
        <w:numPr>
          <w:ilvl w:val="0"/>
          <w:numId w:val="25"/>
        </w:numPr>
        <w:tabs>
          <w:tab w:val="left" w:pos="356"/>
        </w:tabs>
        <w:spacing w:line="242" w:lineRule="auto"/>
        <w:ind w:right="98"/>
        <w:jc w:val="both"/>
        <w:rPr>
          <w:sz w:val="28"/>
          <w:szCs w:val="28"/>
        </w:rPr>
      </w:pPr>
      <w:r w:rsidRPr="009C2AF3">
        <w:rPr>
          <w:sz w:val="28"/>
          <w:szCs w:val="28"/>
        </w:rPr>
        <w:t>застосовувати необхідні</w:t>
      </w:r>
      <w:r w:rsidRPr="009C2AF3">
        <w:rPr>
          <w:spacing w:val="-9"/>
          <w:sz w:val="28"/>
          <w:szCs w:val="28"/>
        </w:rPr>
        <w:t xml:space="preserve"> </w:t>
      </w:r>
      <w:r w:rsidRPr="009C2AF3">
        <w:rPr>
          <w:sz w:val="28"/>
          <w:szCs w:val="28"/>
        </w:rPr>
        <w:t>стратегії у</w:t>
      </w:r>
      <w:r w:rsidRPr="009C2AF3">
        <w:rPr>
          <w:spacing w:val="-5"/>
          <w:sz w:val="28"/>
          <w:szCs w:val="28"/>
        </w:rPr>
        <w:t xml:space="preserve"> </w:t>
      </w:r>
      <w:r w:rsidRPr="009C2AF3">
        <w:rPr>
          <w:sz w:val="28"/>
          <w:szCs w:val="28"/>
        </w:rPr>
        <w:t>написанні</w:t>
      </w:r>
      <w:r w:rsidRPr="009C2AF3">
        <w:rPr>
          <w:spacing w:val="-9"/>
          <w:sz w:val="28"/>
          <w:szCs w:val="28"/>
        </w:rPr>
        <w:t xml:space="preserve"> </w:t>
      </w:r>
      <w:r w:rsidRPr="009C2AF3">
        <w:rPr>
          <w:sz w:val="28"/>
          <w:szCs w:val="28"/>
        </w:rPr>
        <w:t>анотацій, наукової</w:t>
      </w:r>
      <w:r w:rsidRPr="009C2AF3">
        <w:rPr>
          <w:spacing w:val="-9"/>
          <w:sz w:val="28"/>
          <w:szCs w:val="28"/>
        </w:rPr>
        <w:t xml:space="preserve"> </w:t>
      </w:r>
      <w:r w:rsidRPr="009C2AF3">
        <w:rPr>
          <w:sz w:val="28"/>
          <w:szCs w:val="28"/>
        </w:rPr>
        <w:t>статті</w:t>
      </w:r>
      <w:r w:rsidRPr="009C2AF3">
        <w:rPr>
          <w:spacing w:val="-5"/>
          <w:sz w:val="28"/>
          <w:szCs w:val="28"/>
        </w:rPr>
        <w:t xml:space="preserve"> </w:t>
      </w:r>
      <w:r w:rsidRPr="009C2AF3">
        <w:rPr>
          <w:sz w:val="28"/>
          <w:szCs w:val="28"/>
        </w:rPr>
        <w:t>і</w:t>
      </w:r>
      <w:r w:rsidRPr="009C2AF3">
        <w:rPr>
          <w:spacing w:val="-5"/>
          <w:sz w:val="28"/>
          <w:szCs w:val="28"/>
        </w:rPr>
        <w:t xml:space="preserve"> </w:t>
      </w:r>
      <w:r w:rsidRPr="009C2AF3">
        <w:rPr>
          <w:sz w:val="28"/>
          <w:szCs w:val="28"/>
        </w:rPr>
        <w:t xml:space="preserve">магістерської </w:t>
      </w:r>
      <w:r w:rsidRPr="009C2AF3">
        <w:rPr>
          <w:spacing w:val="-2"/>
          <w:sz w:val="28"/>
          <w:szCs w:val="28"/>
        </w:rPr>
        <w:t>роботи;</w:t>
      </w:r>
    </w:p>
    <w:p w:rsidR="008153B3" w:rsidRPr="009C2AF3" w:rsidRDefault="008153B3" w:rsidP="008153B3">
      <w:pPr>
        <w:pStyle w:val="TableParagraph"/>
        <w:numPr>
          <w:ilvl w:val="0"/>
          <w:numId w:val="25"/>
        </w:numPr>
        <w:tabs>
          <w:tab w:val="left" w:pos="442"/>
        </w:tabs>
        <w:spacing w:line="242" w:lineRule="auto"/>
        <w:ind w:right="95"/>
        <w:jc w:val="both"/>
        <w:rPr>
          <w:sz w:val="28"/>
          <w:szCs w:val="28"/>
        </w:rPr>
      </w:pPr>
      <w:r w:rsidRPr="009C2AF3">
        <w:rPr>
          <w:sz w:val="28"/>
          <w:szCs w:val="28"/>
        </w:rPr>
        <w:t>презентувати і доповідати про наукову роботу, розгорнутий план дослідження, наукову статтю, рецензію тощо;</w:t>
      </w:r>
    </w:p>
    <w:p w:rsidR="008153B3" w:rsidRPr="009C2AF3" w:rsidRDefault="008153B3" w:rsidP="008153B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153B3" w:rsidRPr="009C2AF3" w:rsidRDefault="008153B3" w:rsidP="008153B3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9C2AF3">
        <w:rPr>
          <w:rFonts w:ascii="Times New Roman" w:hAnsi="Times New Roman"/>
          <w:b/>
          <w:i/>
          <w:sz w:val="28"/>
          <w:szCs w:val="28"/>
          <w:lang w:val="uk-UA"/>
        </w:rPr>
        <w:t>Кількість кредитів:</w:t>
      </w:r>
      <w:r>
        <w:rPr>
          <w:rFonts w:ascii="Times New Roman" w:hAnsi="Times New Roman"/>
          <w:sz w:val="28"/>
          <w:szCs w:val="28"/>
          <w:lang w:val="uk-UA"/>
        </w:rPr>
        <w:t xml:space="preserve"> 5</w:t>
      </w:r>
    </w:p>
    <w:p w:rsidR="008153B3" w:rsidRPr="009C2AF3" w:rsidRDefault="008153B3" w:rsidP="008153B3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9C2AF3">
        <w:rPr>
          <w:rFonts w:ascii="Times New Roman" w:hAnsi="Times New Roman"/>
          <w:b/>
          <w:i/>
          <w:sz w:val="28"/>
          <w:szCs w:val="28"/>
          <w:lang w:val="uk-UA"/>
        </w:rPr>
        <w:t>Форма контролю:</w:t>
      </w:r>
      <w:r w:rsidRPr="009C2AF3">
        <w:rPr>
          <w:rFonts w:ascii="Times New Roman" w:hAnsi="Times New Roman"/>
          <w:sz w:val="28"/>
          <w:szCs w:val="28"/>
          <w:lang w:val="uk-UA"/>
        </w:rPr>
        <w:t xml:space="preserve"> екзамен</w:t>
      </w:r>
    </w:p>
    <w:p w:rsidR="008153B3" w:rsidRDefault="008153B3" w:rsidP="008153B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53B3" w:rsidRDefault="008153B3" w:rsidP="008153B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53B3" w:rsidRPr="00B32028" w:rsidRDefault="008153B3" w:rsidP="008153B3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428E3">
        <w:rPr>
          <w:rFonts w:ascii="Times New Roman" w:hAnsi="Times New Roman"/>
          <w:b/>
          <w:i/>
          <w:sz w:val="28"/>
          <w:szCs w:val="28"/>
        </w:rPr>
        <w:lastRenderedPageBreak/>
        <w:t>Предмет:</w:t>
      </w:r>
      <w:r w:rsidRPr="009428E3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B32028">
        <w:rPr>
          <w:rFonts w:ascii="Times New Roman" w:hAnsi="Times New Roman"/>
          <w:b/>
          <w:sz w:val="28"/>
          <w:szCs w:val="28"/>
          <w:u w:val="single"/>
        </w:rPr>
        <w:t>Предметно-мовнеінтегроване</w:t>
      </w:r>
      <w:proofErr w:type="spellEnd"/>
      <w:r w:rsidRPr="00B32028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B32028">
        <w:rPr>
          <w:rFonts w:ascii="Times New Roman" w:hAnsi="Times New Roman"/>
          <w:b/>
          <w:sz w:val="28"/>
          <w:szCs w:val="28"/>
          <w:u w:val="single"/>
        </w:rPr>
        <w:t>навчання</w:t>
      </w:r>
      <w:proofErr w:type="spellEnd"/>
      <w:r w:rsidRPr="00B32028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та освітні технології </w:t>
      </w:r>
      <w:r w:rsidRPr="00B32028">
        <w:rPr>
          <w:rFonts w:ascii="Times New Roman" w:hAnsi="Times New Roman"/>
          <w:b/>
          <w:color w:val="000000"/>
          <w:sz w:val="28"/>
          <w:szCs w:val="28"/>
          <w:u w:val="single"/>
        </w:rPr>
        <w:t>(</w:t>
      </w:r>
      <w:proofErr w:type="spellStart"/>
      <w:r w:rsidRPr="00B32028"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  <w:t>MultiEd</w:t>
      </w:r>
      <w:proofErr w:type="spellEnd"/>
      <w:r w:rsidRPr="00B32028">
        <w:rPr>
          <w:rFonts w:ascii="Times New Roman" w:hAnsi="Times New Roman"/>
          <w:b/>
          <w:color w:val="000000"/>
          <w:sz w:val="28"/>
          <w:szCs w:val="28"/>
          <w:u w:val="single"/>
        </w:rPr>
        <w:t>)</w:t>
      </w:r>
    </w:p>
    <w:p w:rsidR="008153B3" w:rsidRPr="00626545" w:rsidRDefault="008153B3" w:rsidP="008153B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26545">
        <w:rPr>
          <w:rFonts w:ascii="Times New Roman" w:hAnsi="Times New Roman"/>
          <w:b/>
          <w:i/>
          <w:sz w:val="28"/>
          <w:szCs w:val="28"/>
          <w:lang w:val="uk-UA"/>
        </w:rPr>
        <w:t>Ступінь:</w:t>
      </w:r>
      <w:r w:rsidRPr="0062654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магістр</w:t>
      </w:r>
    </w:p>
    <w:p w:rsidR="008153B3" w:rsidRPr="00626545" w:rsidRDefault="008153B3" w:rsidP="008153B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26545">
        <w:rPr>
          <w:rFonts w:ascii="Times New Roman" w:hAnsi="Times New Roman"/>
          <w:b/>
          <w:i/>
          <w:sz w:val="28"/>
          <w:szCs w:val="28"/>
          <w:lang w:val="uk-UA"/>
        </w:rPr>
        <w:t xml:space="preserve">Семестр: 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8153B3" w:rsidRPr="003B581F" w:rsidRDefault="008153B3" w:rsidP="00815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81F">
        <w:rPr>
          <w:rFonts w:ascii="Times New Roman" w:hAnsi="Times New Roman"/>
          <w:b/>
          <w:i/>
          <w:sz w:val="28"/>
          <w:szCs w:val="28"/>
          <w:lang w:val="uk-UA"/>
        </w:rPr>
        <w:t>Анотація:</w:t>
      </w:r>
      <w:r w:rsidRPr="003B581F">
        <w:rPr>
          <w:rFonts w:ascii="Times New Roman" w:hAnsi="Times New Roman"/>
          <w:sz w:val="28"/>
          <w:szCs w:val="28"/>
          <w:lang w:val="uk-UA"/>
        </w:rPr>
        <w:t xml:space="preserve"> Курс  </w:t>
      </w:r>
      <w:r w:rsidRPr="003B581F">
        <w:rPr>
          <w:rFonts w:ascii="Times New Roman" w:hAnsi="Times New Roman"/>
          <w:b/>
          <w:bCs/>
          <w:sz w:val="28"/>
          <w:szCs w:val="28"/>
          <w:lang w:val="uk-UA"/>
        </w:rPr>
        <w:t>«Предметно-мовне інтегроване навчання та освітні технології»</w:t>
      </w:r>
      <w:r w:rsidRPr="003B581F">
        <w:rPr>
          <w:rFonts w:ascii="Times New Roman" w:hAnsi="Times New Roman"/>
          <w:sz w:val="28"/>
          <w:szCs w:val="28"/>
          <w:lang w:val="uk-UA"/>
        </w:rPr>
        <w:t xml:space="preserve"> є вибірковою дисципліною обсягом 3 кредитів ЄКТС. Він складається з трьох </w:t>
      </w:r>
      <w:proofErr w:type="spellStart"/>
      <w:r w:rsidRPr="003B581F">
        <w:rPr>
          <w:rFonts w:ascii="Times New Roman" w:hAnsi="Times New Roman"/>
          <w:sz w:val="28"/>
          <w:szCs w:val="28"/>
          <w:lang w:val="uk-UA"/>
        </w:rPr>
        <w:t>модулей</w:t>
      </w:r>
      <w:proofErr w:type="spellEnd"/>
      <w:r w:rsidRPr="003B581F">
        <w:rPr>
          <w:rFonts w:ascii="Times New Roman" w:hAnsi="Times New Roman"/>
          <w:sz w:val="28"/>
          <w:szCs w:val="28"/>
          <w:lang w:val="uk-UA"/>
        </w:rPr>
        <w:t>, які присвячені важливим питанням методичної підготовки майбутніх вчителів для здійснення предметно-мовного інтегрованого навчання. Методика п</w:t>
      </w:r>
      <w:r w:rsidRPr="003B581F">
        <w:rPr>
          <w:rFonts w:ascii="Times New Roman" w:hAnsi="Times New Roman"/>
          <w:bCs/>
          <w:sz w:val="28"/>
          <w:szCs w:val="28"/>
          <w:lang w:val="uk-UA"/>
        </w:rPr>
        <w:t>редметно-мовного інтегрованого</w:t>
      </w:r>
      <w:r w:rsidRPr="003B581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3B581F">
        <w:rPr>
          <w:rFonts w:ascii="Times New Roman" w:hAnsi="Times New Roman"/>
          <w:bCs/>
          <w:sz w:val="28"/>
          <w:szCs w:val="28"/>
          <w:lang w:val="uk-UA"/>
        </w:rPr>
        <w:t>навчання</w:t>
      </w:r>
      <w:r w:rsidRPr="003B581F">
        <w:rPr>
          <w:rFonts w:ascii="Times New Roman" w:hAnsi="Times New Roman"/>
          <w:sz w:val="28"/>
          <w:szCs w:val="28"/>
          <w:lang w:val="uk-UA"/>
        </w:rPr>
        <w:t xml:space="preserve"> спрямована на послідовне впровадження </w:t>
      </w:r>
      <w:proofErr w:type="spellStart"/>
      <w:r w:rsidRPr="003B581F">
        <w:rPr>
          <w:rFonts w:ascii="Times New Roman" w:hAnsi="Times New Roman"/>
          <w:sz w:val="28"/>
          <w:szCs w:val="28"/>
          <w:lang w:val="uk-UA"/>
        </w:rPr>
        <w:t>компетентнісного</w:t>
      </w:r>
      <w:proofErr w:type="spellEnd"/>
      <w:r w:rsidRPr="003B581F">
        <w:rPr>
          <w:rFonts w:ascii="Times New Roman" w:hAnsi="Times New Roman"/>
          <w:sz w:val="28"/>
          <w:szCs w:val="28"/>
          <w:lang w:val="uk-UA"/>
        </w:rPr>
        <w:t xml:space="preserve"> підходу, який відповідає напрямку розвитку освіти в контексті положень «Нової української школи</w:t>
      </w:r>
      <w:r w:rsidRPr="003B581F">
        <w:rPr>
          <w:rFonts w:ascii="Times New Roman" w:hAnsi="Times New Roman"/>
          <w:sz w:val="28"/>
          <w:szCs w:val="28"/>
        </w:rPr>
        <w:t xml:space="preserve"> (</w:t>
      </w:r>
      <w:r w:rsidRPr="003B581F">
        <w:rPr>
          <w:rFonts w:ascii="Times New Roman" w:hAnsi="Times New Roman"/>
          <w:sz w:val="28"/>
          <w:szCs w:val="28"/>
          <w:lang w:val="uk-UA"/>
        </w:rPr>
        <w:t>НУШ</w:t>
      </w:r>
      <w:r w:rsidRPr="003B581F">
        <w:rPr>
          <w:rFonts w:ascii="Times New Roman" w:hAnsi="Times New Roman"/>
          <w:sz w:val="28"/>
          <w:szCs w:val="28"/>
        </w:rPr>
        <w:t>)</w:t>
      </w:r>
      <w:r w:rsidRPr="003B581F">
        <w:rPr>
          <w:rFonts w:ascii="Times New Roman" w:hAnsi="Times New Roman"/>
          <w:sz w:val="28"/>
          <w:szCs w:val="28"/>
          <w:lang w:val="uk-UA"/>
        </w:rPr>
        <w:t xml:space="preserve">». </w:t>
      </w:r>
      <w:proofErr w:type="spellStart"/>
      <w:r w:rsidRPr="003B581F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3B581F">
        <w:rPr>
          <w:rFonts w:ascii="Times New Roman" w:hAnsi="Times New Roman"/>
          <w:sz w:val="28"/>
          <w:szCs w:val="28"/>
        </w:rPr>
        <w:t xml:space="preserve"> </w:t>
      </w:r>
      <w:r w:rsidRPr="003B581F">
        <w:rPr>
          <w:rFonts w:ascii="Times New Roman" w:hAnsi="Times New Roman"/>
          <w:sz w:val="28"/>
          <w:szCs w:val="28"/>
          <w:lang w:val="uk-UA"/>
        </w:rPr>
        <w:t xml:space="preserve">навчального </w:t>
      </w:r>
      <w:r w:rsidRPr="003B581F">
        <w:rPr>
          <w:rFonts w:ascii="Times New Roman" w:hAnsi="Times New Roman"/>
          <w:sz w:val="28"/>
          <w:szCs w:val="28"/>
        </w:rPr>
        <w:t xml:space="preserve">курсу </w:t>
      </w:r>
      <w:r w:rsidRPr="003B581F">
        <w:rPr>
          <w:rFonts w:ascii="Times New Roman" w:hAnsi="Times New Roman"/>
          <w:sz w:val="28"/>
          <w:szCs w:val="28"/>
          <w:lang w:val="uk-UA"/>
        </w:rPr>
        <w:t xml:space="preserve">передбачає </w:t>
      </w:r>
      <w:proofErr w:type="spellStart"/>
      <w:r w:rsidRPr="003B581F">
        <w:rPr>
          <w:rFonts w:ascii="Times New Roman" w:hAnsi="Times New Roman"/>
          <w:sz w:val="28"/>
          <w:szCs w:val="28"/>
        </w:rPr>
        <w:t>вдосконалення</w:t>
      </w:r>
      <w:proofErr w:type="spellEnd"/>
      <w:r w:rsidRPr="003B58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81F">
        <w:rPr>
          <w:rFonts w:ascii="Times New Roman" w:hAnsi="Times New Roman"/>
          <w:sz w:val="28"/>
          <w:szCs w:val="28"/>
        </w:rPr>
        <w:t>загальнопедагогічної</w:t>
      </w:r>
      <w:proofErr w:type="spellEnd"/>
      <w:r w:rsidRPr="003B58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81F">
        <w:rPr>
          <w:rFonts w:ascii="Times New Roman" w:hAnsi="Times New Roman"/>
          <w:sz w:val="28"/>
          <w:szCs w:val="28"/>
        </w:rPr>
        <w:t>і</w:t>
      </w:r>
      <w:proofErr w:type="spellEnd"/>
      <w:r w:rsidRPr="003B581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B581F">
        <w:rPr>
          <w:rFonts w:ascii="Times New Roman" w:hAnsi="Times New Roman"/>
          <w:sz w:val="28"/>
          <w:szCs w:val="28"/>
        </w:rPr>
        <w:t>предметно-педагог</w:t>
      </w:r>
      <w:proofErr w:type="gramEnd"/>
      <w:r w:rsidRPr="003B581F">
        <w:rPr>
          <w:rFonts w:ascii="Times New Roman" w:hAnsi="Times New Roman"/>
          <w:sz w:val="28"/>
          <w:szCs w:val="28"/>
        </w:rPr>
        <w:t>ічної</w:t>
      </w:r>
      <w:proofErr w:type="spellEnd"/>
      <w:r w:rsidRPr="003B58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81F">
        <w:rPr>
          <w:rFonts w:ascii="Times New Roman" w:hAnsi="Times New Roman"/>
          <w:sz w:val="28"/>
          <w:szCs w:val="28"/>
        </w:rPr>
        <w:t>компетентності</w:t>
      </w:r>
      <w:proofErr w:type="spellEnd"/>
      <w:r w:rsidRPr="003B58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81F">
        <w:rPr>
          <w:rFonts w:ascii="Times New Roman" w:hAnsi="Times New Roman"/>
          <w:sz w:val="28"/>
          <w:szCs w:val="28"/>
        </w:rPr>
        <w:t>вчителя</w:t>
      </w:r>
      <w:proofErr w:type="spellEnd"/>
      <w:r w:rsidRPr="003B581F">
        <w:rPr>
          <w:rFonts w:ascii="Times New Roman" w:hAnsi="Times New Roman"/>
          <w:sz w:val="28"/>
          <w:szCs w:val="28"/>
        </w:rPr>
        <w:t>.</w:t>
      </w:r>
    </w:p>
    <w:p w:rsidR="008153B3" w:rsidRPr="003B581F" w:rsidRDefault="008153B3" w:rsidP="00815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581F">
        <w:rPr>
          <w:rStyle w:val="fontstyle01"/>
          <w:rFonts w:ascii="Times New Roman" w:hAnsi="Times New Roman"/>
          <w:lang w:val="uk-UA"/>
        </w:rPr>
        <w:t xml:space="preserve">У процесі вивчення дисципліни студенти узагальнюють знання про методику предметно-мовного інтегрованого навчання та її  імплементацію  у закладах загальної середньої освіти, опановують знання про розробку навчального матеріалу та оцінювання уроків </w:t>
      </w:r>
      <w:r w:rsidRPr="003B581F">
        <w:rPr>
          <w:rFonts w:ascii="Times New Roman" w:hAnsi="Times New Roman"/>
          <w:color w:val="000000"/>
          <w:sz w:val="28"/>
          <w:szCs w:val="28"/>
          <w:lang w:val="uk-UA"/>
        </w:rPr>
        <w:t xml:space="preserve">згідно того, що навчальний предмет викладається англійською мовою з подвійним фокусом на змістовну складову і мову. </w:t>
      </w:r>
      <w:r w:rsidRPr="003B581F">
        <w:rPr>
          <w:rStyle w:val="fontstyle01"/>
          <w:rFonts w:ascii="Times New Roman" w:hAnsi="Times New Roman"/>
          <w:lang w:val="uk-UA"/>
        </w:rPr>
        <w:t xml:space="preserve"> </w:t>
      </w:r>
    </w:p>
    <w:p w:rsidR="008153B3" w:rsidRPr="003B581F" w:rsidRDefault="008153B3" w:rsidP="00815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581F">
        <w:rPr>
          <w:rFonts w:ascii="Times New Roman" w:hAnsi="Times New Roman"/>
          <w:sz w:val="28"/>
          <w:szCs w:val="28"/>
          <w:lang w:val="uk-UA"/>
        </w:rPr>
        <w:t xml:space="preserve">Курс передбачає використання інтерактивних навчальних підходів, які включають навчання на основі комунікативних завдань, використання ситуаційних досліджень, симуляції, групові </w:t>
      </w:r>
      <w:proofErr w:type="spellStart"/>
      <w:r w:rsidRPr="003B581F">
        <w:rPr>
          <w:rFonts w:ascii="Times New Roman" w:hAnsi="Times New Roman"/>
          <w:sz w:val="28"/>
          <w:szCs w:val="28"/>
          <w:lang w:val="uk-UA"/>
        </w:rPr>
        <w:t>проєкти</w:t>
      </w:r>
      <w:proofErr w:type="spellEnd"/>
      <w:r w:rsidRPr="003B581F">
        <w:rPr>
          <w:rFonts w:ascii="Times New Roman" w:hAnsi="Times New Roman"/>
          <w:sz w:val="28"/>
          <w:szCs w:val="28"/>
          <w:lang w:val="uk-UA"/>
        </w:rPr>
        <w:t xml:space="preserve"> та розв’язання проблем.. </w:t>
      </w:r>
      <w:r w:rsidRPr="003B581F">
        <w:rPr>
          <w:rFonts w:ascii="Times New Roman" w:hAnsi="Times New Roman"/>
          <w:sz w:val="28"/>
          <w:szCs w:val="28"/>
        </w:rPr>
        <w:t xml:space="preserve">За результатами курсу </w:t>
      </w:r>
      <w:proofErr w:type="spellStart"/>
      <w:r w:rsidRPr="003B581F">
        <w:rPr>
          <w:rFonts w:ascii="Times New Roman" w:hAnsi="Times New Roman"/>
          <w:sz w:val="28"/>
          <w:szCs w:val="28"/>
        </w:rPr>
        <w:t>студенти</w:t>
      </w:r>
      <w:proofErr w:type="spellEnd"/>
      <w:r w:rsidRPr="003B581F">
        <w:rPr>
          <w:rFonts w:ascii="Times New Roman" w:hAnsi="Times New Roman"/>
          <w:sz w:val="28"/>
          <w:szCs w:val="28"/>
        </w:rPr>
        <w:t xml:space="preserve"> </w:t>
      </w:r>
      <w:r w:rsidRPr="003B581F">
        <w:rPr>
          <w:rFonts w:ascii="Times New Roman" w:hAnsi="Times New Roman"/>
          <w:sz w:val="28"/>
          <w:szCs w:val="28"/>
          <w:lang w:val="uk-UA"/>
        </w:rPr>
        <w:t xml:space="preserve">будуть мати змогу </w:t>
      </w:r>
      <w:r w:rsidRPr="003B581F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3B581F">
        <w:rPr>
          <w:rFonts w:ascii="Times New Roman" w:hAnsi="Times New Roman"/>
          <w:sz w:val="28"/>
          <w:szCs w:val="28"/>
        </w:rPr>
        <w:t>лише</w:t>
      </w:r>
      <w:proofErr w:type="spellEnd"/>
      <w:r w:rsidRPr="003B58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81F">
        <w:rPr>
          <w:rFonts w:ascii="Times New Roman" w:hAnsi="Times New Roman"/>
          <w:sz w:val="28"/>
          <w:szCs w:val="28"/>
        </w:rPr>
        <w:t>ефективно</w:t>
      </w:r>
      <w:proofErr w:type="spellEnd"/>
      <w:r w:rsidRPr="003B581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B581F">
        <w:rPr>
          <w:rFonts w:ascii="Times New Roman" w:hAnsi="Times New Roman"/>
          <w:sz w:val="28"/>
          <w:szCs w:val="28"/>
        </w:rPr>
        <w:t>п</w:t>
      </w:r>
      <w:proofErr w:type="gramEnd"/>
      <w:r w:rsidRPr="003B581F">
        <w:rPr>
          <w:rFonts w:ascii="Times New Roman" w:hAnsi="Times New Roman"/>
          <w:sz w:val="28"/>
          <w:szCs w:val="28"/>
        </w:rPr>
        <w:t>ідбирати</w:t>
      </w:r>
      <w:proofErr w:type="spellEnd"/>
      <w:r w:rsidRPr="003B581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B581F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3B58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81F">
        <w:rPr>
          <w:rFonts w:ascii="Times New Roman" w:hAnsi="Times New Roman"/>
          <w:sz w:val="28"/>
          <w:szCs w:val="28"/>
        </w:rPr>
        <w:t>готові</w:t>
      </w:r>
      <w:proofErr w:type="spellEnd"/>
      <w:r w:rsidRPr="003B58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81F">
        <w:rPr>
          <w:rFonts w:ascii="Times New Roman" w:hAnsi="Times New Roman"/>
          <w:sz w:val="28"/>
          <w:szCs w:val="28"/>
        </w:rPr>
        <w:t>навчальні</w:t>
      </w:r>
      <w:proofErr w:type="spellEnd"/>
      <w:r w:rsidRPr="003B58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81F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3B581F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3B581F">
        <w:rPr>
          <w:rFonts w:ascii="Times New Roman" w:hAnsi="Times New Roman"/>
          <w:sz w:val="28"/>
          <w:szCs w:val="28"/>
        </w:rPr>
        <w:t>також</w:t>
      </w:r>
      <w:proofErr w:type="spellEnd"/>
      <w:r w:rsidRPr="003B58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81F">
        <w:rPr>
          <w:rFonts w:ascii="Times New Roman" w:hAnsi="Times New Roman"/>
          <w:sz w:val="28"/>
          <w:szCs w:val="28"/>
        </w:rPr>
        <w:t>розробляти</w:t>
      </w:r>
      <w:proofErr w:type="spellEnd"/>
      <w:r w:rsidRPr="003B58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81F">
        <w:rPr>
          <w:rFonts w:ascii="Times New Roman" w:hAnsi="Times New Roman"/>
          <w:sz w:val="28"/>
          <w:szCs w:val="28"/>
        </w:rPr>
        <w:t>свої</w:t>
      </w:r>
      <w:proofErr w:type="spellEnd"/>
      <w:r w:rsidRPr="003B58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81F">
        <w:rPr>
          <w:rFonts w:ascii="Times New Roman" w:hAnsi="Times New Roman"/>
          <w:sz w:val="28"/>
          <w:szCs w:val="28"/>
        </w:rPr>
        <w:t>авторські</w:t>
      </w:r>
      <w:proofErr w:type="spellEnd"/>
      <w:r w:rsidRPr="003B581F">
        <w:rPr>
          <w:rFonts w:ascii="Times New Roman" w:hAnsi="Times New Roman"/>
          <w:sz w:val="28"/>
          <w:szCs w:val="28"/>
          <w:lang w:val="uk-UA"/>
        </w:rPr>
        <w:t xml:space="preserve"> матеріали та оцінювати досягнення учнів.</w:t>
      </w:r>
    </w:p>
    <w:p w:rsidR="008153B3" w:rsidRPr="003B581F" w:rsidRDefault="008153B3" w:rsidP="00815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581F">
        <w:rPr>
          <w:rFonts w:ascii="Times New Roman" w:hAnsi="Times New Roman"/>
          <w:sz w:val="28"/>
          <w:szCs w:val="28"/>
          <w:lang w:val="uk-UA"/>
        </w:rPr>
        <w:t xml:space="preserve">Навчальний курс розроблено у рамках реалізації </w:t>
      </w:r>
      <w:proofErr w:type="spellStart"/>
      <w:r w:rsidRPr="003B581F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3B581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581F">
        <w:rPr>
          <w:rFonts w:ascii="Times New Roman" w:hAnsi="Times New Roman"/>
          <w:sz w:val="28"/>
          <w:szCs w:val="28"/>
          <w:lang w:val="uk-UA"/>
        </w:rPr>
        <w:t>Еразмус</w:t>
      </w:r>
      <w:proofErr w:type="spellEnd"/>
      <w:r w:rsidRPr="003B581F">
        <w:rPr>
          <w:rFonts w:ascii="Times New Roman" w:hAnsi="Times New Roman"/>
          <w:sz w:val="28"/>
          <w:szCs w:val="28"/>
          <w:lang w:val="uk-UA"/>
        </w:rPr>
        <w:t xml:space="preserve"> + 610427-</w:t>
      </w:r>
      <w:r w:rsidRPr="003B581F">
        <w:rPr>
          <w:rFonts w:ascii="Times New Roman" w:hAnsi="Times New Roman"/>
          <w:sz w:val="28"/>
          <w:szCs w:val="28"/>
          <w:lang w:val="en-US"/>
        </w:rPr>
        <w:t>EE</w:t>
      </w:r>
      <w:r w:rsidRPr="003B581F">
        <w:rPr>
          <w:rFonts w:ascii="Times New Roman" w:hAnsi="Times New Roman"/>
          <w:sz w:val="28"/>
          <w:szCs w:val="28"/>
          <w:lang w:val="uk-UA"/>
        </w:rPr>
        <w:t>-2019-</w:t>
      </w:r>
      <w:r w:rsidRPr="003B581F">
        <w:rPr>
          <w:rFonts w:ascii="Times New Roman" w:hAnsi="Times New Roman"/>
          <w:sz w:val="28"/>
          <w:szCs w:val="28"/>
          <w:lang w:val="en-US"/>
        </w:rPr>
        <w:t>EPPKA</w:t>
      </w:r>
      <w:r w:rsidRPr="003B581F">
        <w:rPr>
          <w:rFonts w:ascii="Times New Roman" w:hAnsi="Times New Roman"/>
          <w:sz w:val="28"/>
          <w:szCs w:val="28"/>
          <w:lang w:val="uk-UA"/>
        </w:rPr>
        <w:t>2-</w:t>
      </w:r>
      <w:r w:rsidRPr="003B581F">
        <w:rPr>
          <w:rFonts w:ascii="Times New Roman" w:hAnsi="Times New Roman"/>
          <w:sz w:val="28"/>
          <w:szCs w:val="28"/>
          <w:lang w:val="en-US"/>
        </w:rPr>
        <w:t>CBHE</w:t>
      </w:r>
      <w:r w:rsidRPr="003B581F">
        <w:rPr>
          <w:rFonts w:ascii="Times New Roman" w:hAnsi="Times New Roman"/>
          <w:sz w:val="28"/>
          <w:szCs w:val="28"/>
          <w:lang w:val="uk-UA"/>
        </w:rPr>
        <w:t>-</w:t>
      </w:r>
      <w:r w:rsidRPr="003B581F">
        <w:rPr>
          <w:rFonts w:ascii="Times New Roman" w:hAnsi="Times New Roman"/>
          <w:sz w:val="28"/>
          <w:szCs w:val="28"/>
          <w:lang w:val="en-US"/>
        </w:rPr>
        <w:t>JP</w:t>
      </w:r>
      <w:r w:rsidRPr="003B58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581F">
        <w:rPr>
          <w:rFonts w:ascii="Times New Roman" w:hAnsi="Times New Roman"/>
          <w:sz w:val="28"/>
          <w:szCs w:val="28"/>
          <w:lang w:val="en-US"/>
        </w:rPr>
        <w:t>Foreign</w:t>
      </w:r>
      <w:r w:rsidRPr="003B58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581F">
        <w:rPr>
          <w:rFonts w:ascii="Times New Roman" w:hAnsi="Times New Roman"/>
          <w:sz w:val="28"/>
          <w:szCs w:val="28"/>
          <w:lang w:val="en-US"/>
        </w:rPr>
        <w:t>Language</w:t>
      </w:r>
      <w:r w:rsidRPr="003B58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581F">
        <w:rPr>
          <w:rFonts w:ascii="Times New Roman" w:hAnsi="Times New Roman"/>
          <w:sz w:val="28"/>
          <w:szCs w:val="28"/>
          <w:lang w:val="en-US"/>
        </w:rPr>
        <w:t>Teacher</w:t>
      </w:r>
      <w:r w:rsidRPr="003B58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581F">
        <w:rPr>
          <w:rFonts w:ascii="Times New Roman" w:hAnsi="Times New Roman"/>
          <w:sz w:val="28"/>
          <w:szCs w:val="28"/>
          <w:lang w:val="en-US"/>
        </w:rPr>
        <w:t>Training</w:t>
      </w:r>
      <w:r w:rsidRPr="003B58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581F">
        <w:rPr>
          <w:rFonts w:ascii="Times New Roman" w:hAnsi="Times New Roman"/>
          <w:sz w:val="28"/>
          <w:szCs w:val="28"/>
          <w:lang w:val="en-US"/>
        </w:rPr>
        <w:t>Capacity</w:t>
      </w:r>
      <w:r w:rsidRPr="003B58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581F">
        <w:rPr>
          <w:rFonts w:ascii="Times New Roman" w:hAnsi="Times New Roman"/>
          <w:sz w:val="28"/>
          <w:szCs w:val="28"/>
          <w:lang w:val="en-US"/>
        </w:rPr>
        <w:t>Development</w:t>
      </w:r>
      <w:r w:rsidRPr="003B58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581F">
        <w:rPr>
          <w:rFonts w:ascii="Times New Roman" w:hAnsi="Times New Roman"/>
          <w:sz w:val="28"/>
          <w:szCs w:val="28"/>
          <w:lang w:val="en-US"/>
        </w:rPr>
        <w:t>as</w:t>
      </w:r>
      <w:r w:rsidRPr="003B58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581F">
        <w:rPr>
          <w:rFonts w:ascii="Times New Roman" w:hAnsi="Times New Roman"/>
          <w:sz w:val="28"/>
          <w:szCs w:val="28"/>
          <w:lang w:val="en-US"/>
        </w:rPr>
        <w:t>a</w:t>
      </w:r>
      <w:r w:rsidRPr="003B58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581F">
        <w:rPr>
          <w:rFonts w:ascii="Times New Roman" w:hAnsi="Times New Roman"/>
          <w:sz w:val="28"/>
          <w:szCs w:val="28"/>
          <w:lang w:val="en-US"/>
        </w:rPr>
        <w:t>Way</w:t>
      </w:r>
      <w:r w:rsidRPr="003B58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581F">
        <w:rPr>
          <w:rFonts w:ascii="Times New Roman" w:hAnsi="Times New Roman"/>
          <w:sz w:val="28"/>
          <w:szCs w:val="28"/>
          <w:lang w:val="en-US"/>
        </w:rPr>
        <w:t>to</w:t>
      </w:r>
      <w:r w:rsidRPr="003B58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581F">
        <w:rPr>
          <w:rFonts w:ascii="Times New Roman" w:hAnsi="Times New Roman"/>
          <w:sz w:val="28"/>
          <w:szCs w:val="28"/>
          <w:lang w:val="en-US"/>
        </w:rPr>
        <w:t>Ukraine</w:t>
      </w:r>
      <w:r w:rsidRPr="003B581F">
        <w:rPr>
          <w:rFonts w:ascii="Times New Roman" w:hAnsi="Times New Roman"/>
          <w:sz w:val="28"/>
          <w:szCs w:val="28"/>
          <w:lang w:val="uk-UA"/>
        </w:rPr>
        <w:t>’</w:t>
      </w:r>
      <w:r w:rsidRPr="003B581F">
        <w:rPr>
          <w:rFonts w:ascii="Times New Roman" w:hAnsi="Times New Roman"/>
          <w:sz w:val="28"/>
          <w:szCs w:val="28"/>
          <w:lang w:val="en-US"/>
        </w:rPr>
        <w:t>s</w:t>
      </w:r>
      <w:r w:rsidRPr="003B58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581F">
        <w:rPr>
          <w:rFonts w:ascii="Times New Roman" w:hAnsi="Times New Roman"/>
          <w:sz w:val="28"/>
          <w:szCs w:val="28"/>
          <w:lang w:val="en-US"/>
        </w:rPr>
        <w:t>Multilingual</w:t>
      </w:r>
      <w:r w:rsidRPr="003B58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581F">
        <w:rPr>
          <w:rFonts w:ascii="Times New Roman" w:hAnsi="Times New Roman"/>
          <w:sz w:val="28"/>
          <w:szCs w:val="28"/>
          <w:lang w:val="en-US"/>
        </w:rPr>
        <w:t>Education</w:t>
      </w:r>
      <w:r w:rsidRPr="003B58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581F">
        <w:rPr>
          <w:rFonts w:ascii="Times New Roman" w:hAnsi="Times New Roman"/>
          <w:sz w:val="28"/>
          <w:szCs w:val="28"/>
          <w:lang w:val="en-US"/>
        </w:rPr>
        <w:t>and</w:t>
      </w:r>
      <w:r w:rsidRPr="003B58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581F">
        <w:rPr>
          <w:rFonts w:ascii="Times New Roman" w:hAnsi="Times New Roman"/>
          <w:sz w:val="28"/>
          <w:szCs w:val="28"/>
          <w:lang w:val="en-US"/>
        </w:rPr>
        <w:t>European</w:t>
      </w:r>
      <w:r w:rsidRPr="003B58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581F">
        <w:rPr>
          <w:rFonts w:ascii="Times New Roman" w:hAnsi="Times New Roman"/>
          <w:sz w:val="28"/>
          <w:szCs w:val="28"/>
          <w:lang w:val="en-US"/>
        </w:rPr>
        <w:t>Integration</w:t>
      </w:r>
      <w:r w:rsidRPr="003B581F">
        <w:rPr>
          <w:rFonts w:ascii="Times New Roman" w:hAnsi="Times New Roman"/>
          <w:sz w:val="28"/>
          <w:szCs w:val="28"/>
          <w:lang w:val="uk-UA"/>
        </w:rPr>
        <w:t>/ «Підготовка вчителів іноземних мов як шлях до багатомовної освіти та євроінтеграції України» (</w:t>
      </w:r>
      <w:proofErr w:type="spellStart"/>
      <w:r w:rsidRPr="003B581F">
        <w:rPr>
          <w:rFonts w:ascii="Times New Roman" w:hAnsi="Times New Roman"/>
          <w:sz w:val="28"/>
          <w:szCs w:val="28"/>
          <w:lang w:val="en-US"/>
        </w:rPr>
        <w:t>MultiEd</w:t>
      </w:r>
      <w:proofErr w:type="spellEnd"/>
      <w:r w:rsidRPr="003B581F">
        <w:rPr>
          <w:rFonts w:ascii="Times New Roman" w:hAnsi="Times New Roman"/>
          <w:sz w:val="28"/>
          <w:szCs w:val="28"/>
          <w:lang w:val="uk-UA"/>
        </w:rPr>
        <w:t>)  (Наказ МНУ № 82 від 24.02. 2020р.)</w:t>
      </w:r>
    </w:p>
    <w:p w:rsidR="008153B3" w:rsidRPr="003B581F" w:rsidRDefault="008153B3" w:rsidP="008153B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B581F">
        <w:rPr>
          <w:rFonts w:ascii="Times New Roman" w:hAnsi="Times New Roman"/>
          <w:b/>
          <w:i/>
          <w:sz w:val="28"/>
          <w:szCs w:val="28"/>
          <w:lang w:val="uk-UA"/>
        </w:rPr>
        <w:t xml:space="preserve">Основними завданнями вивчення дисципліни є: </w:t>
      </w:r>
    </w:p>
    <w:p w:rsidR="008153B3" w:rsidRPr="003B581F" w:rsidRDefault="008153B3" w:rsidP="008153B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581F">
        <w:rPr>
          <w:rFonts w:ascii="Times New Roman" w:hAnsi="Times New Roman"/>
          <w:sz w:val="28"/>
          <w:szCs w:val="28"/>
          <w:lang w:val="uk-UA"/>
        </w:rPr>
        <w:t xml:space="preserve">ознайомлення студентів з основними принципами методології CLIL; </w:t>
      </w:r>
    </w:p>
    <w:p w:rsidR="008153B3" w:rsidRPr="003B581F" w:rsidRDefault="008153B3" w:rsidP="008153B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B581F">
        <w:rPr>
          <w:rFonts w:ascii="Times New Roman" w:hAnsi="Times New Roman"/>
          <w:sz w:val="28"/>
          <w:szCs w:val="28"/>
        </w:rPr>
        <w:t>навчати</w:t>
      </w:r>
      <w:proofErr w:type="spellEnd"/>
      <w:r w:rsidRPr="003B581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B581F">
        <w:rPr>
          <w:rFonts w:ascii="Times New Roman" w:hAnsi="Times New Roman"/>
          <w:sz w:val="28"/>
          <w:szCs w:val="28"/>
        </w:rPr>
        <w:t>англ</w:t>
      </w:r>
      <w:proofErr w:type="gramEnd"/>
      <w:r w:rsidRPr="003B581F">
        <w:rPr>
          <w:rFonts w:ascii="Times New Roman" w:hAnsi="Times New Roman"/>
          <w:sz w:val="28"/>
          <w:szCs w:val="28"/>
        </w:rPr>
        <w:t>ійськ</w:t>
      </w:r>
      <w:r w:rsidRPr="003B581F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3B58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81F">
        <w:rPr>
          <w:rFonts w:ascii="Times New Roman" w:hAnsi="Times New Roman"/>
          <w:sz w:val="28"/>
          <w:szCs w:val="28"/>
        </w:rPr>
        <w:t>мов</w:t>
      </w:r>
      <w:proofErr w:type="spellEnd"/>
      <w:r w:rsidRPr="003B581F">
        <w:rPr>
          <w:rFonts w:ascii="Times New Roman" w:hAnsi="Times New Roman"/>
          <w:sz w:val="28"/>
          <w:szCs w:val="28"/>
          <w:lang w:val="uk-UA"/>
        </w:rPr>
        <w:t>и</w:t>
      </w:r>
      <w:r w:rsidRPr="003B581F">
        <w:rPr>
          <w:rFonts w:ascii="Times New Roman" w:hAnsi="Times New Roman"/>
          <w:sz w:val="28"/>
          <w:szCs w:val="28"/>
        </w:rPr>
        <w:t xml:space="preserve"> </w:t>
      </w:r>
      <w:r w:rsidRPr="003B581F">
        <w:rPr>
          <w:rFonts w:ascii="Times New Roman" w:hAnsi="Times New Roman"/>
          <w:sz w:val="28"/>
          <w:szCs w:val="28"/>
          <w:lang w:val="uk-UA"/>
        </w:rPr>
        <w:t xml:space="preserve">у предметно-фаховому контексті з використанням </w:t>
      </w:r>
      <w:r w:rsidRPr="003B581F">
        <w:rPr>
          <w:rFonts w:ascii="Times New Roman" w:hAnsi="Times New Roman"/>
          <w:bCs/>
          <w:sz w:val="28"/>
          <w:szCs w:val="28"/>
          <w:lang w:val="uk-UA"/>
        </w:rPr>
        <w:t>методології</w:t>
      </w:r>
      <w:r w:rsidRPr="003B581F">
        <w:rPr>
          <w:rFonts w:ascii="Times New Roman" w:hAnsi="Times New Roman"/>
          <w:sz w:val="28"/>
          <w:szCs w:val="28"/>
          <w:lang w:val="uk-UA"/>
        </w:rPr>
        <w:t xml:space="preserve"> CLIL;</w:t>
      </w:r>
    </w:p>
    <w:p w:rsidR="008153B3" w:rsidRPr="003B581F" w:rsidRDefault="008153B3" w:rsidP="008153B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581F">
        <w:rPr>
          <w:rFonts w:ascii="Times New Roman" w:hAnsi="Times New Roman"/>
          <w:sz w:val="28"/>
          <w:szCs w:val="28"/>
          <w:lang w:val="uk-UA"/>
        </w:rPr>
        <w:t>формування навичок диференціації навчального матеріалу та розвиток умінь розробляти власні навчальні матеріали відповідно до мети уроку;</w:t>
      </w:r>
    </w:p>
    <w:p w:rsidR="008153B3" w:rsidRPr="003B581F" w:rsidRDefault="008153B3" w:rsidP="008153B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581F">
        <w:rPr>
          <w:rFonts w:ascii="Times New Roman" w:hAnsi="Times New Roman"/>
          <w:sz w:val="28"/>
          <w:szCs w:val="28"/>
          <w:lang w:val="uk-UA"/>
        </w:rPr>
        <w:t>формування навичок моніторингу навчальної успішності учнів.</w:t>
      </w:r>
    </w:p>
    <w:p w:rsidR="008153B3" w:rsidRPr="009C2AF3" w:rsidRDefault="008153B3" w:rsidP="008153B3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9C2AF3">
        <w:rPr>
          <w:rFonts w:ascii="Times New Roman" w:hAnsi="Times New Roman"/>
          <w:b/>
          <w:i/>
          <w:sz w:val="28"/>
          <w:szCs w:val="28"/>
          <w:lang w:val="uk-UA"/>
        </w:rPr>
        <w:t>Кількість кредитів:</w:t>
      </w:r>
      <w:r>
        <w:rPr>
          <w:rFonts w:ascii="Times New Roman" w:hAnsi="Times New Roman"/>
          <w:sz w:val="28"/>
          <w:szCs w:val="28"/>
          <w:lang w:val="uk-UA"/>
        </w:rPr>
        <w:t xml:space="preserve"> 3</w:t>
      </w:r>
    </w:p>
    <w:p w:rsidR="008153B3" w:rsidRPr="009C2AF3" w:rsidRDefault="008153B3" w:rsidP="008153B3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9C2AF3">
        <w:rPr>
          <w:rFonts w:ascii="Times New Roman" w:hAnsi="Times New Roman"/>
          <w:b/>
          <w:i/>
          <w:sz w:val="28"/>
          <w:szCs w:val="28"/>
          <w:lang w:val="uk-UA"/>
        </w:rPr>
        <w:t>Форма контролю:</w:t>
      </w:r>
      <w:r w:rsidRPr="009C2AF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залік</w:t>
      </w:r>
    </w:p>
    <w:p w:rsidR="008153B3" w:rsidRPr="009428E3" w:rsidRDefault="008153B3" w:rsidP="008153B3">
      <w:pPr>
        <w:keepNext/>
        <w:keepLines/>
        <w:shd w:val="clear" w:color="auto" w:fill="FFFFFF"/>
        <w:outlineLvl w:val="1"/>
        <w:rPr>
          <w:rFonts w:ascii="Times New Roman" w:hAnsi="Times New Roman"/>
          <w:b/>
          <w:sz w:val="28"/>
          <w:szCs w:val="28"/>
        </w:rPr>
      </w:pPr>
      <w:r w:rsidRPr="009428E3">
        <w:rPr>
          <w:rFonts w:ascii="Times New Roman" w:hAnsi="Times New Roman"/>
          <w:b/>
          <w:i/>
          <w:sz w:val="28"/>
          <w:szCs w:val="28"/>
        </w:rPr>
        <w:lastRenderedPageBreak/>
        <w:t>Предмет:</w:t>
      </w:r>
      <w:r w:rsidRPr="009428E3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9428E3">
        <w:rPr>
          <w:rFonts w:ascii="Times New Roman" w:hAnsi="Times New Roman"/>
          <w:b/>
          <w:sz w:val="28"/>
          <w:szCs w:val="28"/>
          <w:u w:val="single"/>
        </w:rPr>
        <w:t xml:space="preserve">Методика </w:t>
      </w:r>
      <w:proofErr w:type="spellStart"/>
      <w:r w:rsidRPr="009428E3">
        <w:rPr>
          <w:rFonts w:ascii="Times New Roman" w:hAnsi="Times New Roman"/>
          <w:b/>
          <w:sz w:val="28"/>
          <w:szCs w:val="28"/>
          <w:u w:val="single"/>
        </w:rPr>
        <w:t>навчання</w:t>
      </w:r>
      <w:proofErr w:type="spellEnd"/>
      <w:r w:rsidRPr="009428E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428E3">
        <w:rPr>
          <w:rFonts w:ascii="Times New Roman" w:hAnsi="Times New Roman"/>
          <w:b/>
          <w:sz w:val="28"/>
          <w:szCs w:val="28"/>
          <w:u w:val="single"/>
        </w:rPr>
        <w:t>іноземних</w:t>
      </w:r>
      <w:proofErr w:type="spellEnd"/>
      <w:r w:rsidRPr="009428E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428E3">
        <w:rPr>
          <w:rFonts w:ascii="Times New Roman" w:hAnsi="Times New Roman"/>
          <w:b/>
          <w:sz w:val="28"/>
          <w:szCs w:val="28"/>
          <w:u w:val="single"/>
        </w:rPr>
        <w:t>мов</w:t>
      </w:r>
      <w:proofErr w:type="spellEnd"/>
      <w:r w:rsidRPr="009428E3">
        <w:rPr>
          <w:rFonts w:ascii="Times New Roman" w:hAnsi="Times New Roman"/>
          <w:b/>
          <w:sz w:val="28"/>
          <w:szCs w:val="28"/>
          <w:u w:val="single"/>
        </w:rPr>
        <w:t xml:space="preserve"> на </w:t>
      </w:r>
      <w:proofErr w:type="spellStart"/>
      <w:proofErr w:type="gramStart"/>
      <w:r w:rsidRPr="009428E3">
        <w:rPr>
          <w:rFonts w:ascii="Times New Roman" w:hAnsi="Times New Roman"/>
          <w:b/>
          <w:sz w:val="28"/>
          <w:szCs w:val="28"/>
          <w:u w:val="single"/>
        </w:rPr>
        <w:t>р</w:t>
      </w:r>
      <w:proofErr w:type="gramEnd"/>
      <w:r w:rsidRPr="009428E3">
        <w:rPr>
          <w:rFonts w:ascii="Times New Roman" w:hAnsi="Times New Roman"/>
          <w:b/>
          <w:sz w:val="28"/>
          <w:szCs w:val="28"/>
          <w:u w:val="single"/>
        </w:rPr>
        <w:t>ізних</w:t>
      </w:r>
      <w:proofErr w:type="spellEnd"/>
      <w:r w:rsidRPr="009428E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428E3">
        <w:rPr>
          <w:rFonts w:ascii="Times New Roman" w:hAnsi="Times New Roman"/>
          <w:b/>
          <w:sz w:val="28"/>
          <w:szCs w:val="28"/>
          <w:u w:val="single"/>
        </w:rPr>
        <w:t>етапах</w:t>
      </w:r>
      <w:proofErr w:type="spellEnd"/>
    </w:p>
    <w:p w:rsidR="008153B3" w:rsidRPr="009428E3" w:rsidRDefault="008153B3" w:rsidP="008153B3">
      <w:pPr>
        <w:rPr>
          <w:rFonts w:ascii="Times New Roman" w:hAnsi="Times New Roman"/>
          <w:sz w:val="28"/>
          <w:szCs w:val="28"/>
          <w:lang w:val="uk-UA"/>
        </w:rPr>
      </w:pPr>
      <w:r w:rsidRPr="009428E3">
        <w:rPr>
          <w:rFonts w:ascii="Times New Roman" w:hAnsi="Times New Roman"/>
          <w:b/>
          <w:i/>
          <w:sz w:val="28"/>
          <w:szCs w:val="28"/>
          <w:lang w:val="uk-UA"/>
        </w:rPr>
        <w:t>Ступінь:</w:t>
      </w:r>
      <w:r w:rsidRPr="009428E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428E3">
        <w:rPr>
          <w:rFonts w:ascii="Times New Roman" w:hAnsi="Times New Roman"/>
          <w:sz w:val="28"/>
          <w:szCs w:val="28"/>
          <w:lang w:val="uk-UA"/>
        </w:rPr>
        <w:t>магістр</w:t>
      </w:r>
    </w:p>
    <w:p w:rsidR="008153B3" w:rsidRPr="009428E3" w:rsidRDefault="008153B3" w:rsidP="008153B3">
      <w:pPr>
        <w:rPr>
          <w:rFonts w:ascii="Times New Roman" w:hAnsi="Times New Roman"/>
          <w:sz w:val="28"/>
          <w:szCs w:val="28"/>
          <w:lang w:val="uk-UA"/>
        </w:rPr>
      </w:pPr>
      <w:r w:rsidRPr="009428E3">
        <w:rPr>
          <w:rFonts w:ascii="Times New Roman" w:hAnsi="Times New Roman"/>
          <w:b/>
          <w:i/>
          <w:sz w:val="28"/>
          <w:szCs w:val="28"/>
          <w:lang w:val="uk-UA"/>
        </w:rPr>
        <w:t xml:space="preserve">Семестр: </w:t>
      </w:r>
      <w:r w:rsidRPr="009428E3">
        <w:rPr>
          <w:rFonts w:ascii="Times New Roman" w:hAnsi="Times New Roman"/>
          <w:sz w:val="28"/>
          <w:szCs w:val="28"/>
          <w:lang w:val="uk-UA"/>
        </w:rPr>
        <w:t>1</w:t>
      </w:r>
    </w:p>
    <w:p w:rsidR="008153B3" w:rsidRPr="009428E3" w:rsidRDefault="008153B3" w:rsidP="008153B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428E3">
        <w:rPr>
          <w:rFonts w:ascii="Times New Roman" w:hAnsi="Times New Roman"/>
          <w:b/>
          <w:i/>
          <w:sz w:val="28"/>
          <w:szCs w:val="28"/>
          <w:lang w:val="uk-UA"/>
        </w:rPr>
        <w:t>Анотація:</w:t>
      </w:r>
      <w:r w:rsidRPr="009428E3">
        <w:rPr>
          <w:rFonts w:ascii="Times New Roman" w:hAnsi="Times New Roman"/>
          <w:sz w:val="28"/>
          <w:szCs w:val="28"/>
          <w:lang w:val="uk-UA"/>
        </w:rPr>
        <w:t xml:space="preserve"> У курсі «Методика навчання іноземних мов на різних етапах» здійснюється загальний огляд вікових факторів, які впливають на вивчення іноземної мови. Ключові моменти, які висвітлюються під час курсу, – це основні відмінності між представниками різних вікових груп, які вивчають іноземну мову, на емоційному та когнітивному рівнях, стилях і стратегіях навчання. При вивченні курсу увага акцентується на ставленні до викладання; підходах до навчання; особистісних якостях вчителя, необхідних при роботі з різними віковими групами тих, хто вивчає іноземну мову; внутрішніх та зовнішніх факторах у навчанні мови; вимогах до організації програми формування </w:t>
      </w:r>
      <w:proofErr w:type="spellStart"/>
      <w:r w:rsidRPr="009428E3">
        <w:rPr>
          <w:rFonts w:ascii="Times New Roman" w:hAnsi="Times New Roman"/>
          <w:sz w:val="28"/>
          <w:szCs w:val="28"/>
          <w:lang w:val="uk-UA"/>
        </w:rPr>
        <w:t>компетенцій</w:t>
      </w:r>
      <w:proofErr w:type="spellEnd"/>
      <w:r w:rsidRPr="009428E3">
        <w:rPr>
          <w:rFonts w:ascii="Times New Roman" w:hAnsi="Times New Roman"/>
          <w:sz w:val="28"/>
          <w:szCs w:val="28"/>
          <w:lang w:val="uk-UA"/>
        </w:rPr>
        <w:t xml:space="preserve"> учнів; виборі аудиторної діяльності з урахуванням особливостей учнів різних вікових груп. Зміст дисципліни також охоплює опис </w:t>
      </w:r>
      <w:proofErr w:type="spellStart"/>
      <w:r w:rsidRPr="009428E3">
        <w:rPr>
          <w:rFonts w:ascii="Times New Roman" w:hAnsi="Times New Roman"/>
          <w:sz w:val="28"/>
          <w:szCs w:val="28"/>
          <w:lang w:val="uk-UA"/>
        </w:rPr>
        <w:t>сензитивних</w:t>
      </w:r>
      <w:proofErr w:type="spellEnd"/>
      <w:r w:rsidRPr="009428E3">
        <w:rPr>
          <w:rFonts w:ascii="Times New Roman" w:hAnsi="Times New Roman"/>
          <w:sz w:val="28"/>
          <w:szCs w:val="28"/>
          <w:lang w:val="uk-UA"/>
        </w:rPr>
        <w:t xml:space="preserve"> періодів при оволодінні мови; у ньому обговорюються плюси та мінуси гіпотези критичного періоду та вбачаються відмінності між основними факторами засвоєння першої мови, які впливають на умови навчання другої мови; концепції «особливих освітніх потреб» та способи адаптації методів навчання та навчальної діяльності до потреб дітей з обмеженими можливостями.</w:t>
      </w:r>
    </w:p>
    <w:p w:rsidR="008153B3" w:rsidRPr="009428E3" w:rsidRDefault="008153B3" w:rsidP="008153B3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9428E3">
        <w:rPr>
          <w:rFonts w:ascii="Times New Roman" w:hAnsi="Times New Roman"/>
          <w:b/>
          <w:i/>
          <w:sz w:val="28"/>
          <w:szCs w:val="28"/>
          <w:lang w:val="uk-UA"/>
        </w:rPr>
        <w:t xml:space="preserve">Основними завданнями вивчення дисципліни є: </w:t>
      </w:r>
    </w:p>
    <w:p w:rsidR="008153B3" w:rsidRPr="009428E3" w:rsidRDefault="008153B3" w:rsidP="008153B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28E3">
        <w:rPr>
          <w:rFonts w:ascii="Times New Roman" w:hAnsi="Times New Roman"/>
          <w:sz w:val="28"/>
          <w:szCs w:val="28"/>
          <w:lang w:val="uk-UA"/>
        </w:rPr>
        <w:t>ознайомлення студентів з сучасними технологіями навчання ІМ, а також формування в них умінь творчо застосовувати свої знання на практиці з урахуванням вікових особливостей учнів у конкретних умовах;</w:t>
      </w:r>
    </w:p>
    <w:p w:rsidR="008153B3" w:rsidRPr="009428E3" w:rsidRDefault="008153B3" w:rsidP="008153B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28E3">
        <w:rPr>
          <w:rFonts w:ascii="Times New Roman" w:hAnsi="Times New Roman"/>
          <w:sz w:val="28"/>
          <w:szCs w:val="28"/>
          <w:lang w:val="uk-UA"/>
        </w:rPr>
        <w:t xml:space="preserve">ознайомлення студентів з психологічними особливостями учнів різних вікових груп, та відмінностями підходів до навчання іноземних мов з їх урахуванням. </w:t>
      </w:r>
    </w:p>
    <w:p w:rsidR="008153B3" w:rsidRPr="009428E3" w:rsidRDefault="008153B3" w:rsidP="008153B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28E3">
        <w:rPr>
          <w:rFonts w:ascii="Times New Roman" w:hAnsi="Times New Roman"/>
          <w:sz w:val="28"/>
          <w:szCs w:val="28"/>
          <w:lang w:val="uk-UA"/>
        </w:rPr>
        <w:t>розвиток у студентів творчого методичного мислення, яке допоможе їм у вирішенні різноманітних методичних задач, що виникають у навч</w:t>
      </w:r>
      <w:r>
        <w:rPr>
          <w:rFonts w:ascii="Times New Roman" w:hAnsi="Times New Roman"/>
          <w:sz w:val="28"/>
          <w:szCs w:val="28"/>
          <w:lang w:val="uk-UA"/>
        </w:rPr>
        <w:t xml:space="preserve">ально-виховному процесі з ІМ у </w:t>
      </w:r>
      <w:r w:rsidRPr="009428E3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9428E3">
        <w:rPr>
          <w:rFonts w:ascii="Times New Roman" w:hAnsi="Times New Roman"/>
          <w:sz w:val="28"/>
          <w:szCs w:val="28"/>
          <w:lang w:val="uk-UA"/>
        </w:rPr>
        <w:t>О.</w:t>
      </w:r>
    </w:p>
    <w:p w:rsidR="008153B3" w:rsidRPr="009428E3" w:rsidRDefault="008153B3" w:rsidP="008153B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28E3">
        <w:rPr>
          <w:rFonts w:ascii="Times New Roman" w:hAnsi="Times New Roman"/>
          <w:sz w:val="28"/>
          <w:szCs w:val="28"/>
          <w:lang w:val="uk-UA"/>
        </w:rPr>
        <w:t>сприяння розвитку соціокультурної компетенції майбутнього вчителя/викладача  ІМ.</w:t>
      </w:r>
    </w:p>
    <w:p w:rsidR="008153B3" w:rsidRPr="009428E3" w:rsidRDefault="008153B3" w:rsidP="008153B3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153B3" w:rsidRPr="009428E3" w:rsidRDefault="008153B3" w:rsidP="008153B3">
      <w:pPr>
        <w:spacing w:after="0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9428E3">
        <w:rPr>
          <w:rFonts w:ascii="Times New Roman" w:hAnsi="Times New Roman"/>
          <w:b/>
          <w:i/>
          <w:sz w:val="28"/>
          <w:szCs w:val="28"/>
          <w:lang w:val="uk-UA"/>
        </w:rPr>
        <w:t>Кількість кредитів:</w:t>
      </w:r>
      <w:r w:rsidRPr="009428E3">
        <w:rPr>
          <w:rFonts w:ascii="Times New Roman" w:hAnsi="Times New Roman"/>
          <w:sz w:val="28"/>
          <w:szCs w:val="28"/>
          <w:lang w:val="uk-UA"/>
        </w:rPr>
        <w:t xml:space="preserve"> 4</w:t>
      </w:r>
    </w:p>
    <w:p w:rsidR="008153B3" w:rsidRPr="009428E3" w:rsidRDefault="008153B3" w:rsidP="008153B3">
      <w:pPr>
        <w:spacing w:after="0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9428E3">
        <w:rPr>
          <w:rFonts w:ascii="Times New Roman" w:hAnsi="Times New Roman"/>
          <w:b/>
          <w:i/>
          <w:sz w:val="28"/>
          <w:szCs w:val="28"/>
          <w:lang w:val="uk-UA"/>
        </w:rPr>
        <w:t>Форма контролю:</w:t>
      </w:r>
      <w:r w:rsidRPr="009428E3">
        <w:rPr>
          <w:rFonts w:ascii="Times New Roman" w:hAnsi="Times New Roman"/>
          <w:sz w:val="28"/>
          <w:szCs w:val="28"/>
          <w:lang w:val="uk-UA"/>
        </w:rPr>
        <w:t xml:space="preserve"> залік.</w:t>
      </w:r>
    </w:p>
    <w:p w:rsidR="00162F59" w:rsidRPr="00A5014B" w:rsidRDefault="00162F59" w:rsidP="008153B3">
      <w:pPr>
        <w:rPr>
          <w:lang w:val="uk-UA"/>
        </w:rPr>
      </w:pPr>
    </w:p>
    <w:sectPr w:rsidR="00162F59" w:rsidRPr="00A5014B" w:rsidSect="0064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7D9071F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>
    <w:nsid w:val="00000001"/>
    <w:multiLevelType w:val="multilevel"/>
    <w:tmpl w:val="2B722974"/>
    <w:lvl w:ilvl="0">
      <w:start w:val="1"/>
      <w:numFmt w:val="bullet"/>
      <w:lvlText w:val="−"/>
      <w:lvlJc w:val="left"/>
      <w:pPr>
        <w:ind w:left="12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10D0BD4"/>
    <w:multiLevelType w:val="hybridMultilevel"/>
    <w:tmpl w:val="9DC632C6"/>
    <w:lvl w:ilvl="0" w:tplc="E118FC4A">
      <w:start w:val="1"/>
      <w:numFmt w:val="decimal"/>
      <w:lvlText w:val="%1)"/>
      <w:lvlJc w:val="left"/>
      <w:pPr>
        <w:tabs>
          <w:tab w:val="num" w:pos="964"/>
        </w:tabs>
        <w:ind w:left="0" w:firstLine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50FE7A12">
      <w:start w:val="1"/>
      <w:numFmt w:val="russianLower"/>
      <w:lvlText w:val="%2)"/>
      <w:lvlJc w:val="left"/>
      <w:pPr>
        <w:tabs>
          <w:tab w:val="num" w:pos="964"/>
        </w:tabs>
        <w:ind w:left="0" w:firstLine="567"/>
      </w:pPr>
      <w:rPr>
        <w:rFonts w:ascii="Times New Roman" w:hAnsi="Times New Roman" w:hint="default"/>
        <w:b w:val="0"/>
        <w:i w:val="0"/>
        <w:spacing w:val="0"/>
        <w:w w:val="11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660620"/>
    <w:multiLevelType w:val="hybridMultilevel"/>
    <w:tmpl w:val="76F03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892E5D"/>
    <w:multiLevelType w:val="hybridMultilevel"/>
    <w:tmpl w:val="B75C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2417C"/>
    <w:multiLevelType w:val="hybridMultilevel"/>
    <w:tmpl w:val="C444E748"/>
    <w:lvl w:ilvl="0" w:tplc="2DB24C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51CF3"/>
    <w:multiLevelType w:val="hybridMultilevel"/>
    <w:tmpl w:val="588EB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E2B1C"/>
    <w:multiLevelType w:val="hybridMultilevel"/>
    <w:tmpl w:val="AB38104E"/>
    <w:lvl w:ilvl="0" w:tplc="7FCE62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7E700A"/>
    <w:multiLevelType w:val="hybridMultilevel"/>
    <w:tmpl w:val="B1D6CAD6"/>
    <w:lvl w:ilvl="0" w:tplc="BF9678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82EE1"/>
    <w:multiLevelType w:val="hybridMultilevel"/>
    <w:tmpl w:val="6C8A4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57598"/>
    <w:multiLevelType w:val="hybridMultilevel"/>
    <w:tmpl w:val="41A82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F773B"/>
    <w:multiLevelType w:val="hybridMultilevel"/>
    <w:tmpl w:val="E2D6EB96"/>
    <w:lvl w:ilvl="0" w:tplc="64D47F22">
      <w:numFmt w:val="bullet"/>
      <w:lvlText w:val=""/>
      <w:lvlJc w:val="left"/>
      <w:pPr>
        <w:tabs>
          <w:tab w:val="num" w:pos="802"/>
        </w:tabs>
        <w:ind w:left="802" w:hanging="405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5833120"/>
    <w:multiLevelType w:val="hybridMultilevel"/>
    <w:tmpl w:val="C2A82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13DCC"/>
    <w:multiLevelType w:val="hybridMultilevel"/>
    <w:tmpl w:val="74A09DF6"/>
    <w:lvl w:ilvl="0" w:tplc="A582D8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A41C9"/>
    <w:multiLevelType w:val="hybridMultilevel"/>
    <w:tmpl w:val="6D70F47E"/>
    <w:lvl w:ilvl="0" w:tplc="64D47F22">
      <w:numFmt w:val="bullet"/>
      <w:lvlText w:val=""/>
      <w:lvlJc w:val="left"/>
      <w:pPr>
        <w:tabs>
          <w:tab w:val="num" w:pos="802"/>
        </w:tabs>
        <w:ind w:left="802" w:hanging="405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88F7832"/>
    <w:multiLevelType w:val="hybridMultilevel"/>
    <w:tmpl w:val="D612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C4F70"/>
    <w:multiLevelType w:val="hybridMultilevel"/>
    <w:tmpl w:val="218C7636"/>
    <w:lvl w:ilvl="0" w:tplc="B2F880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4287B"/>
    <w:multiLevelType w:val="hybridMultilevel"/>
    <w:tmpl w:val="32542806"/>
    <w:lvl w:ilvl="0" w:tplc="22AECB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C287C"/>
    <w:multiLevelType w:val="hybridMultilevel"/>
    <w:tmpl w:val="B2109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811A1"/>
    <w:multiLevelType w:val="hybridMultilevel"/>
    <w:tmpl w:val="EBE2D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5A5A6B"/>
    <w:multiLevelType w:val="hybridMultilevel"/>
    <w:tmpl w:val="209C4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81C9D"/>
    <w:multiLevelType w:val="hybridMultilevel"/>
    <w:tmpl w:val="F54E7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C8731A"/>
    <w:multiLevelType w:val="hybridMultilevel"/>
    <w:tmpl w:val="CF1A92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6"/>
  </w:num>
  <w:num w:numId="6">
    <w:abstractNumId w:val="13"/>
  </w:num>
  <w:num w:numId="7">
    <w:abstractNumId w:val="15"/>
  </w:num>
  <w:num w:numId="8">
    <w:abstractNumId w:val="5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9"/>
  </w:num>
  <w:num w:numId="12">
    <w:abstractNumId w:val="3"/>
  </w:num>
  <w:num w:numId="13">
    <w:abstractNumId w:val="20"/>
  </w:num>
  <w:num w:numId="14">
    <w:abstractNumId w:val="8"/>
  </w:num>
  <w:num w:numId="15">
    <w:abstractNumId w:val="9"/>
  </w:num>
  <w:num w:numId="16">
    <w:abstractNumId w:val="16"/>
  </w:num>
  <w:num w:numId="17">
    <w:abstractNumId w:val="4"/>
  </w:num>
  <w:num w:numId="18">
    <w:abstractNumId w:val="17"/>
  </w:num>
  <w:num w:numId="1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</w:num>
  <w:num w:numId="24">
    <w:abstractNumId w:val="1"/>
  </w:num>
  <w:num w:numId="25">
    <w:abstractNumId w:val="18"/>
  </w:num>
  <w:num w:numId="26">
    <w:abstractNumId w:val="14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14B"/>
    <w:rsid w:val="0008335E"/>
    <w:rsid w:val="00085EF8"/>
    <w:rsid w:val="0009709E"/>
    <w:rsid w:val="00162F59"/>
    <w:rsid w:val="001C619C"/>
    <w:rsid w:val="00213D8D"/>
    <w:rsid w:val="002C2985"/>
    <w:rsid w:val="00303A02"/>
    <w:rsid w:val="00385976"/>
    <w:rsid w:val="003A76B9"/>
    <w:rsid w:val="00511520"/>
    <w:rsid w:val="006452EE"/>
    <w:rsid w:val="00724302"/>
    <w:rsid w:val="008153B3"/>
    <w:rsid w:val="00966250"/>
    <w:rsid w:val="00992E3A"/>
    <w:rsid w:val="00A5014B"/>
    <w:rsid w:val="00B87FF3"/>
    <w:rsid w:val="00BE06FD"/>
    <w:rsid w:val="00BF473F"/>
    <w:rsid w:val="00C01220"/>
    <w:rsid w:val="00D44B22"/>
    <w:rsid w:val="00E8678D"/>
    <w:rsid w:val="00E961A4"/>
    <w:rsid w:val="00EF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EE"/>
  </w:style>
  <w:style w:type="paragraph" w:styleId="3">
    <w:name w:val="heading 3"/>
    <w:basedOn w:val="a"/>
    <w:next w:val="a"/>
    <w:link w:val="30"/>
    <w:qFormat/>
    <w:rsid w:val="008153B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nsoredtext">
    <w:name w:val="censoredtext"/>
    <w:basedOn w:val="a0"/>
    <w:rsid w:val="00A5014B"/>
  </w:style>
  <w:style w:type="paragraph" w:styleId="a3">
    <w:name w:val="List Paragraph"/>
    <w:basedOn w:val="a"/>
    <w:uiPriority w:val="99"/>
    <w:qFormat/>
    <w:rsid w:val="00303A02"/>
    <w:pPr>
      <w:ind w:left="720"/>
      <w:contextualSpacing/>
    </w:pPr>
  </w:style>
  <w:style w:type="character" w:customStyle="1" w:styleId="6">
    <w:name w:val="Основной текст (6)_"/>
    <w:link w:val="60"/>
    <w:locked/>
    <w:rsid w:val="00E8678D"/>
    <w:rPr>
      <w:b/>
      <w:bCs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8678D"/>
    <w:pPr>
      <w:widowControl w:val="0"/>
      <w:shd w:val="clear" w:color="auto" w:fill="FFFFFF"/>
      <w:spacing w:before="60" w:after="360" w:line="240" w:lineRule="atLeast"/>
      <w:jc w:val="both"/>
    </w:pPr>
    <w:rPr>
      <w:b/>
      <w:bCs/>
      <w:i/>
      <w:iCs/>
      <w:sz w:val="26"/>
      <w:szCs w:val="26"/>
    </w:rPr>
  </w:style>
  <w:style w:type="character" w:customStyle="1" w:styleId="a4">
    <w:name w:val="Основной текст с отступом Знак"/>
    <w:link w:val="a5"/>
    <w:uiPriority w:val="99"/>
    <w:locked/>
    <w:rsid w:val="00B87FF3"/>
    <w:rPr>
      <w:sz w:val="28"/>
      <w:szCs w:val="24"/>
    </w:rPr>
  </w:style>
  <w:style w:type="paragraph" w:styleId="a5">
    <w:name w:val="Body Text Indent"/>
    <w:basedOn w:val="a"/>
    <w:link w:val="a4"/>
    <w:uiPriority w:val="99"/>
    <w:rsid w:val="00B87FF3"/>
    <w:pPr>
      <w:spacing w:after="120" w:line="240" w:lineRule="auto"/>
      <w:ind w:left="283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B87FF3"/>
  </w:style>
  <w:style w:type="paragraph" w:styleId="a6">
    <w:name w:val="Normal (Web)"/>
    <w:basedOn w:val="a"/>
    <w:unhideWhenUsed/>
    <w:rsid w:val="00E96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8153B3"/>
    <w:rPr>
      <w:rFonts w:ascii="Arial" w:eastAsia="Times New Roman" w:hAnsi="Arial" w:cs="Arial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8153B3"/>
    <w:pPr>
      <w:widowControl w:val="0"/>
      <w:autoSpaceDE w:val="0"/>
      <w:autoSpaceDN w:val="0"/>
      <w:spacing w:after="0" w:line="275" w:lineRule="exact"/>
      <w:ind w:left="110"/>
    </w:pPr>
    <w:rPr>
      <w:rFonts w:ascii="Times New Roman" w:eastAsia="Times New Roman" w:hAnsi="Times New Roman" w:cs="Times New Roman"/>
      <w:lang w:val="uk-UA" w:eastAsia="en-US"/>
    </w:rPr>
  </w:style>
  <w:style w:type="character" w:customStyle="1" w:styleId="fontstyle01">
    <w:name w:val="fontstyle01"/>
    <w:rsid w:val="008153B3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DE6E0-7535-45EB-819F-9EF928D5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1490</Words>
  <Characters>8494</Characters>
  <Application>Microsoft Office Word</Application>
  <DocSecurity>0</DocSecurity>
  <Lines>70</Lines>
  <Paragraphs>19</Paragraphs>
  <ScaleCrop>false</ScaleCrop>
  <Company>Computer</Company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2023-02-14T11:40:00Z</dcterms:created>
  <dcterms:modified xsi:type="dcterms:W3CDTF">2023-02-14T11:44:00Z</dcterms:modified>
</cp:coreProperties>
</file>