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D7" w:rsidRPr="00812B5B" w:rsidRDefault="00E70CD7" w:rsidP="00812B5B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812B5B">
        <w:rPr>
          <w:rFonts w:ascii="Times New Roman" w:hAnsi="Times New Roman"/>
          <w:sz w:val="24"/>
          <w:szCs w:val="24"/>
        </w:rPr>
        <w:t>Додаток 1 до наказу</w:t>
      </w:r>
    </w:p>
    <w:p w:rsidR="00E70CD7" w:rsidRPr="00812B5B" w:rsidRDefault="00E70CD7" w:rsidP="00812B5B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812B5B">
        <w:rPr>
          <w:rFonts w:ascii="Times New Roman" w:hAnsi="Times New Roman"/>
          <w:sz w:val="24"/>
          <w:szCs w:val="24"/>
        </w:rPr>
        <w:t>МНУ імені В. О. Сухомлинського</w:t>
      </w:r>
    </w:p>
    <w:p w:rsidR="00E70CD7" w:rsidRPr="00812B5B" w:rsidRDefault="00E70CD7" w:rsidP="00812B5B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812B5B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27.12.2017</w:t>
      </w:r>
      <w:r w:rsidRPr="00812B5B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412</w:t>
      </w:r>
    </w:p>
    <w:bookmarkEnd w:id="0"/>
    <w:p w:rsidR="00E70CD7" w:rsidRDefault="00E70CD7" w:rsidP="005D6D99">
      <w:pPr>
        <w:pStyle w:val="2"/>
        <w:spacing w:after="120"/>
        <w:jc w:val="center"/>
        <w:rPr>
          <w:b/>
          <w:szCs w:val="24"/>
        </w:rPr>
      </w:pPr>
    </w:p>
    <w:p w:rsidR="00E70CD7" w:rsidRPr="005D6D99" w:rsidRDefault="00E70CD7" w:rsidP="00812B5B">
      <w:pPr>
        <w:pStyle w:val="2"/>
        <w:spacing w:after="120"/>
        <w:ind w:firstLine="0"/>
        <w:jc w:val="center"/>
        <w:rPr>
          <w:b/>
          <w:szCs w:val="24"/>
        </w:rPr>
      </w:pPr>
      <w:r w:rsidRPr="005D6D99">
        <w:rPr>
          <w:b/>
          <w:szCs w:val="24"/>
        </w:rPr>
        <w:t xml:space="preserve">Інформація </w:t>
      </w:r>
    </w:p>
    <w:p w:rsidR="00E70CD7" w:rsidRDefault="00E70CD7" w:rsidP="00812B5B">
      <w:pPr>
        <w:pStyle w:val="2"/>
        <w:spacing w:after="120"/>
        <w:ind w:firstLine="0"/>
        <w:jc w:val="center"/>
        <w:rPr>
          <w:b/>
          <w:szCs w:val="24"/>
        </w:rPr>
      </w:pPr>
      <w:r w:rsidRPr="005D6D99">
        <w:rPr>
          <w:b/>
          <w:szCs w:val="24"/>
        </w:rPr>
        <w:t>про наукову т</w:t>
      </w:r>
      <w:r>
        <w:rPr>
          <w:b/>
          <w:szCs w:val="24"/>
        </w:rPr>
        <w:t xml:space="preserve">а науково-технічну діяльність </w:t>
      </w:r>
      <w:r w:rsidRPr="005D6D99">
        <w:rPr>
          <w:b/>
          <w:szCs w:val="24"/>
        </w:rPr>
        <w:t>факультету/інституту</w:t>
      </w:r>
    </w:p>
    <w:p w:rsidR="00E70CD7" w:rsidRPr="005D6D99" w:rsidRDefault="00E70CD7" w:rsidP="00812B5B">
      <w:pPr>
        <w:pStyle w:val="2"/>
        <w:spacing w:after="120"/>
        <w:ind w:firstLine="0"/>
        <w:jc w:val="center"/>
        <w:rPr>
          <w:b/>
          <w:szCs w:val="24"/>
        </w:rPr>
      </w:pPr>
      <w:r w:rsidRPr="005D6D99">
        <w:rPr>
          <w:b/>
          <w:szCs w:val="24"/>
        </w:rPr>
        <w:t xml:space="preserve">_________________за </w:t>
      </w:r>
      <w:r w:rsidR="00A91BCD">
        <w:rPr>
          <w:b/>
          <w:szCs w:val="24"/>
        </w:rPr>
        <w:t xml:space="preserve">І півріччя </w:t>
      </w:r>
      <w:r w:rsidRPr="005D6D99">
        <w:rPr>
          <w:b/>
          <w:szCs w:val="24"/>
        </w:rPr>
        <w:t>201</w:t>
      </w:r>
      <w:r w:rsidR="00A91BCD" w:rsidRPr="00791E8D">
        <w:rPr>
          <w:b/>
          <w:szCs w:val="24"/>
        </w:rPr>
        <w:t>8</w:t>
      </w:r>
      <w:r w:rsidR="00A91BCD">
        <w:rPr>
          <w:b/>
          <w:szCs w:val="24"/>
        </w:rPr>
        <w:t xml:space="preserve"> року</w:t>
      </w:r>
    </w:p>
    <w:p w:rsidR="00E70CD7" w:rsidRPr="005D6D99" w:rsidRDefault="00E70CD7" w:rsidP="005D6D99">
      <w:pPr>
        <w:pStyle w:val="2"/>
        <w:spacing w:after="120"/>
        <w:jc w:val="center"/>
        <w:rPr>
          <w:b/>
          <w:szCs w:val="24"/>
        </w:rPr>
      </w:pPr>
    </w:p>
    <w:p w:rsidR="00E70CD7" w:rsidRPr="008203C6" w:rsidRDefault="00E70CD7" w:rsidP="005D6D99">
      <w:pPr>
        <w:pStyle w:val="2"/>
        <w:spacing w:after="120"/>
        <w:ind w:firstLine="708"/>
        <w:rPr>
          <w:szCs w:val="24"/>
        </w:rPr>
      </w:pPr>
      <w:r w:rsidRPr="008203C6">
        <w:rPr>
          <w:b/>
          <w:szCs w:val="24"/>
        </w:rPr>
        <w:t>І.</w:t>
      </w:r>
      <w:r w:rsidRPr="008203C6">
        <w:rPr>
          <w:szCs w:val="24"/>
        </w:rPr>
        <w:t> </w:t>
      </w:r>
      <w:r w:rsidRPr="008203C6">
        <w:rPr>
          <w:b/>
          <w:szCs w:val="24"/>
        </w:rPr>
        <w:t>Узагальнена інформація щодо наукової та науково-технічної діяльності факультету/</w:t>
      </w:r>
      <w:proofErr w:type="spellStart"/>
      <w:r w:rsidRPr="008203C6">
        <w:rPr>
          <w:b/>
          <w:szCs w:val="24"/>
        </w:rPr>
        <w:t>інституту_____</w:t>
      </w:r>
      <w:proofErr w:type="spellEnd"/>
      <w:r w:rsidRPr="008203C6">
        <w:rPr>
          <w:b/>
          <w:szCs w:val="24"/>
        </w:rPr>
        <w:t xml:space="preserve">_за </w:t>
      </w:r>
      <w:r w:rsidR="00A91BCD">
        <w:rPr>
          <w:b/>
          <w:szCs w:val="24"/>
        </w:rPr>
        <w:t>І півріччя 2018 року</w:t>
      </w:r>
    </w:p>
    <w:p w:rsidR="00E70CD7" w:rsidRPr="008203C6" w:rsidRDefault="00E70CD7" w:rsidP="005D6D99">
      <w:pPr>
        <w:pStyle w:val="2"/>
        <w:spacing w:after="120"/>
        <w:ind w:firstLine="708"/>
        <w:rPr>
          <w:szCs w:val="24"/>
        </w:rPr>
      </w:pPr>
      <w:r w:rsidRPr="008203C6">
        <w:rPr>
          <w:szCs w:val="24"/>
        </w:rPr>
        <w:t>а) коротка довідка про факультет/інститут</w:t>
      </w:r>
    </w:p>
    <w:p w:rsidR="00E70CD7" w:rsidRPr="008203C6" w:rsidRDefault="00E70CD7" w:rsidP="005D6D99">
      <w:pPr>
        <w:pStyle w:val="2"/>
        <w:spacing w:after="120"/>
        <w:ind w:firstLine="708"/>
        <w:rPr>
          <w:i/>
          <w:szCs w:val="24"/>
        </w:rPr>
      </w:pPr>
      <w:r w:rsidRPr="008203C6">
        <w:rPr>
          <w:szCs w:val="24"/>
          <w:lang w:val="ru-RU"/>
        </w:rPr>
        <w:t>б</w:t>
      </w:r>
      <w:r w:rsidRPr="008203C6">
        <w:rPr>
          <w:szCs w:val="24"/>
        </w:rPr>
        <w:t xml:space="preserve">) науково-педагогічні кадри </w:t>
      </w:r>
    </w:p>
    <w:p w:rsidR="00E70CD7" w:rsidRPr="008203C6" w:rsidRDefault="00E70CD7" w:rsidP="005D6D99">
      <w:pPr>
        <w:pStyle w:val="2"/>
        <w:spacing w:after="120"/>
        <w:ind w:firstLine="708"/>
        <w:rPr>
          <w:szCs w:val="24"/>
        </w:rPr>
      </w:pPr>
      <w:r w:rsidRPr="008203C6">
        <w:rPr>
          <w:szCs w:val="24"/>
          <w:lang w:val="ru-RU"/>
        </w:rPr>
        <w:t>в</w:t>
      </w:r>
      <w:r w:rsidRPr="008203C6">
        <w:rPr>
          <w:szCs w:val="24"/>
        </w:rPr>
        <w:t>) кількість виконаних робіт та обсяги їх фінансування за останні чотири роки</w:t>
      </w:r>
    </w:p>
    <w:tbl>
      <w:tblPr>
        <w:tblW w:w="5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3"/>
        <w:gridCol w:w="1428"/>
        <w:gridCol w:w="1307"/>
      </w:tblGrid>
      <w:tr w:rsidR="00A91BCD" w:rsidRPr="008203C6" w:rsidTr="00A91BCD">
        <w:trPr>
          <w:trHeight w:val="126"/>
        </w:trPr>
        <w:tc>
          <w:tcPr>
            <w:tcW w:w="2623" w:type="dxa"/>
            <w:vMerge w:val="restart"/>
          </w:tcPr>
          <w:p w:rsidR="00A91BCD" w:rsidRPr="008203C6" w:rsidRDefault="00A91BCD">
            <w:pPr>
              <w:pStyle w:val="2"/>
              <w:ind w:firstLine="0"/>
              <w:rPr>
                <w:szCs w:val="24"/>
              </w:rPr>
            </w:pPr>
            <w:r w:rsidRPr="008203C6">
              <w:rPr>
                <w:szCs w:val="24"/>
              </w:rPr>
              <w:t>Категорії</w:t>
            </w:r>
          </w:p>
          <w:p w:rsidR="00A91BCD" w:rsidRPr="008203C6" w:rsidRDefault="00A91BCD">
            <w:pPr>
              <w:pStyle w:val="2"/>
              <w:ind w:firstLine="0"/>
              <w:rPr>
                <w:szCs w:val="24"/>
              </w:rPr>
            </w:pPr>
            <w:r w:rsidRPr="008203C6">
              <w:rPr>
                <w:szCs w:val="24"/>
              </w:rPr>
              <w:t>робіт</w:t>
            </w:r>
          </w:p>
        </w:tc>
        <w:tc>
          <w:tcPr>
            <w:tcW w:w="2735" w:type="dxa"/>
            <w:gridSpan w:val="2"/>
          </w:tcPr>
          <w:p w:rsidR="00A91BCD" w:rsidRPr="008203C6" w:rsidRDefault="00A91BCD">
            <w:pPr>
              <w:pStyle w:val="2"/>
              <w:spacing w:after="120"/>
              <w:ind w:firstLine="0"/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 xml:space="preserve">І півріччя </w:t>
            </w:r>
            <w:r w:rsidRPr="008203C6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  <w:lang w:val="ru-RU"/>
              </w:rPr>
              <w:t>8 р.</w:t>
            </w:r>
          </w:p>
        </w:tc>
      </w:tr>
      <w:tr w:rsidR="00A91BCD" w:rsidRPr="008203C6" w:rsidTr="00A91BCD">
        <w:trPr>
          <w:trHeight w:val="146"/>
        </w:trPr>
        <w:tc>
          <w:tcPr>
            <w:tcW w:w="2623" w:type="dxa"/>
            <w:vMerge/>
            <w:vAlign w:val="center"/>
          </w:tcPr>
          <w:p w:rsidR="00A91BCD" w:rsidRPr="008203C6" w:rsidRDefault="00A91BC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A91BCD" w:rsidRPr="008203C6" w:rsidRDefault="00A91BCD">
            <w:pPr>
              <w:pStyle w:val="2"/>
              <w:ind w:firstLine="0"/>
              <w:jc w:val="center"/>
              <w:rPr>
                <w:szCs w:val="24"/>
              </w:rPr>
            </w:pPr>
            <w:proofErr w:type="spellStart"/>
            <w:r w:rsidRPr="008203C6">
              <w:rPr>
                <w:szCs w:val="24"/>
              </w:rPr>
              <w:t>к-сть</w:t>
            </w:r>
            <w:proofErr w:type="spellEnd"/>
            <w:r w:rsidRPr="008203C6">
              <w:rPr>
                <w:szCs w:val="24"/>
              </w:rPr>
              <w:t xml:space="preserve"> од.</w:t>
            </w:r>
          </w:p>
        </w:tc>
        <w:tc>
          <w:tcPr>
            <w:tcW w:w="1307" w:type="dxa"/>
          </w:tcPr>
          <w:p w:rsidR="00A91BCD" w:rsidRPr="008203C6" w:rsidRDefault="00A91BCD">
            <w:pPr>
              <w:pStyle w:val="2"/>
              <w:ind w:firstLine="0"/>
              <w:jc w:val="center"/>
              <w:rPr>
                <w:szCs w:val="24"/>
              </w:rPr>
            </w:pPr>
            <w:r w:rsidRPr="008203C6">
              <w:rPr>
                <w:szCs w:val="24"/>
              </w:rPr>
              <w:t>тис. гривень</w:t>
            </w:r>
          </w:p>
        </w:tc>
      </w:tr>
      <w:tr w:rsidR="00A91BCD" w:rsidRPr="008203C6" w:rsidTr="00A91BCD">
        <w:trPr>
          <w:trHeight w:val="395"/>
        </w:trPr>
        <w:tc>
          <w:tcPr>
            <w:tcW w:w="2623" w:type="dxa"/>
          </w:tcPr>
          <w:p w:rsidR="00A91BCD" w:rsidRPr="008203C6" w:rsidRDefault="00A91BCD">
            <w:pPr>
              <w:pStyle w:val="2"/>
              <w:spacing w:after="120"/>
              <w:ind w:firstLine="0"/>
              <w:rPr>
                <w:szCs w:val="24"/>
              </w:rPr>
            </w:pPr>
            <w:r w:rsidRPr="008203C6">
              <w:rPr>
                <w:szCs w:val="24"/>
              </w:rPr>
              <w:t>Фундаментальні</w:t>
            </w:r>
          </w:p>
        </w:tc>
        <w:tc>
          <w:tcPr>
            <w:tcW w:w="1428" w:type="dxa"/>
          </w:tcPr>
          <w:p w:rsidR="00A91BCD" w:rsidRPr="008203C6" w:rsidRDefault="00A91BCD">
            <w:pPr>
              <w:pStyle w:val="2"/>
              <w:spacing w:after="120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07" w:type="dxa"/>
          </w:tcPr>
          <w:p w:rsidR="00A91BCD" w:rsidRPr="008203C6" w:rsidRDefault="00A91BCD">
            <w:pPr>
              <w:pStyle w:val="2"/>
              <w:spacing w:after="120"/>
              <w:ind w:firstLine="0"/>
              <w:rPr>
                <w:szCs w:val="24"/>
              </w:rPr>
            </w:pPr>
          </w:p>
        </w:tc>
      </w:tr>
      <w:tr w:rsidR="00A91BCD" w:rsidRPr="008203C6" w:rsidTr="00A91BCD">
        <w:trPr>
          <w:trHeight w:val="395"/>
        </w:trPr>
        <w:tc>
          <w:tcPr>
            <w:tcW w:w="2623" w:type="dxa"/>
          </w:tcPr>
          <w:p w:rsidR="00A91BCD" w:rsidRPr="008203C6" w:rsidRDefault="00A91BCD">
            <w:pPr>
              <w:pStyle w:val="2"/>
              <w:spacing w:after="120"/>
              <w:ind w:firstLine="0"/>
              <w:rPr>
                <w:szCs w:val="24"/>
              </w:rPr>
            </w:pPr>
            <w:r w:rsidRPr="008203C6">
              <w:rPr>
                <w:szCs w:val="24"/>
              </w:rPr>
              <w:t xml:space="preserve">Прикладні </w:t>
            </w:r>
          </w:p>
        </w:tc>
        <w:tc>
          <w:tcPr>
            <w:tcW w:w="1428" w:type="dxa"/>
          </w:tcPr>
          <w:p w:rsidR="00A91BCD" w:rsidRPr="008203C6" w:rsidRDefault="00A91BCD">
            <w:pPr>
              <w:pStyle w:val="2"/>
              <w:spacing w:after="120"/>
              <w:ind w:firstLine="0"/>
              <w:rPr>
                <w:szCs w:val="24"/>
              </w:rPr>
            </w:pPr>
          </w:p>
        </w:tc>
        <w:tc>
          <w:tcPr>
            <w:tcW w:w="1307" w:type="dxa"/>
          </w:tcPr>
          <w:p w:rsidR="00A91BCD" w:rsidRPr="008203C6" w:rsidRDefault="00A91BCD">
            <w:pPr>
              <w:pStyle w:val="2"/>
              <w:spacing w:after="120"/>
              <w:ind w:firstLine="0"/>
              <w:rPr>
                <w:szCs w:val="24"/>
              </w:rPr>
            </w:pPr>
          </w:p>
        </w:tc>
      </w:tr>
      <w:tr w:rsidR="00A91BCD" w:rsidRPr="008203C6" w:rsidTr="00A91BCD">
        <w:trPr>
          <w:trHeight w:val="410"/>
        </w:trPr>
        <w:tc>
          <w:tcPr>
            <w:tcW w:w="2623" w:type="dxa"/>
          </w:tcPr>
          <w:p w:rsidR="00A91BCD" w:rsidRPr="008203C6" w:rsidRDefault="00A91BCD">
            <w:pPr>
              <w:pStyle w:val="2"/>
              <w:spacing w:after="120"/>
              <w:ind w:firstLine="0"/>
              <w:rPr>
                <w:szCs w:val="24"/>
              </w:rPr>
            </w:pPr>
            <w:proofErr w:type="spellStart"/>
            <w:r w:rsidRPr="008203C6">
              <w:rPr>
                <w:szCs w:val="24"/>
              </w:rPr>
              <w:t>Госпдоговірні</w:t>
            </w:r>
            <w:proofErr w:type="spellEnd"/>
            <w:r w:rsidRPr="008203C6">
              <w:rPr>
                <w:szCs w:val="24"/>
              </w:rPr>
              <w:t xml:space="preserve"> </w:t>
            </w:r>
          </w:p>
        </w:tc>
        <w:tc>
          <w:tcPr>
            <w:tcW w:w="1428" w:type="dxa"/>
          </w:tcPr>
          <w:p w:rsidR="00A91BCD" w:rsidRPr="008203C6" w:rsidRDefault="00A91BCD">
            <w:pPr>
              <w:pStyle w:val="2"/>
              <w:spacing w:after="120"/>
              <w:ind w:firstLine="0"/>
              <w:rPr>
                <w:szCs w:val="24"/>
              </w:rPr>
            </w:pPr>
          </w:p>
        </w:tc>
        <w:tc>
          <w:tcPr>
            <w:tcW w:w="1307" w:type="dxa"/>
          </w:tcPr>
          <w:p w:rsidR="00A91BCD" w:rsidRPr="008203C6" w:rsidRDefault="00A91BCD">
            <w:pPr>
              <w:pStyle w:val="2"/>
              <w:spacing w:after="120"/>
              <w:ind w:firstLine="0"/>
              <w:rPr>
                <w:szCs w:val="24"/>
              </w:rPr>
            </w:pPr>
          </w:p>
        </w:tc>
      </w:tr>
      <w:tr w:rsidR="00A91BCD" w:rsidRPr="008203C6" w:rsidTr="00A91BCD">
        <w:trPr>
          <w:trHeight w:val="410"/>
        </w:trPr>
        <w:tc>
          <w:tcPr>
            <w:tcW w:w="2623" w:type="dxa"/>
          </w:tcPr>
          <w:p w:rsidR="00A91BCD" w:rsidRPr="008203C6" w:rsidRDefault="00A91BCD">
            <w:pPr>
              <w:pStyle w:val="2"/>
              <w:spacing w:after="120"/>
              <w:ind w:firstLine="0"/>
              <w:rPr>
                <w:szCs w:val="24"/>
              </w:rPr>
            </w:pPr>
            <w:r>
              <w:rPr>
                <w:szCs w:val="24"/>
              </w:rPr>
              <w:t>Грантові</w:t>
            </w:r>
          </w:p>
        </w:tc>
        <w:tc>
          <w:tcPr>
            <w:tcW w:w="1428" w:type="dxa"/>
          </w:tcPr>
          <w:p w:rsidR="00A91BCD" w:rsidRPr="008203C6" w:rsidRDefault="00A91BCD">
            <w:pPr>
              <w:pStyle w:val="2"/>
              <w:spacing w:after="120"/>
              <w:ind w:firstLine="0"/>
              <w:rPr>
                <w:szCs w:val="24"/>
              </w:rPr>
            </w:pPr>
          </w:p>
        </w:tc>
        <w:tc>
          <w:tcPr>
            <w:tcW w:w="1307" w:type="dxa"/>
          </w:tcPr>
          <w:p w:rsidR="00A91BCD" w:rsidRPr="008203C6" w:rsidRDefault="00A91BCD">
            <w:pPr>
              <w:pStyle w:val="2"/>
              <w:spacing w:after="120"/>
              <w:ind w:firstLine="0"/>
              <w:rPr>
                <w:szCs w:val="24"/>
              </w:rPr>
            </w:pPr>
          </w:p>
        </w:tc>
      </w:tr>
    </w:tbl>
    <w:p w:rsidR="00E70CD7" w:rsidRPr="005D6D99" w:rsidRDefault="00E70CD7" w:rsidP="005D6D99">
      <w:pPr>
        <w:pStyle w:val="2"/>
        <w:spacing w:after="120"/>
        <w:ind w:firstLine="708"/>
        <w:rPr>
          <w:szCs w:val="24"/>
        </w:rPr>
      </w:pPr>
      <w:r w:rsidRPr="008203C6">
        <w:rPr>
          <w:szCs w:val="24"/>
        </w:rPr>
        <w:t xml:space="preserve">г) кількість відкритих у звітному році спеціалізованих вчених рад із захисту кандидатських та докторських дисертацій, </w:t>
      </w:r>
      <w:r w:rsidR="00A91BCD">
        <w:rPr>
          <w:szCs w:val="24"/>
        </w:rPr>
        <w:t>кількість захищених дисертацій.</w:t>
      </w:r>
    </w:p>
    <w:p w:rsidR="00E70CD7" w:rsidRPr="00DE4A34" w:rsidRDefault="00E70CD7" w:rsidP="005D6D99">
      <w:pPr>
        <w:pStyle w:val="a3"/>
        <w:ind w:left="0" w:firstLine="708"/>
        <w:rPr>
          <w:b/>
          <w:szCs w:val="24"/>
          <w:highlight w:val="green"/>
        </w:rPr>
      </w:pPr>
    </w:p>
    <w:p w:rsidR="00E70CD7" w:rsidRDefault="00E70CD7" w:rsidP="005D6D99">
      <w:pPr>
        <w:pStyle w:val="a3"/>
        <w:ind w:left="0" w:firstLine="708"/>
        <w:rPr>
          <w:b/>
          <w:szCs w:val="24"/>
        </w:rPr>
      </w:pPr>
      <w:r w:rsidRPr="00FC4596">
        <w:rPr>
          <w:b/>
          <w:szCs w:val="24"/>
        </w:rPr>
        <w:t>ІІ</w:t>
      </w:r>
      <w:r w:rsidRPr="00FC4596">
        <w:rPr>
          <w:szCs w:val="24"/>
        </w:rPr>
        <w:t>.</w:t>
      </w:r>
      <w:r w:rsidRPr="00FC4596">
        <w:rPr>
          <w:b/>
          <w:szCs w:val="24"/>
        </w:rPr>
        <w:t xml:space="preserve"> Результати наукової та науково-технічної діяльності за науковими напрямами</w:t>
      </w:r>
      <w:r w:rsidR="00A91BCD">
        <w:rPr>
          <w:b/>
          <w:szCs w:val="24"/>
        </w:rPr>
        <w:t>.</w:t>
      </w:r>
    </w:p>
    <w:p w:rsidR="00A91BCD" w:rsidRPr="00FC4596" w:rsidRDefault="00A91BCD" w:rsidP="005D6D99">
      <w:pPr>
        <w:pStyle w:val="a3"/>
        <w:ind w:left="0" w:firstLine="708"/>
        <w:rPr>
          <w:szCs w:val="24"/>
        </w:rPr>
      </w:pPr>
    </w:p>
    <w:p w:rsidR="00E70CD7" w:rsidRDefault="00E70CD7" w:rsidP="005304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27D5">
        <w:rPr>
          <w:rFonts w:ascii="Times New Roman" w:hAnsi="Times New Roman"/>
          <w:i/>
          <w:sz w:val="24"/>
          <w:szCs w:val="24"/>
        </w:rPr>
        <w:t xml:space="preserve">Науковий напрям: </w:t>
      </w:r>
      <w:r>
        <w:rPr>
          <w:rFonts w:ascii="Times New Roman" w:hAnsi="Times New Roman"/>
          <w:sz w:val="24"/>
          <w:szCs w:val="24"/>
        </w:rPr>
        <w:t>Гуманітарні науки.</w:t>
      </w:r>
    </w:p>
    <w:p w:rsidR="00E70CD7" w:rsidRDefault="00E70CD7" w:rsidP="005304D1">
      <w:pPr>
        <w:spacing w:after="0" w:line="240" w:lineRule="auto"/>
        <w:ind w:firstLine="708"/>
        <w:jc w:val="both"/>
        <w:rPr>
          <w:rFonts w:ascii="Times New Roman" w:eastAsia="MS Minchofalt" w:hAnsi="Times New Roman"/>
          <w:sz w:val="24"/>
          <w:szCs w:val="24"/>
        </w:rPr>
      </w:pPr>
      <w:r w:rsidRPr="006927D5">
        <w:rPr>
          <w:rFonts w:ascii="Times New Roman" w:hAnsi="Times New Roman"/>
          <w:i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C1BA3">
        <w:rPr>
          <w:rFonts w:ascii="Times New Roman" w:hAnsi="Times New Roman"/>
          <w:sz w:val="24"/>
          <w:szCs w:val="24"/>
        </w:rPr>
        <w:t>«</w:t>
      </w:r>
      <w:r w:rsidRPr="007C1BA3">
        <w:rPr>
          <w:rFonts w:ascii="Times New Roman" w:eastAsia="MS Minchofalt" w:hAnsi="Times New Roman"/>
          <w:sz w:val="24"/>
          <w:szCs w:val="24"/>
        </w:rPr>
        <w:t xml:space="preserve">Лексико-семантичні та </w:t>
      </w:r>
      <w:proofErr w:type="spellStart"/>
      <w:r w:rsidRPr="007C1BA3">
        <w:rPr>
          <w:rFonts w:ascii="Times New Roman" w:eastAsia="MS Minchofalt" w:hAnsi="Times New Roman"/>
          <w:sz w:val="24"/>
          <w:szCs w:val="24"/>
        </w:rPr>
        <w:t>етнокультурологічні</w:t>
      </w:r>
      <w:proofErr w:type="spellEnd"/>
      <w:r w:rsidRPr="007C1BA3">
        <w:rPr>
          <w:rFonts w:ascii="Times New Roman" w:eastAsia="MS Minchofalt" w:hAnsi="Times New Roman"/>
          <w:sz w:val="24"/>
          <w:szCs w:val="24"/>
        </w:rPr>
        <w:t xml:space="preserve"> особливості мовних одиниць у контексті міжкультурної комунікації (на матеріалі німецької та української мов)». </w:t>
      </w:r>
    </w:p>
    <w:p w:rsidR="00E70CD7" w:rsidRPr="007C1BA3" w:rsidRDefault="00E70CD7" w:rsidP="005304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27D5">
        <w:rPr>
          <w:rFonts w:ascii="Times New Roman" w:hAnsi="Times New Roman"/>
          <w:bCs/>
          <w:i/>
          <w:sz w:val="24"/>
          <w:szCs w:val="24"/>
        </w:rPr>
        <w:t>Номер державної реєстрації НДР</w:t>
      </w:r>
      <w:r w:rsidRPr="006927D5">
        <w:rPr>
          <w:rFonts w:ascii="Times New Roman" w:hAnsi="Times New Roman"/>
          <w:i/>
          <w:sz w:val="24"/>
          <w:szCs w:val="24"/>
        </w:rPr>
        <w:t xml:space="preserve">: </w:t>
      </w:r>
      <w:r w:rsidRPr="007C1BA3">
        <w:rPr>
          <w:rFonts w:ascii="Times New Roman" w:eastAsia="MS Minchofalt" w:hAnsi="Times New Roman"/>
          <w:sz w:val="24"/>
          <w:szCs w:val="24"/>
        </w:rPr>
        <w:t>0117</w:t>
      </w:r>
      <w:r w:rsidRPr="007C1BA3">
        <w:rPr>
          <w:rFonts w:ascii="Times New Roman" w:eastAsia="MS Minchofalt" w:hAnsi="Times New Roman"/>
          <w:sz w:val="24"/>
          <w:szCs w:val="24"/>
          <w:lang w:val="en-GB"/>
        </w:rPr>
        <w:t>U</w:t>
      </w:r>
      <w:r w:rsidRPr="007C1BA3">
        <w:rPr>
          <w:rFonts w:ascii="Times New Roman" w:eastAsia="MS Minchofalt" w:hAnsi="Times New Roman"/>
          <w:sz w:val="24"/>
          <w:szCs w:val="24"/>
        </w:rPr>
        <w:t>004482.</w:t>
      </w:r>
    </w:p>
    <w:p w:rsidR="00E70CD7" w:rsidRDefault="00E70CD7" w:rsidP="005304D1">
      <w:pPr>
        <w:spacing w:after="0" w:line="240" w:lineRule="auto"/>
        <w:ind w:firstLine="708"/>
        <w:jc w:val="both"/>
        <w:rPr>
          <w:rFonts w:ascii="Times New Roman" w:eastAsia="MS Minchofalt" w:hAnsi="Times New Roman"/>
          <w:sz w:val="24"/>
          <w:szCs w:val="24"/>
          <w:lang w:val="ru-RU"/>
        </w:rPr>
      </w:pPr>
      <w:r w:rsidRPr="006927D5">
        <w:rPr>
          <w:rFonts w:ascii="Times New Roman" w:eastAsia="MS Minchofalt" w:hAnsi="Times New Roman"/>
          <w:i/>
          <w:sz w:val="24"/>
          <w:szCs w:val="24"/>
        </w:rPr>
        <w:t>Керівники</w:t>
      </w:r>
      <w:r w:rsidRPr="007C1BA3">
        <w:rPr>
          <w:rFonts w:ascii="Times New Roman" w:eastAsia="MS Minchofalt" w:hAnsi="Times New Roman"/>
          <w:sz w:val="24"/>
          <w:szCs w:val="24"/>
        </w:rPr>
        <w:t xml:space="preserve">: </w:t>
      </w:r>
      <w:r>
        <w:rPr>
          <w:rFonts w:ascii="Times New Roman" w:eastAsia="MS Minchofalt" w:hAnsi="Times New Roman"/>
          <w:sz w:val="24"/>
          <w:szCs w:val="24"/>
        </w:rPr>
        <w:t xml:space="preserve">к. філол. н., </w:t>
      </w:r>
      <w:r w:rsidRPr="007C1BA3">
        <w:rPr>
          <w:rFonts w:ascii="Times New Roman" w:eastAsia="MS Minchofalt" w:hAnsi="Times New Roman"/>
          <w:sz w:val="24"/>
          <w:szCs w:val="24"/>
        </w:rPr>
        <w:t>доц. Водяна Л.В.,</w:t>
      </w:r>
      <w:r>
        <w:rPr>
          <w:rFonts w:ascii="Times New Roman" w:eastAsia="MS Minchofalt" w:hAnsi="Times New Roman"/>
          <w:sz w:val="24"/>
          <w:szCs w:val="24"/>
        </w:rPr>
        <w:t xml:space="preserve"> к. філол. н.</w:t>
      </w:r>
      <w:r w:rsidRPr="007C1BA3">
        <w:rPr>
          <w:rFonts w:ascii="Times New Roman" w:eastAsia="MS Minchofalt" w:hAnsi="Times New Roman"/>
          <w:sz w:val="24"/>
          <w:szCs w:val="24"/>
        </w:rPr>
        <w:t xml:space="preserve"> доц. Осипов П.І.</w:t>
      </w:r>
    </w:p>
    <w:p w:rsidR="00E70CD7" w:rsidRDefault="00E70CD7" w:rsidP="005304D1">
      <w:pPr>
        <w:pStyle w:val="a8"/>
        <w:spacing w:line="240" w:lineRule="auto"/>
        <w:ind w:firstLine="708"/>
        <w:jc w:val="both"/>
        <w:rPr>
          <w:rFonts w:ascii="Times New Roman" w:eastAsia="MS Minchofalt" w:hAnsi="Times New Roman"/>
          <w:sz w:val="24"/>
          <w:szCs w:val="24"/>
        </w:rPr>
      </w:pPr>
      <w:r w:rsidRPr="006927D5">
        <w:rPr>
          <w:rFonts w:ascii="Times New Roman" w:eastAsia="MS Minchofalt" w:hAnsi="Times New Roman"/>
          <w:i/>
          <w:sz w:val="24"/>
          <w:szCs w:val="24"/>
        </w:rPr>
        <w:t>Науковий результат:</w:t>
      </w:r>
      <w:r w:rsidRPr="009173F1">
        <w:rPr>
          <w:rFonts w:ascii="Times New Roman" w:eastAsia="MS Minchofalt" w:hAnsi="Times New Roman"/>
          <w:sz w:val="24"/>
          <w:szCs w:val="24"/>
        </w:rPr>
        <w:t xml:space="preserve"> </w:t>
      </w:r>
      <w:r>
        <w:rPr>
          <w:rFonts w:ascii="Times New Roman" w:eastAsia="MS Minchofalt" w:hAnsi="Times New Roman"/>
          <w:sz w:val="24"/>
          <w:szCs w:val="24"/>
        </w:rPr>
        <w:t xml:space="preserve">концепція зіставного аналізу лексико-семантичних </w:t>
      </w:r>
      <w:r w:rsidRPr="009173F1">
        <w:rPr>
          <w:rFonts w:ascii="Times New Roman" w:eastAsia="MS Minchofalt" w:hAnsi="Times New Roman"/>
          <w:sz w:val="24"/>
          <w:szCs w:val="24"/>
        </w:rPr>
        <w:t>особливостей мовних одиниць</w:t>
      </w:r>
      <w:r>
        <w:rPr>
          <w:rFonts w:ascii="Times New Roman" w:eastAsia="MS Minchofalt" w:hAnsi="Times New Roman"/>
          <w:sz w:val="24"/>
          <w:szCs w:val="24"/>
        </w:rPr>
        <w:t xml:space="preserve"> української та німецької мов</w:t>
      </w:r>
      <w:r w:rsidR="00A91BCD">
        <w:rPr>
          <w:rFonts w:ascii="Times New Roman" w:eastAsia="MS Minchofalt" w:hAnsi="Times New Roman"/>
          <w:sz w:val="24"/>
          <w:szCs w:val="24"/>
        </w:rPr>
        <w:t xml:space="preserve"> в парадигматичному та синтагматичному аспекті</w:t>
      </w:r>
      <w:r w:rsidRPr="009173F1">
        <w:rPr>
          <w:rFonts w:ascii="Times New Roman" w:eastAsia="MS Minchofalt" w:hAnsi="Times New Roman"/>
          <w:sz w:val="24"/>
          <w:szCs w:val="24"/>
        </w:rPr>
        <w:t>.</w:t>
      </w:r>
    </w:p>
    <w:p w:rsidR="00E70CD7" w:rsidRDefault="00E70CD7" w:rsidP="005304D1">
      <w:pPr>
        <w:pStyle w:val="a8"/>
        <w:spacing w:line="240" w:lineRule="auto"/>
        <w:ind w:firstLine="708"/>
        <w:jc w:val="both"/>
        <w:rPr>
          <w:rFonts w:ascii="Times New Roman" w:eastAsia="MS Minchofalt" w:hAnsi="Times New Roman"/>
          <w:sz w:val="24"/>
          <w:szCs w:val="24"/>
        </w:rPr>
      </w:pPr>
      <w:r w:rsidRPr="006927D5">
        <w:rPr>
          <w:rFonts w:ascii="Times New Roman" w:eastAsia="MS Minchofalt" w:hAnsi="Times New Roman"/>
          <w:i/>
          <w:sz w:val="24"/>
          <w:szCs w:val="24"/>
        </w:rPr>
        <w:t>Наукова новизна</w:t>
      </w:r>
      <w:r>
        <w:rPr>
          <w:rFonts w:ascii="Times New Roman" w:eastAsia="MS Minchofalt" w:hAnsi="Times New Roman"/>
          <w:sz w:val="24"/>
          <w:szCs w:val="24"/>
        </w:rPr>
        <w:t xml:space="preserve"> полягає в наступному: здійснено системне зіставне дослідження мовних одиниць у лексико-семантичному аспекті; проаналізовано синтагматичні та парадигматичні зв’язки мовних одиниць різних рівнів; охарактеризовано лексико-семантичні особливості мовних одиниць у контексті міжкультурної комунікації; ідентифіковано концептуальні механізми та когнітивні операції; розкрито мовленнєві стратегії носіїв німецької та української мов, описано їх мовленнєву ре</w:t>
      </w:r>
      <w:r w:rsidR="00A91BCD">
        <w:rPr>
          <w:rFonts w:ascii="Times New Roman" w:eastAsia="MS Minchofalt" w:hAnsi="Times New Roman"/>
          <w:sz w:val="24"/>
          <w:szCs w:val="24"/>
        </w:rPr>
        <w:t>алізацію та прагматичний вплив.</w:t>
      </w:r>
    </w:p>
    <w:p w:rsidR="00E70CD7" w:rsidRDefault="00E70CD7" w:rsidP="005304D1">
      <w:pPr>
        <w:pStyle w:val="a8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27D5">
        <w:rPr>
          <w:rFonts w:ascii="Times New Roman" w:hAnsi="Times New Roman"/>
          <w:i/>
          <w:sz w:val="24"/>
          <w:szCs w:val="24"/>
        </w:rPr>
        <w:t>Значимість результату:</w:t>
      </w:r>
      <w:r w:rsidRPr="009173F1">
        <w:rPr>
          <w:rFonts w:ascii="Times New Roman" w:hAnsi="Times New Roman"/>
          <w:sz w:val="24"/>
          <w:szCs w:val="24"/>
        </w:rPr>
        <w:t xml:space="preserve"> Мовна особистість як предмет лінгвістичного вивчення являє собою узагальнений образ носія культурно-мовних і комунікативно-діяльних цінностей, знань, установок і поведінкових реакцій. Ставлення різних носіїв мови до життя та навколишнього оточення проектується на семантику мовних одиниць і виокремлюється як об'єкт мовної концептуалізації, яка розуміється як процес інтерпретації, узагальнення і </w:t>
      </w:r>
      <w:r w:rsidRPr="009173F1">
        <w:rPr>
          <w:rFonts w:ascii="Times New Roman" w:hAnsi="Times New Roman"/>
          <w:sz w:val="24"/>
          <w:szCs w:val="24"/>
        </w:rPr>
        <w:lastRenderedPageBreak/>
        <w:t>закріплення в мовних одиницях властивостей об'єкта і відносин до нього суб'єкта. Значимість дос</w:t>
      </w:r>
      <w:r>
        <w:rPr>
          <w:rFonts w:ascii="Times New Roman" w:hAnsi="Times New Roman"/>
          <w:sz w:val="24"/>
          <w:szCs w:val="24"/>
        </w:rPr>
        <w:t>лідження обумовлена необхідністю</w:t>
      </w:r>
      <w:r w:rsidRPr="009173F1">
        <w:rPr>
          <w:rFonts w:ascii="Times New Roman" w:hAnsi="Times New Roman"/>
          <w:sz w:val="24"/>
          <w:szCs w:val="24"/>
        </w:rPr>
        <w:t xml:space="preserve"> реконструкції традиційних уявлень про світ за д</w:t>
      </w:r>
      <w:r>
        <w:rPr>
          <w:rFonts w:ascii="Times New Roman" w:hAnsi="Times New Roman"/>
          <w:sz w:val="24"/>
          <w:szCs w:val="24"/>
        </w:rPr>
        <w:t>аними системи мови; важливістю</w:t>
      </w:r>
      <w:r w:rsidRPr="009173F1">
        <w:rPr>
          <w:rFonts w:ascii="Times New Roman" w:hAnsi="Times New Roman"/>
          <w:sz w:val="24"/>
          <w:szCs w:val="24"/>
        </w:rPr>
        <w:t xml:space="preserve"> проведення порівняльного аналізу лексичної системи мови та її прагматичного потенціалу представників різних мов; а також </w:t>
      </w:r>
      <w:r>
        <w:rPr>
          <w:rFonts w:ascii="Times New Roman" w:hAnsi="Times New Roman"/>
          <w:sz w:val="24"/>
          <w:szCs w:val="24"/>
        </w:rPr>
        <w:t>аналізу</w:t>
      </w:r>
      <w:r w:rsidRPr="009173F1">
        <w:rPr>
          <w:rFonts w:ascii="Times New Roman" w:hAnsi="Times New Roman"/>
          <w:sz w:val="24"/>
          <w:szCs w:val="24"/>
        </w:rPr>
        <w:t xml:space="preserve"> картини світу, відображеної в мові й у свідомості носіїв різних мов.</w:t>
      </w:r>
    </w:p>
    <w:p w:rsidR="00E70CD7" w:rsidRPr="00B75DC7" w:rsidRDefault="00A91BCD" w:rsidP="005304D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Результати дослідження за І півріччя 2018</w:t>
      </w:r>
      <w:r w:rsidR="00E70CD7" w:rsidRPr="00694A40">
        <w:rPr>
          <w:rFonts w:ascii="Times New Roman" w:hAnsi="Times New Roman"/>
          <w:lang w:val="uk-UA"/>
        </w:rPr>
        <w:t xml:space="preserve"> р. відображено у наукових виданнях: </w:t>
      </w:r>
      <w:r w:rsidR="00E70CD7" w:rsidRPr="00B75DC7">
        <w:rPr>
          <w:rFonts w:ascii="Times New Roman" w:hAnsi="Times New Roman"/>
          <w:lang w:val="uk-UA"/>
        </w:rPr>
        <w:t>стат</w:t>
      </w:r>
      <w:r w:rsidR="00B75DC7" w:rsidRPr="00B75DC7">
        <w:rPr>
          <w:rFonts w:ascii="Times New Roman" w:hAnsi="Times New Roman"/>
          <w:lang w:val="uk-UA"/>
        </w:rPr>
        <w:t xml:space="preserve">ті у </w:t>
      </w:r>
      <w:proofErr w:type="spellStart"/>
      <w:r w:rsidR="00B75DC7" w:rsidRPr="00B75DC7">
        <w:rPr>
          <w:rFonts w:ascii="Times New Roman" w:hAnsi="Times New Roman"/>
          <w:lang w:val="uk-UA"/>
        </w:rPr>
        <w:t>наукометричних</w:t>
      </w:r>
      <w:proofErr w:type="spellEnd"/>
      <w:r w:rsidR="00B75DC7" w:rsidRPr="00B75DC7">
        <w:rPr>
          <w:rFonts w:ascii="Times New Roman" w:hAnsi="Times New Roman"/>
          <w:lang w:val="uk-UA"/>
        </w:rPr>
        <w:t xml:space="preserve"> виданнях – 18</w:t>
      </w:r>
      <w:r w:rsidR="00E70CD7" w:rsidRPr="00B75DC7">
        <w:rPr>
          <w:rFonts w:ascii="Times New Roman" w:hAnsi="Times New Roman"/>
          <w:lang w:val="uk-UA"/>
        </w:rPr>
        <w:t>; закордонних ви</w:t>
      </w:r>
      <w:r w:rsidR="00B75DC7" w:rsidRPr="00B75DC7">
        <w:rPr>
          <w:rFonts w:ascii="Times New Roman" w:hAnsi="Times New Roman"/>
          <w:lang w:val="uk-UA"/>
        </w:rPr>
        <w:t xml:space="preserve">даннях – 2; фахових </w:t>
      </w:r>
      <w:r w:rsidR="00E85F57">
        <w:rPr>
          <w:rFonts w:ascii="Times New Roman" w:hAnsi="Times New Roman"/>
          <w:lang w:val="uk-UA"/>
        </w:rPr>
        <w:t>виданнях – 1; статті та тези – 1</w:t>
      </w:r>
      <w:r w:rsidR="00E70CD7" w:rsidRPr="00B75DC7">
        <w:rPr>
          <w:rFonts w:ascii="Times New Roman" w:hAnsi="Times New Roman"/>
          <w:lang w:val="uk-UA"/>
        </w:rPr>
        <w:t xml:space="preserve">, статті студентів </w:t>
      </w:r>
      <w:r w:rsidR="00B75DC7" w:rsidRPr="00B75DC7">
        <w:rPr>
          <w:rFonts w:ascii="Times New Roman" w:hAnsi="Times New Roman"/>
          <w:lang w:val="uk-UA"/>
        </w:rPr>
        <w:t xml:space="preserve">під керівництвом викладачів – </w:t>
      </w:r>
      <w:r w:rsidR="00E85F57">
        <w:rPr>
          <w:rFonts w:ascii="Times New Roman" w:hAnsi="Times New Roman"/>
          <w:lang w:val="uk-UA"/>
        </w:rPr>
        <w:t>10</w:t>
      </w:r>
      <w:r w:rsidR="00E70CD7" w:rsidRPr="00B75DC7">
        <w:rPr>
          <w:rFonts w:ascii="Times New Roman" w:hAnsi="Times New Roman"/>
          <w:lang w:val="uk-UA"/>
        </w:rPr>
        <w:t>.</w:t>
      </w:r>
    </w:p>
    <w:p w:rsidR="00E70CD7" w:rsidRDefault="00E70CD7" w:rsidP="005304D1">
      <w:pPr>
        <w:pStyle w:val="a8"/>
        <w:spacing w:line="240" w:lineRule="auto"/>
        <w:ind w:firstLine="708"/>
        <w:jc w:val="both"/>
        <w:rPr>
          <w:rFonts w:ascii="Times New Roman" w:eastAsia="MS Minchofalt" w:hAnsi="Times New Roman"/>
          <w:sz w:val="24"/>
          <w:szCs w:val="24"/>
        </w:rPr>
      </w:pPr>
      <w:r w:rsidRPr="00B75DC7">
        <w:rPr>
          <w:rFonts w:ascii="Times New Roman" w:eastAsia="MS Minchofalt" w:hAnsi="Times New Roman"/>
          <w:sz w:val="24"/>
          <w:szCs w:val="24"/>
        </w:rPr>
        <w:t>За роз</w:t>
      </w:r>
      <w:r w:rsidR="007642BC" w:rsidRPr="00B75DC7">
        <w:rPr>
          <w:rFonts w:ascii="Times New Roman" w:eastAsia="MS Minchofalt" w:hAnsi="Times New Roman"/>
          <w:sz w:val="24"/>
          <w:szCs w:val="24"/>
        </w:rPr>
        <w:t>робками досліджень проведено І</w:t>
      </w:r>
      <w:r w:rsidR="007642BC" w:rsidRPr="00B75DC7">
        <w:rPr>
          <w:rFonts w:ascii="Times New Roman" w:eastAsia="MS Minchofalt" w:hAnsi="Times New Roman"/>
          <w:sz w:val="24"/>
          <w:szCs w:val="24"/>
          <w:lang w:val="de-DE"/>
        </w:rPr>
        <w:t>V</w:t>
      </w:r>
      <w:r w:rsidRPr="00B75DC7">
        <w:rPr>
          <w:rFonts w:ascii="Times New Roman" w:eastAsia="MS Minchofalt" w:hAnsi="Times New Roman"/>
          <w:sz w:val="24"/>
          <w:szCs w:val="24"/>
        </w:rPr>
        <w:t xml:space="preserve"> М</w:t>
      </w:r>
      <w:r w:rsidR="007642BC" w:rsidRPr="00B75DC7">
        <w:rPr>
          <w:rFonts w:ascii="Times New Roman" w:eastAsia="MS Minchofalt" w:hAnsi="Times New Roman"/>
          <w:sz w:val="24"/>
          <w:szCs w:val="24"/>
        </w:rPr>
        <w:t>іжнародну науково-практичну конференцію «Т</w:t>
      </w:r>
      <w:r w:rsidRPr="00B75DC7">
        <w:rPr>
          <w:rFonts w:ascii="Times New Roman" w:eastAsia="MS Minchofalt" w:hAnsi="Times New Roman"/>
          <w:sz w:val="24"/>
          <w:szCs w:val="24"/>
        </w:rPr>
        <w:t>енденції розвитку філологічної освіти в контексті інтеграції у європейський простір»</w:t>
      </w:r>
      <w:r w:rsidR="00B75DC7" w:rsidRPr="00B75DC7">
        <w:rPr>
          <w:rFonts w:ascii="Times New Roman" w:eastAsia="MS Minchofalt" w:hAnsi="Times New Roman"/>
          <w:sz w:val="24"/>
          <w:szCs w:val="24"/>
        </w:rPr>
        <w:t xml:space="preserve"> (24-25 квітня</w:t>
      </w:r>
      <w:r w:rsidR="00B75DC7">
        <w:rPr>
          <w:rFonts w:ascii="Times New Roman" w:eastAsia="MS Minchofalt" w:hAnsi="Times New Roman"/>
          <w:sz w:val="24"/>
          <w:szCs w:val="24"/>
        </w:rPr>
        <w:t xml:space="preserve"> 2018 р.).</w:t>
      </w:r>
    </w:p>
    <w:p w:rsidR="007642BC" w:rsidRPr="009173F1" w:rsidRDefault="007642BC" w:rsidP="005304D1">
      <w:pPr>
        <w:pStyle w:val="a8"/>
        <w:spacing w:line="240" w:lineRule="auto"/>
        <w:ind w:firstLine="708"/>
        <w:jc w:val="both"/>
        <w:rPr>
          <w:rFonts w:ascii="Times New Roman" w:eastAsia="MS Minchofalt" w:hAnsi="Times New Roman"/>
          <w:sz w:val="24"/>
          <w:szCs w:val="24"/>
        </w:rPr>
      </w:pPr>
    </w:p>
    <w:p w:rsidR="00E70CD7" w:rsidRPr="005D6D99" w:rsidRDefault="00E70CD7" w:rsidP="005D6D99">
      <w:pPr>
        <w:pStyle w:val="a3"/>
        <w:ind w:left="0" w:firstLine="708"/>
        <w:rPr>
          <w:i/>
          <w:szCs w:val="24"/>
        </w:rPr>
      </w:pPr>
      <w:r w:rsidRPr="005D6D99">
        <w:rPr>
          <w:b/>
          <w:szCs w:val="24"/>
        </w:rPr>
        <w:t>ІІІ.</w:t>
      </w:r>
      <w:r w:rsidRPr="00C57BAB">
        <w:rPr>
          <w:b/>
          <w:szCs w:val="24"/>
        </w:rPr>
        <w:t xml:space="preserve"> </w:t>
      </w:r>
      <w:r w:rsidRPr="005D6D99">
        <w:rPr>
          <w:b/>
          <w:szCs w:val="24"/>
        </w:rPr>
        <w:t>Розро</w:t>
      </w:r>
      <w:r w:rsidR="00A91BCD">
        <w:rPr>
          <w:b/>
          <w:szCs w:val="24"/>
        </w:rPr>
        <w:t>бки, які впроваджено у І півріччі року</w:t>
      </w:r>
      <w:r w:rsidRPr="005D6D99">
        <w:rPr>
          <w:b/>
          <w:szCs w:val="24"/>
        </w:rPr>
        <w:t xml:space="preserve"> за межами закладу вищої освіти або наукової установи </w:t>
      </w:r>
      <w:r w:rsidRPr="005D6D99">
        <w:rPr>
          <w:i/>
          <w:szCs w:val="24"/>
        </w:rPr>
        <w:t xml:space="preserve">(відповідно до таблиці, тільки ті, на які є акти впровадження або договори): </w:t>
      </w:r>
    </w:p>
    <w:p w:rsidR="00E70CD7" w:rsidRPr="005D6D99" w:rsidRDefault="00E70CD7" w:rsidP="005D6D99">
      <w:pPr>
        <w:pStyle w:val="a3"/>
        <w:ind w:left="0" w:firstLine="708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614"/>
        <w:gridCol w:w="2089"/>
        <w:gridCol w:w="1942"/>
        <w:gridCol w:w="1680"/>
        <w:gridCol w:w="1986"/>
      </w:tblGrid>
      <w:tr w:rsidR="00E70CD7" w:rsidRPr="00BD5014" w:rsidTr="005D6D99">
        <w:tc>
          <w:tcPr>
            <w:tcW w:w="549" w:type="dxa"/>
          </w:tcPr>
          <w:p w:rsidR="00E70CD7" w:rsidRPr="005D6D99" w:rsidRDefault="00E70CD7">
            <w:pPr>
              <w:pStyle w:val="a3"/>
              <w:ind w:left="0"/>
              <w:rPr>
                <w:szCs w:val="24"/>
              </w:rPr>
            </w:pPr>
            <w:r w:rsidRPr="005D6D99">
              <w:rPr>
                <w:szCs w:val="24"/>
              </w:rPr>
              <w:t>№ з/п</w:t>
            </w:r>
          </w:p>
        </w:tc>
        <w:tc>
          <w:tcPr>
            <w:tcW w:w="1686" w:type="dxa"/>
          </w:tcPr>
          <w:p w:rsidR="00E70CD7" w:rsidRPr="005D6D99" w:rsidRDefault="00E70CD7">
            <w:pPr>
              <w:pStyle w:val="a3"/>
              <w:ind w:left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Назва та автори розробки</w:t>
            </w:r>
          </w:p>
        </w:tc>
        <w:tc>
          <w:tcPr>
            <w:tcW w:w="2126" w:type="dxa"/>
          </w:tcPr>
          <w:p w:rsidR="00E70CD7" w:rsidRPr="005D6D99" w:rsidRDefault="00E70CD7">
            <w:pPr>
              <w:pStyle w:val="a3"/>
              <w:ind w:left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Важливі показники, які характеризують рівень отриманого наукового результату; переваги над аналогами, економічний, соціальний ефект</w:t>
            </w:r>
          </w:p>
        </w:tc>
        <w:tc>
          <w:tcPr>
            <w:tcW w:w="1984" w:type="dxa"/>
          </w:tcPr>
          <w:p w:rsidR="00E70CD7" w:rsidRPr="005D6D99" w:rsidRDefault="00E70CD7">
            <w:pPr>
              <w:pStyle w:val="a3"/>
              <w:ind w:left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Місце впровадження (назва організації, відомча належність, адреса)</w:t>
            </w:r>
          </w:p>
        </w:tc>
        <w:tc>
          <w:tcPr>
            <w:tcW w:w="1444" w:type="dxa"/>
          </w:tcPr>
          <w:p w:rsidR="00E70CD7" w:rsidRPr="005D6D99" w:rsidRDefault="00E70CD7">
            <w:pPr>
              <w:pStyle w:val="a3"/>
              <w:ind w:left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Дата акту впровадження</w:t>
            </w:r>
          </w:p>
        </w:tc>
        <w:tc>
          <w:tcPr>
            <w:tcW w:w="2035" w:type="dxa"/>
          </w:tcPr>
          <w:p w:rsidR="00E70CD7" w:rsidRPr="005D6D99" w:rsidRDefault="00E70CD7">
            <w:pPr>
              <w:pStyle w:val="a3"/>
              <w:ind w:left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Практичні результати, які отримано закладом вищої освіти /науковою установою</w:t>
            </w:r>
            <w:r>
              <w:rPr>
                <w:szCs w:val="24"/>
                <w:lang w:val="ru-RU"/>
              </w:rPr>
              <w:t xml:space="preserve"> </w:t>
            </w:r>
            <w:r w:rsidRPr="005D6D99">
              <w:rPr>
                <w:szCs w:val="24"/>
              </w:rPr>
              <w:t>від впровадження</w:t>
            </w:r>
          </w:p>
          <w:p w:rsidR="00E70CD7" w:rsidRPr="005D6D99" w:rsidRDefault="00E70CD7">
            <w:pPr>
              <w:pStyle w:val="a3"/>
              <w:ind w:left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(обладнання, обсяг отриманих коштів, налагоджено співпрацю для подальшої роботи тощо)</w:t>
            </w:r>
          </w:p>
        </w:tc>
      </w:tr>
      <w:tr w:rsidR="00E70CD7" w:rsidRPr="00BD5014" w:rsidTr="005D6D99">
        <w:tc>
          <w:tcPr>
            <w:tcW w:w="549" w:type="dxa"/>
          </w:tcPr>
          <w:p w:rsidR="00E70CD7" w:rsidRPr="005D6D99" w:rsidRDefault="00E70CD7">
            <w:pPr>
              <w:pStyle w:val="a3"/>
              <w:ind w:left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1</w:t>
            </w:r>
          </w:p>
        </w:tc>
        <w:tc>
          <w:tcPr>
            <w:tcW w:w="1686" w:type="dxa"/>
          </w:tcPr>
          <w:p w:rsidR="00E70CD7" w:rsidRPr="005D6D99" w:rsidRDefault="00E70CD7">
            <w:pPr>
              <w:pStyle w:val="a3"/>
              <w:ind w:left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E70CD7" w:rsidRPr="005D6D99" w:rsidRDefault="00E70CD7">
            <w:pPr>
              <w:pStyle w:val="a3"/>
              <w:ind w:left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3</w:t>
            </w:r>
          </w:p>
        </w:tc>
        <w:tc>
          <w:tcPr>
            <w:tcW w:w="1984" w:type="dxa"/>
          </w:tcPr>
          <w:p w:rsidR="00E70CD7" w:rsidRPr="005D6D99" w:rsidRDefault="00E70CD7">
            <w:pPr>
              <w:pStyle w:val="a3"/>
              <w:ind w:left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4</w:t>
            </w:r>
          </w:p>
        </w:tc>
        <w:tc>
          <w:tcPr>
            <w:tcW w:w="1444" w:type="dxa"/>
          </w:tcPr>
          <w:p w:rsidR="00E70CD7" w:rsidRPr="005D6D99" w:rsidRDefault="00E70CD7">
            <w:pPr>
              <w:pStyle w:val="a3"/>
              <w:ind w:left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5</w:t>
            </w:r>
          </w:p>
        </w:tc>
        <w:tc>
          <w:tcPr>
            <w:tcW w:w="2035" w:type="dxa"/>
          </w:tcPr>
          <w:p w:rsidR="00E70CD7" w:rsidRPr="005D6D99" w:rsidRDefault="00E70CD7">
            <w:pPr>
              <w:pStyle w:val="a3"/>
              <w:ind w:left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6</w:t>
            </w:r>
          </w:p>
        </w:tc>
      </w:tr>
    </w:tbl>
    <w:p w:rsidR="00E70CD7" w:rsidRPr="005D6D99" w:rsidRDefault="00E70CD7" w:rsidP="005D6D99">
      <w:pPr>
        <w:pStyle w:val="a3"/>
        <w:ind w:left="0" w:firstLine="708"/>
        <w:rPr>
          <w:szCs w:val="24"/>
        </w:rPr>
      </w:pPr>
    </w:p>
    <w:p w:rsidR="00E70CD7" w:rsidRPr="00484392" w:rsidRDefault="00E70CD7" w:rsidP="00D31053">
      <w:pPr>
        <w:jc w:val="center"/>
        <w:rPr>
          <w:rFonts w:ascii="Times New Roman" w:hAnsi="Times New Roman"/>
          <w:b/>
          <w:sz w:val="24"/>
          <w:szCs w:val="24"/>
        </w:rPr>
      </w:pPr>
      <w:r w:rsidRPr="00484392">
        <w:rPr>
          <w:rFonts w:ascii="Times New Roman" w:hAnsi="Times New Roman"/>
          <w:b/>
          <w:sz w:val="24"/>
          <w:szCs w:val="24"/>
        </w:rPr>
        <w:t>Розробки, які  упроваджено  в  межах  навчального закладу:</w:t>
      </w:r>
    </w:p>
    <w:tbl>
      <w:tblPr>
        <w:tblW w:w="10632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5"/>
        <w:gridCol w:w="2553"/>
        <w:gridCol w:w="2268"/>
        <w:gridCol w:w="2268"/>
        <w:gridCol w:w="1417"/>
        <w:gridCol w:w="1701"/>
      </w:tblGrid>
      <w:tr w:rsidR="00E70CD7" w:rsidRPr="00345F97" w:rsidTr="009E300A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D7" w:rsidRPr="00484392" w:rsidRDefault="00E70CD7" w:rsidP="0048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392">
              <w:rPr>
                <w:rFonts w:ascii="Times New Roman" w:hAnsi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D7" w:rsidRPr="00484392" w:rsidRDefault="00E70CD7" w:rsidP="00233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392">
              <w:rPr>
                <w:rFonts w:ascii="Times New Roman" w:hAnsi="Times New Roman"/>
                <w:sz w:val="24"/>
                <w:szCs w:val="24"/>
                <w:lang w:eastAsia="ru-RU"/>
              </w:rPr>
              <w:t>Назва розробки (методики, технології, лабораторного практикуму, спецкурсу, факультативу, навчального посібника, методичних рекомендацій тощо)</w:t>
            </w:r>
          </w:p>
          <w:p w:rsidR="00E70CD7" w:rsidRPr="00484392" w:rsidRDefault="00E70CD7" w:rsidP="0023310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48439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автори розробки, назва кафедри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D7" w:rsidRPr="00484392" w:rsidRDefault="00E70CD7" w:rsidP="0048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392">
              <w:rPr>
                <w:rFonts w:ascii="Times New Roman" w:hAnsi="Times New Roman"/>
                <w:sz w:val="24"/>
                <w:szCs w:val="24"/>
                <w:lang w:eastAsia="ru-RU"/>
              </w:rPr>
              <w:t>Важливі показники, які характеризують рівень отриманого наукового продукту; переваги над аналогами (теоретична новизна)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CD7" w:rsidRPr="00484392" w:rsidRDefault="00E70CD7" w:rsidP="0048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392">
              <w:rPr>
                <w:rFonts w:ascii="Times New Roman" w:hAnsi="Times New Roman"/>
                <w:sz w:val="24"/>
                <w:szCs w:val="24"/>
                <w:lang w:eastAsia="ru-RU"/>
              </w:rPr>
              <w:t>Напрям підготовки, спеціальність, назва навчальної дисципліни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CD7" w:rsidRPr="00484392" w:rsidRDefault="00E70CD7" w:rsidP="0048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3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акту (довідки) </w:t>
            </w:r>
            <w:r w:rsidRPr="00484392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впровадження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CD7" w:rsidRPr="00345F97" w:rsidRDefault="00E70CD7" w:rsidP="0048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392">
              <w:rPr>
                <w:rFonts w:ascii="Times New Roman" w:hAnsi="Times New Roman"/>
                <w:sz w:val="24"/>
                <w:szCs w:val="24"/>
                <w:lang w:eastAsia="ru-RU"/>
              </w:rPr>
              <w:t>Практичні результати, які отримані від впровадження</w:t>
            </w:r>
          </w:p>
          <w:p w:rsidR="00E70CD7" w:rsidRPr="00345F97" w:rsidRDefault="00E70CD7" w:rsidP="0048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421" w:rsidRPr="00345F97" w:rsidTr="009E300A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421" w:rsidRPr="00484392" w:rsidRDefault="009A6421" w:rsidP="0048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421" w:rsidRPr="00484392" w:rsidRDefault="009A6421" w:rsidP="009A6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Осипов П.І. </w:t>
            </w:r>
            <w:r w:rsidRPr="00BC2CC1">
              <w:rPr>
                <w:rFonts w:ascii="Times New Roman" w:hAnsi="Times New Roman"/>
                <w:sz w:val="24"/>
              </w:rPr>
              <w:t>Навчальний посібник «І чужому навчайтесь»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421" w:rsidRPr="00484392" w:rsidRDefault="003410F4" w:rsidP="00341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Підвищення ефективності роботи при перекладі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художнього тексту</w:t>
            </w:r>
            <w:r w:rsidRPr="002E07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421B" w:rsidRDefault="0039421B" w:rsidP="0039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035.04 Філологія</w:t>
            </w:r>
            <w:r w:rsidRPr="002E07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Германські мови і літератури (переклад включно)</w:t>
            </w:r>
          </w:p>
          <w:p w:rsidR="009A6421" w:rsidRPr="0039421B" w:rsidRDefault="009A6421" w:rsidP="0048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6421" w:rsidRPr="00484392" w:rsidRDefault="00AE6BF7" w:rsidP="0048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Протокол №10 від 30.05.2018рнавчально-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методичної комісії факультету іноземної філології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A6421" w:rsidRPr="00484392" w:rsidRDefault="006F74ED" w:rsidP="006F7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Формування перекладацької компетенції студентів.</w:t>
            </w:r>
          </w:p>
        </w:tc>
      </w:tr>
      <w:tr w:rsidR="00BA5361" w:rsidRPr="00345F97" w:rsidTr="009E300A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61" w:rsidRPr="00484392" w:rsidRDefault="009A6421" w:rsidP="0048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361" w:rsidRPr="00BA5361" w:rsidRDefault="00BA5361" w:rsidP="0030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Корнєва Н.А. </w:t>
            </w:r>
            <w:r w:rsidRPr="00BA5361">
              <w:rPr>
                <w:rFonts w:ascii="Times New Roman" w:hAnsi="Times New Roman"/>
                <w:sz w:val="24"/>
                <w:szCs w:val="24"/>
              </w:rPr>
              <w:t>Методичні рекомендації до курсу «Загальне мовознавство»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ED" w:rsidRPr="006F74ED" w:rsidRDefault="006F74ED" w:rsidP="006F74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7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Впорядкування знань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понятійний апарат та </w:t>
            </w:r>
            <w:r w:rsidRPr="006F7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основні засади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лінгвістики як науки.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1732" w:rsidRDefault="00D51732" w:rsidP="00D5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035.04 Філологія</w:t>
            </w:r>
            <w:r w:rsidRPr="002E07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Германські мови і літератури (переклад включно)</w:t>
            </w:r>
          </w:p>
          <w:p w:rsidR="00BA5361" w:rsidRPr="00D51732" w:rsidRDefault="00D51732" w:rsidP="00D51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32">
              <w:rPr>
                <w:rFonts w:ascii="Times New Roman" w:hAnsi="Times New Roman"/>
                <w:sz w:val="24"/>
                <w:szCs w:val="24"/>
              </w:rPr>
              <w:t>014 Середня освіта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51732">
              <w:rPr>
                <w:rFonts w:ascii="Times New Roman" w:hAnsi="Times New Roman"/>
                <w:sz w:val="24"/>
                <w:szCs w:val="24"/>
              </w:rPr>
              <w:t xml:space="preserve"> Мова і література (англійська та друга іноземна мова)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732">
              <w:rPr>
                <w:rFonts w:ascii="Times New Roman" w:hAnsi="Times New Roman"/>
                <w:sz w:val="24"/>
                <w:szCs w:val="24"/>
              </w:rPr>
              <w:t>/ (німецька та друга іноземна мова)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5361" w:rsidRPr="00484392" w:rsidRDefault="00AE6BF7" w:rsidP="0048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№10 від 30.05.2018рнавчально-методичної комісії факультету іноземної філології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A5361" w:rsidRPr="00484392" w:rsidRDefault="006F74ED" w:rsidP="006F7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Формування лінгвістичної компетенції студентів.</w:t>
            </w:r>
          </w:p>
        </w:tc>
      </w:tr>
      <w:tr w:rsidR="00E70CD7" w:rsidRPr="004002E1" w:rsidTr="009E300A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D7" w:rsidRPr="00595448" w:rsidRDefault="009A6421" w:rsidP="0048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D7" w:rsidRPr="002E07B9" w:rsidRDefault="00BA5361" w:rsidP="00BA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Чередниченко В.П. </w:t>
            </w:r>
            <w:r w:rsidR="00E70CD7" w:rsidRPr="002E07B9">
              <w:rPr>
                <w:rFonts w:ascii="Times New Roman" w:hAnsi="Times New Roman"/>
                <w:sz w:val="24"/>
                <w:szCs w:val="24"/>
              </w:rPr>
              <w:t xml:space="preserve">Методичні рекомендації </w:t>
            </w:r>
            <w:r w:rsidR="002E07B9">
              <w:rPr>
                <w:rFonts w:ascii="Times New Roman" w:hAnsi="Times New Roman"/>
                <w:sz w:val="24"/>
                <w:szCs w:val="24"/>
              </w:rPr>
              <w:t xml:space="preserve">з лінгвостилістичного аналізу художнього тексту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CD7" w:rsidRPr="002E07B9" w:rsidRDefault="002E07B9" w:rsidP="002E0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07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Підвищення ефективності роботи з художнім текстом.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E07B9">
              <w:rPr>
                <w:rFonts w:ascii="Times New Roman" w:hAnsi="Times New Roman"/>
                <w:szCs w:val="24"/>
              </w:rPr>
              <w:t xml:space="preserve">Вдосконалення навичок </w:t>
            </w:r>
            <w:r>
              <w:rPr>
                <w:rFonts w:ascii="Times New Roman" w:hAnsi="Times New Roman"/>
                <w:szCs w:val="24"/>
              </w:rPr>
              <w:t>лінгвостилістичного аналізу та інтерпретації тексту.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0CD7" w:rsidRPr="002E07B9" w:rsidRDefault="002E07B9" w:rsidP="002E0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035.04 Філологія</w:t>
            </w:r>
            <w:r w:rsidR="00E70CD7" w:rsidRPr="002E07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Германські мови і літератури (переклад включно)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0CD7" w:rsidRPr="00B55F4A" w:rsidRDefault="00AE6BF7" w:rsidP="00AE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№10 від 30.05.2018рнавчально-методичної комісії факультету іноземної філології</w:t>
            </w:r>
            <w:r w:rsidRPr="00B55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70CD7" w:rsidRPr="002E07B9" w:rsidRDefault="00E70CD7" w:rsidP="002E0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07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Удосконалення практичної підготовки студентів з німецької мови шляхом </w:t>
            </w:r>
            <w:r w:rsidR="002E07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формування лінгвістичної компетенції.</w:t>
            </w:r>
          </w:p>
        </w:tc>
      </w:tr>
      <w:tr w:rsidR="007823BB" w:rsidRPr="004002E1" w:rsidTr="009E300A"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BB" w:rsidRPr="00595448" w:rsidRDefault="009A6421" w:rsidP="0048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BB" w:rsidRDefault="00BA5361" w:rsidP="00BA5361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Коваленко О.В. </w:t>
            </w:r>
            <w:r w:rsidR="007823BB" w:rsidRPr="007A7E1D">
              <w:rPr>
                <w:rFonts w:ascii="Times New Roman" w:hAnsi="Times New Roman"/>
                <w:sz w:val="24"/>
              </w:rPr>
              <w:t>Методичні рекомендації з аналітичного читання</w:t>
            </w:r>
            <w:r w:rsidR="007823B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823BB" w:rsidRPr="005A496C">
              <w:rPr>
                <w:szCs w:val="28"/>
              </w:rPr>
              <w:t>за р</w:t>
            </w:r>
            <w:r w:rsidR="007823BB" w:rsidRPr="007A7E1D">
              <w:rPr>
                <w:rFonts w:ascii="Times New Roman" w:hAnsi="Times New Roman"/>
                <w:szCs w:val="28"/>
              </w:rPr>
              <w:t xml:space="preserve">оманом Е. </w:t>
            </w:r>
            <w:proofErr w:type="spellStart"/>
            <w:r w:rsidR="007823BB" w:rsidRPr="007A7E1D">
              <w:rPr>
                <w:rFonts w:ascii="Times New Roman" w:hAnsi="Times New Roman"/>
                <w:szCs w:val="28"/>
              </w:rPr>
              <w:t>Кестнер</w:t>
            </w:r>
            <w:r w:rsidR="007823BB">
              <w:rPr>
                <w:rFonts w:ascii="Times New Roman" w:hAnsi="Times New Roman"/>
                <w:szCs w:val="28"/>
              </w:rPr>
              <w:t>а</w:t>
            </w:r>
            <w:proofErr w:type="spellEnd"/>
            <w:r w:rsidR="007823BB">
              <w:rPr>
                <w:rFonts w:ascii="Times New Roman" w:hAnsi="Times New Roman"/>
                <w:szCs w:val="28"/>
              </w:rPr>
              <w:t xml:space="preserve"> </w:t>
            </w:r>
            <w:r w:rsidR="007823BB" w:rsidRPr="007A7E1D">
              <w:rPr>
                <w:rFonts w:ascii="Times New Roman" w:hAnsi="Times New Roman"/>
                <w:szCs w:val="28"/>
              </w:rPr>
              <w:t>«</w:t>
            </w:r>
            <w:r w:rsidR="007823BB" w:rsidRPr="007A7E1D">
              <w:rPr>
                <w:rFonts w:ascii="Times New Roman" w:hAnsi="Times New Roman"/>
                <w:szCs w:val="28"/>
                <w:lang w:val="en-US"/>
              </w:rPr>
              <w:t>Das</w:t>
            </w:r>
            <w:r w:rsidR="007823BB" w:rsidRPr="007A7E1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7823BB" w:rsidRPr="007A7E1D">
              <w:rPr>
                <w:rFonts w:ascii="Times New Roman" w:hAnsi="Times New Roman"/>
                <w:szCs w:val="28"/>
                <w:lang w:val="en-US"/>
              </w:rPr>
              <w:t>doppelte</w:t>
            </w:r>
            <w:proofErr w:type="spellEnd"/>
            <w:r w:rsidR="007823BB" w:rsidRPr="007A7E1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7823BB" w:rsidRPr="007A7E1D">
              <w:rPr>
                <w:rFonts w:ascii="Times New Roman" w:hAnsi="Times New Roman"/>
                <w:szCs w:val="28"/>
                <w:lang w:val="en-US"/>
              </w:rPr>
              <w:t>Lottchen</w:t>
            </w:r>
            <w:proofErr w:type="spellEnd"/>
            <w:r w:rsidR="007823BB" w:rsidRPr="007A7E1D">
              <w:rPr>
                <w:rFonts w:ascii="Times New Roman" w:hAnsi="Times New Roman"/>
                <w:szCs w:val="28"/>
              </w:rPr>
              <w:t xml:space="preserve">» </w:t>
            </w:r>
          </w:p>
          <w:p w:rsidR="00BA5361" w:rsidRPr="002E07B9" w:rsidRDefault="00BA5361" w:rsidP="00BA5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4ED" w:rsidRPr="006F74ED" w:rsidRDefault="006F74ED" w:rsidP="006F74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74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Підвищення ефективності роботи з художнім текстом. </w:t>
            </w:r>
          </w:p>
          <w:p w:rsidR="007823BB" w:rsidRPr="002E07B9" w:rsidRDefault="006F74ED" w:rsidP="006F74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74ED">
              <w:rPr>
                <w:rFonts w:ascii="Times New Roman" w:hAnsi="Times New Roman"/>
                <w:szCs w:val="24"/>
              </w:rPr>
              <w:t>Вдосконалення навичок усного та писемного мовлення, вільного розуміння художнього тексту, збагачення словникового запасу.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23BB" w:rsidRDefault="007823BB" w:rsidP="002E0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1D">
              <w:rPr>
                <w:rFonts w:ascii="Times New Roman" w:hAnsi="Times New Roman"/>
                <w:szCs w:val="28"/>
              </w:rPr>
              <w:t>Філологія*</w:t>
            </w:r>
            <w:r>
              <w:rPr>
                <w:rFonts w:ascii="Times New Roman" w:hAnsi="Times New Roman"/>
                <w:szCs w:val="28"/>
              </w:rPr>
              <w:t>. Мова і література (німецька)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3BB" w:rsidRPr="002E07B9" w:rsidRDefault="00AE6BF7" w:rsidP="00AE6B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№10 від 30.05.2018рнавчально-методичної комісії факультету іноземної філології</w:t>
            </w:r>
            <w:r w:rsidRPr="00B55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823BB" w:rsidRPr="002E07B9" w:rsidRDefault="006F74ED" w:rsidP="002E0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74ED">
              <w:rPr>
                <w:rFonts w:ascii="Times New Roman" w:hAnsi="Times New Roman"/>
                <w:sz w:val="24"/>
                <w:szCs w:val="24"/>
              </w:rPr>
              <w:t>Формування лінгвокраїнознавчої та культурної компетенції.</w:t>
            </w:r>
          </w:p>
        </w:tc>
      </w:tr>
      <w:tr w:rsidR="00306692" w:rsidRPr="004002E1" w:rsidTr="006F6347">
        <w:trPr>
          <w:trHeight w:val="2129"/>
        </w:trPr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92" w:rsidRPr="00595448" w:rsidRDefault="009A6421" w:rsidP="0048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92" w:rsidRPr="00306692" w:rsidRDefault="009D40C2" w:rsidP="007823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Похитун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  <w:r w:rsidR="00306692" w:rsidRPr="00306692">
              <w:rPr>
                <w:rFonts w:ascii="Times New Roman" w:hAnsi="Times New Roman"/>
                <w:sz w:val="24"/>
                <w:szCs w:val="24"/>
              </w:rPr>
              <w:t>Методичні рекомендації «Практична фонетика німецької мови»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6692" w:rsidRPr="00127679" w:rsidRDefault="00306692" w:rsidP="0078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92" w:rsidRPr="00127679" w:rsidRDefault="006F74ED" w:rsidP="007823B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6F74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Підвищення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ефективності роботи з фонетичною системою німецької мови.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6347" w:rsidRPr="006F6347" w:rsidRDefault="006F6347" w:rsidP="00782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347">
              <w:rPr>
                <w:rFonts w:ascii="Times New Roman" w:hAnsi="Times New Roman"/>
                <w:sz w:val="24"/>
                <w:szCs w:val="24"/>
                <w:lang w:eastAsia="ru-RU"/>
              </w:rPr>
              <w:t>014.02 Середня освіта (Мова і література (німецька))</w:t>
            </w:r>
          </w:p>
          <w:p w:rsidR="00306692" w:rsidRPr="006F6347" w:rsidRDefault="006F6347" w:rsidP="007823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347">
              <w:rPr>
                <w:rFonts w:ascii="Times New Roman" w:hAnsi="Times New Roman"/>
                <w:sz w:val="24"/>
                <w:szCs w:val="24"/>
                <w:lang w:eastAsia="ru-RU"/>
              </w:rPr>
              <w:t>035.04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Філологія.</w:t>
            </w:r>
            <w:r w:rsidRPr="006F63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Германські мови та літератури (переклад включно)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692" w:rsidRPr="00127679" w:rsidRDefault="00AE6BF7" w:rsidP="00AE6B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№10 від 30.05.2018рнавчально-методичної комісії факультету іноземної філології</w:t>
            </w:r>
            <w:r w:rsidRPr="00B55F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06692" w:rsidRPr="00127679" w:rsidRDefault="006F74ED" w:rsidP="003D1F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  <w:shd w:val="clear" w:color="auto" w:fill="FFFFFF"/>
              </w:rPr>
            </w:pPr>
            <w:r w:rsidRPr="002E07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Удосконалення практичної підготовки студентів 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фонетики </w:t>
            </w:r>
            <w:r w:rsidRPr="002E07B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німецької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мови.</w:t>
            </w:r>
          </w:p>
        </w:tc>
      </w:tr>
    </w:tbl>
    <w:p w:rsidR="00E70CD7" w:rsidRDefault="00E70CD7" w:rsidP="00480524">
      <w:pPr>
        <w:jc w:val="both"/>
        <w:rPr>
          <w:rFonts w:ascii="Times New Roman" w:hAnsi="Times New Roman"/>
          <w:b/>
          <w:sz w:val="24"/>
          <w:szCs w:val="24"/>
        </w:rPr>
      </w:pPr>
    </w:p>
    <w:p w:rsidR="00E70CD7" w:rsidRPr="00191994" w:rsidRDefault="00E70CD7" w:rsidP="00480524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9199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91994">
        <w:rPr>
          <w:rFonts w:ascii="Times New Roman" w:hAnsi="Times New Roman"/>
          <w:b/>
          <w:sz w:val="24"/>
          <w:szCs w:val="24"/>
        </w:rPr>
        <w:t>V. Список наукових праць, опублікованих та прийняти</w:t>
      </w:r>
      <w:r w:rsidR="00127679">
        <w:rPr>
          <w:rFonts w:ascii="Times New Roman" w:hAnsi="Times New Roman"/>
          <w:b/>
          <w:sz w:val="24"/>
          <w:szCs w:val="24"/>
        </w:rPr>
        <w:t>х редакцією до друку у І півріччі 2018 року</w:t>
      </w:r>
      <w:r w:rsidRPr="00191994">
        <w:rPr>
          <w:rFonts w:ascii="Times New Roman" w:hAnsi="Times New Roman"/>
          <w:b/>
          <w:sz w:val="24"/>
          <w:szCs w:val="24"/>
        </w:rPr>
        <w:t xml:space="preserve"> у зарубіжних виданнях, </w:t>
      </w:r>
      <w:r w:rsidRPr="00191994">
        <w:rPr>
          <w:rFonts w:ascii="Times New Roman" w:hAnsi="Times New Roman"/>
          <w:b/>
          <w:i/>
          <w:sz w:val="24"/>
          <w:szCs w:val="24"/>
          <w:u w:val="single"/>
        </w:rPr>
        <w:t xml:space="preserve">які мають </w:t>
      </w:r>
      <w:proofErr w:type="spellStart"/>
      <w:r w:rsidRPr="00191994">
        <w:rPr>
          <w:rFonts w:ascii="Times New Roman" w:hAnsi="Times New Roman"/>
          <w:b/>
          <w:i/>
          <w:sz w:val="24"/>
          <w:szCs w:val="24"/>
          <w:u w:val="single"/>
        </w:rPr>
        <w:t>імпакт-фактор</w:t>
      </w:r>
      <w:proofErr w:type="spellEnd"/>
      <w:r w:rsidRPr="00191994"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191994">
        <w:rPr>
          <w:rFonts w:ascii="Times New Roman" w:hAnsi="Times New Roman"/>
          <w:b/>
          <w:sz w:val="24"/>
          <w:szCs w:val="24"/>
        </w:rPr>
        <w:t xml:space="preserve"> за формою </w:t>
      </w:r>
      <w:r w:rsidRPr="00191994">
        <w:rPr>
          <w:rFonts w:ascii="Times New Roman" w:hAnsi="Times New Roman"/>
          <w:sz w:val="24"/>
          <w:szCs w:val="24"/>
        </w:rPr>
        <w:t>(</w:t>
      </w:r>
      <w:r w:rsidRPr="00191994">
        <w:rPr>
          <w:rFonts w:ascii="Times New Roman" w:hAnsi="Times New Roman"/>
          <w:i/>
          <w:sz w:val="24"/>
          <w:szCs w:val="24"/>
        </w:rPr>
        <w:t xml:space="preserve">окремо </w:t>
      </w:r>
      <w:r w:rsidRPr="00191994">
        <w:rPr>
          <w:rFonts w:ascii="Times New Roman" w:hAnsi="Times New Roman"/>
          <w:i/>
          <w:sz w:val="24"/>
          <w:szCs w:val="24"/>
          <w:lang w:val="en-US"/>
        </w:rPr>
        <w:t>Scopus</w:t>
      </w:r>
      <w:r w:rsidRPr="00191994">
        <w:rPr>
          <w:rFonts w:ascii="Times New Roman" w:hAnsi="Times New Roman"/>
          <w:i/>
          <w:sz w:val="24"/>
          <w:szCs w:val="24"/>
        </w:rPr>
        <w:t xml:space="preserve">, </w:t>
      </w:r>
      <w:r w:rsidRPr="00191994">
        <w:rPr>
          <w:rFonts w:ascii="Times New Roman" w:hAnsi="Times New Roman"/>
          <w:i/>
          <w:sz w:val="24"/>
          <w:szCs w:val="24"/>
          <w:lang w:val="en-US"/>
        </w:rPr>
        <w:t>Web</w:t>
      </w:r>
      <w:r w:rsidRPr="00695DF3">
        <w:rPr>
          <w:rFonts w:ascii="Times New Roman" w:hAnsi="Times New Roman"/>
          <w:i/>
          <w:sz w:val="24"/>
          <w:szCs w:val="24"/>
        </w:rPr>
        <w:t xml:space="preserve"> </w:t>
      </w:r>
      <w:r w:rsidRPr="00191994">
        <w:rPr>
          <w:rFonts w:ascii="Times New Roman" w:hAnsi="Times New Roman"/>
          <w:i/>
          <w:sz w:val="24"/>
          <w:szCs w:val="24"/>
          <w:lang w:val="en-US"/>
        </w:rPr>
        <w:t>of</w:t>
      </w:r>
      <w:r w:rsidRPr="00695DF3">
        <w:rPr>
          <w:rFonts w:ascii="Times New Roman" w:hAnsi="Times New Roman"/>
          <w:i/>
          <w:sz w:val="24"/>
          <w:szCs w:val="24"/>
        </w:rPr>
        <w:t xml:space="preserve"> </w:t>
      </w:r>
      <w:r w:rsidRPr="00191994">
        <w:rPr>
          <w:rFonts w:ascii="Times New Roman" w:hAnsi="Times New Roman"/>
          <w:i/>
          <w:sz w:val="24"/>
          <w:szCs w:val="24"/>
          <w:lang w:val="en-US"/>
        </w:rPr>
        <w:t>Science</w:t>
      </w:r>
      <w:r w:rsidRPr="00191994">
        <w:rPr>
          <w:rFonts w:ascii="Times New Roman" w:hAnsi="Times New Roman"/>
          <w:sz w:val="24"/>
          <w:szCs w:val="24"/>
        </w:rPr>
        <w:t>)</w:t>
      </w:r>
      <w:r w:rsidRPr="0019199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160"/>
        <w:gridCol w:w="147"/>
        <w:gridCol w:w="2733"/>
        <w:gridCol w:w="2880"/>
        <w:gridCol w:w="2041"/>
      </w:tblGrid>
      <w:tr w:rsidR="00E70CD7" w:rsidRPr="00191994" w:rsidTr="00595448">
        <w:tc>
          <w:tcPr>
            <w:tcW w:w="671" w:type="dxa"/>
          </w:tcPr>
          <w:p w:rsidR="00E70CD7" w:rsidRPr="00191994" w:rsidRDefault="00E70CD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994">
              <w:rPr>
                <w:rFonts w:ascii="Times New Roman" w:hAnsi="Times New Roman"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2160" w:type="dxa"/>
          </w:tcPr>
          <w:p w:rsidR="00E70CD7" w:rsidRPr="00191994" w:rsidRDefault="00E70C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994">
              <w:rPr>
                <w:rFonts w:ascii="Times New Roman" w:hAnsi="Times New Roman"/>
                <w:sz w:val="24"/>
                <w:szCs w:val="24"/>
              </w:rPr>
              <w:t>Автори</w:t>
            </w:r>
          </w:p>
        </w:tc>
        <w:tc>
          <w:tcPr>
            <w:tcW w:w="2880" w:type="dxa"/>
            <w:gridSpan w:val="2"/>
          </w:tcPr>
          <w:p w:rsidR="00E70CD7" w:rsidRPr="00191994" w:rsidRDefault="00E70C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994">
              <w:rPr>
                <w:rFonts w:ascii="Times New Roman" w:hAnsi="Times New Roman"/>
                <w:sz w:val="24"/>
                <w:szCs w:val="24"/>
              </w:rPr>
              <w:t>Назва роботи</w:t>
            </w:r>
          </w:p>
        </w:tc>
        <w:tc>
          <w:tcPr>
            <w:tcW w:w="2880" w:type="dxa"/>
          </w:tcPr>
          <w:p w:rsidR="00E70CD7" w:rsidRPr="00191994" w:rsidRDefault="00E70C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994">
              <w:rPr>
                <w:rFonts w:ascii="Times New Roman" w:hAnsi="Times New Roman"/>
                <w:sz w:val="24"/>
                <w:szCs w:val="24"/>
              </w:rPr>
              <w:t>Назва видання, де опубліковано роботу</w:t>
            </w:r>
          </w:p>
        </w:tc>
        <w:tc>
          <w:tcPr>
            <w:tcW w:w="2041" w:type="dxa"/>
          </w:tcPr>
          <w:p w:rsidR="00E70CD7" w:rsidRPr="00191994" w:rsidRDefault="00E70C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994">
              <w:rPr>
                <w:rFonts w:ascii="Times New Roman" w:hAnsi="Times New Roman"/>
                <w:sz w:val="24"/>
                <w:szCs w:val="24"/>
              </w:rPr>
              <w:t>Том, номер (випуск), перша-остання сторінки роботи</w:t>
            </w:r>
          </w:p>
        </w:tc>
      </w:tr>
      <w:tr w:rsidR="00E70CD7" w:rsidRPr="00191994" w:rsidTr="009F1952">
        <w:trPr>
          <w:trHeight w:val="274"/>
        </w:trPr>
        <w:tc>
          <w:tcPr>
            <w:tcW w:w="10632" w:type="dxa"/>
            <w:gridSpan w:val="6"/>
          </w:tcPr>
          <w:p w:rsidR="00E70CD7" w:rsidRPr="00191994" w:rsidRDefault="00E70CD7" w:rsidP="009F19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1994">
              <w:rPr>
                <w:rFonts w:ascii="Times New Roman" w:hAnsi="Times New Roman"/>
                <w:b/>
                <w:sz w:val="24"/>
                <w:szCs w:val="24"/>
              </w:rPr>
              <w:t>Статті</w:t>
            </w:r>
          </w:p>
        </w:tc>
      </w:tr>
      <w:tr w:rsidR="00CD3C8D" w:rsidRPr="00191994" w:rsidTr="004E0803">
        <w:trPr>
          <w:trHeight w:val="672"/>
        </w:trPr>
        <w:tc>
          <w:tcPr>
            <w:tcW w:w="671" w:type="dxa"/>
          </w:tcPr>
          <w:p w:rsidR="00CD3C8D" w:rsidRPr="00191994" w:rsidRDefault="00CD3C8D" w:rsidP="009072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7" w:type="dxa"/>
            <w:gridSpan w:val="2"/>
          </w:tcPr>
          <w:p w:rsidR="00CD3C8D" w:rsidRPr="004E0803" w:rsidRDefault="00CD3C8D" w:rsidP="0097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CD3C8D">
              <w:rPr>
                <w:rFonts w:ascii="Times New Roman" w:hAnsi="Times New Roman"/>
                <w:sz w:val="24"/>
                <w:szCs w:val="24"/>
                <w:lang w:eastAsia="ru-RU"/>
              </w:rPr>
              <w:t>Майстренко М.І.</w:t>
            </w:r>
          </w:p>
        </w:tc>
        <w:tc>
          <w:tcPr>
            <w:tcW w:w="2733" w:type="dxa"/>
          </w:tcPr>
          <w:p w:rsidR="00CD3C8D" w:rsidRPr="00127679" w:rsidRDefault="00CD3C8D" w:rsidP="00CD3C8D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1A2507">
              <w:rPr>
                <w:rFonts w:ascii="Times New Roman" w:hAnsi="Times New Roman"/>
                <w:sz w:val="24"/>
              </w:rPr>
              <w:t xml:space="preserve">Кохання як взаєморозуміння з проекцією на сучасність у «метаморфозах» Овідія </w:t>
            </w:r>
          </w:p>
        </w:tc>
        <w:tc>
          <w:tcPr>
            <w:tcW w:w="2880" w:type="dxa"/>
          </w:tcPr>
          <w:p w:rsidR="00CD3C8D" w:rsidRPr="00127679" w:rsidRDefault="00CD3C8D" w:rsidP="00C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C6188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уковий журнал «Молодий вчений». – Херсон, 2018р.</w:t>
            </w:r>
          </w:p>
        </w:tc>
        <w:tc>
          <w:tcPr>
            <w:tcW w:w="2041" w:type="dxa"/>
          </w:tcPr>
          <w:p w:rsidR="00CD3C8D" w:rsidRPr="00127679" w:rsidRDefault="00CD3C8D" w:rsidP="002D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EC6188">
              <w:rPr>
                <w:rFonts w:ascii="Times New Roman" w:hAnsi="Times New Roman"/>
                <w:sz w:val="24"/>
                <w:szCs w:val="24"/>
              </w:rPr>
              <w:t xml:space="preserve">Вип. </w:t>
            </w:r>
            <w:r>
              <w:rPr>
                <w:rFonts w:ascii="Times New Roman" w:hAnsi="Times New Roman"/>
                <w:sz w:val="24"/>
                <w:szCs w:val="24"/>
              </w:rPr>
              <w:t>4.4(56.4). – С. 96 – 98</w:t>
            </w:r>
            <w:r w:rsidRPr="00EC61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CD3C8D" w:rsidRPr="00191994" w:rsidTr="004E0803">
        <w:trPr>
          <w:trHeight w:val="672"/>
        </w:trPr>
        <w:tc>
          <w:tcPr>
            <w:tcW w:w="671" w:type="dxa"/>
          </w:tcPr>
          <w:p w:rsidR="00CD3C8D" w:rsidRPr="00191994" w:rsidRDefault="001325A1" w:rsidP="009072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gridSpan w:val="2"/>
          </w:tcPr>
          <w:p w:rsidR="00CD3C8D" w:rsidRPr="00CD3C8D" w:rsidRDefault="00CD3C8D" w:rsidP="0097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Осипов П.І.</w:t>
            </w:r>
          </w:p>
        </w:tc>
        <w:tc>
          <w:tcPr>
            <w:tcW w:w="2733" w:type="dxa"/>
          </w:tcPr>
          <w:p w:rsidR="00CD3C8D" w:rsidRPr="00127679" w:rsidRDefault="00CD3C8D" w:rsidP="00CD3C8D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1A2507">
              <w:rPr>
                <w:rFonts w:ascii="Times New Roman" w:hAnsi="Times New Roman"/>
                <w:sz w:val="24"/>
              </w:rPr>
              <w:t xml:space="preserve">Особливості побуту та ментальності українців 18-19 ст. (аспект міжкультурної комунікації) </w:t>
            </w:r>
          </w:p>
        </w:tc>
        <w:tc>
          <w:tcPr>
            <w:tcW w:w="2880" w:type="dxa"/>
          </w:tcPr>
          <w:p w:rsidR="00CD3C8D" w:rsidRPr="00EC6188" w:rsidRDefault="00CD3C8D" w:rsidP="00C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188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уковий журнал «Молодий вчений». – Херсон, 2018р.</w:t>
            </w:r>
          </w:p>
        </w:tc>
        <w:tc>
          <w:tcPr>
            <w:tcW w:w="2041" w:type="dxa"/>
          </w:tcPr>
          <w:p w:rsidR="00CD3C8D" w:rsidRDefault="00CD3C8D" w:rsidP="002D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188">
              <w:rPr>
                <w:rFonts w:ascii="Times New Roman" w:hAnsi="Times New Roman"/>
                <w:sz w:val="24"/>
                <w:szCs w:val="24"/>
              </w:rPr>
              <w:t xml:space="preserve">Вип. </w:t>
            </w:r>
            <w:r>
              <w:rPr>
                <w:rFonts w:ascii="Times New Roman" w:hAnsi="Times New Roman"/>
                <w:sz w:val="24"/>
                <w:szCs w:val="24"/>
              </w:rPr>
              <w:t>4.4(56.4). – С. 99 –102</w:t>
            </w:r>
            <w:r w:rsidRPr="00EC61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CD3C8D" w:rsidRPr="00191994" w:rsidTr="004E0803">
        <w:trPr>
          <w:trHeight w:val="672"/>
        </w:trPr>
        <w:tc>
          <w:tcPr>
            <w:tcW w:w="671" w:type="dxa"/>
          </w:tcPr>
          <w:p w:rsidR="00CD3C8D" w:rsidRPr="00191994" w:rsidRDefault="001325A1" w:rsidP="009072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  <w:gridSpan w:val="2"/>
          </w:tcPr>
          <w:p w:rsidR="00CD3C8D" w:rsidRPr="00CD3C8D" w:rsidRDefault="00CD3C8D" w:rsidP="0097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Осипов П.І.</w:t>
            </w:r>
          </w:p>
        </w:tc>
        <w:tc>
          <w:tcPr>
            <w:tcW w:w="2733" w:type="dxa"/>
          </w:tcPr>
          <w:p w:rsidR="00CD3C8D" w:rsidRPr="004B62BD" w:rsidRDefault="00CD3C8D" w:rsidP="00CD3C8D">
            <w:pPr>
              <w:spacing w:line="240" w:lineRule="auto"/>
              <w:ind w:right="24"/>
              <w:rPr>
                <w:rFonts w:ascii="Times New Roman" w:hAnsi="Times New Roman"/>
                <w:sz w:val="24"/>
              </w:rPr>
            </w:pPr>
            <w:r w:rsidRPr="00356664">
              <w:rPr>
                <w:rFonts w:ascii="Times New Roman" w:hAnsi="Times New Roman"/>
                <w:sz w:val="24"/>
              </w:rPr>
              <w:t>Філософія бала</w:t>
            </w:r>
            <w:r>
              <w:rPr>
                <w:rFonts w:ascii="Times New Roman" w:hAnsi="Times New Roman"/>
                <w:sz w:val="24"/>
              </w:rPr>
              <w:t xml:space="preserve">д Ф.Шиллера </w:t>
            </w:r>
          </w:p>
        </w:tc>
        <w:tc>
          <w:tcPr>
            <w:tcW w:w="2880" w:type="dxa"/>
          </w:tcPr>
          <w:p w:rsidR="00CD3C8D" w:rsidRPr="00EC6188" w:rsidRDefault="00CD3C8D" w:rsidP="0079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664">
              <w:rPr>
                <w:rFonts w:ascii="Times New Roman" w:hAnsi="Times New Roman"/>
                <w:sz w:val="24"/>
              </w:rPr>
              <w:t>Актуальные</w:t>
            </w:r>
            <w:proofErr w:type="spellEnd"/>
            <w:r w:rsidRPr="0035666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56664">
              <w:rPr>
                <w:rFonts w:ascii="Times New Roman" w:hAnsi="Times New Roman"/>
                <w:sz w:val="24"/>
              </w:rPr>
              <w:t>научные</w:t>
            </w:r>
            <w:proofErr w:type="spellEnd"/>
            <w:r w:rsidRPr="0035666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56664">
              <w:rPr>
                <w:rFonts w:ascii="Times New Roman" w:hAnsi="Times New Roman"/>
                <w:sz w:val="24"/>
              </w:rPr>
              <w:t>исследования</w:t>
            </w:r>
            <w:proofErr w:type="spellEnd"/>
            <w:r w:rsidRPr="00356664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356664">
              <w:rPr>
                <w:rFonts w:ascii="Times New Roman" w:hAnsi="Times New Roman"/>
                <w:sz w:val="24"/>
              </w:rPr>
              <w:t>современ</w:t>
            </w:r>
            <w:r>
              <w:rPr>
                <w:rFonts w:ascii="Times New Roman" w:hAnsi="Times New Roman"/>
                <w:sz w:val="24"/>
              </w:rPr>
              <w:t>ном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мире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// </w:t>
            </w:r>
            <w:proofErr w:type="spellStart"/>
            <w:r>
              <w:rPr>
                <w:rFonts w:ascii="Times New Roman" w:hAnsi="Times New Roman"/>
                <w:sz w:val="24"/>
              </w:rPr>
              <w:t>Сб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научных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трудов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– </w:t>
            </w:r>
            <w:proofErr w:type="spellStart"/>
            <w:r w:rsidRPr="00356664">
              <w:rPr>
                <w:rFonts w:ascii="Times New Roman" w:hAnsi="Times New Roman"/>
                <w:sz w:val="24"/>
              </w:rPr>
              <w:t>Переяслав-Хмельницкий</w:t>
            </w:r>
            <w:proofErr w:type="spellEnd"/>
            <w:r w:rsidRPr="00356664">
              <w:rPr>
                <w:rFonts w:ascii="Times New Roman" w:hAnsi="Times New Roman"/>
                <w:sz w:val="24"/>
              </w:rPr>
              <w:t>, 2018.</w:t>
            </w:r>
          </w:p>
        </w:tc>
        <w:tc>
          <w:tcPr>
            <w:tcW w:w="2041" w:type="dxa"/>
          </w:tcPr>
          <w:p w:rsidR="00CD3C8D" w:rsidRDefault="00CD3C8D" w:rsidP="002D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664"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 w:rsidRPr="00356664">
              <w:rPr>
                <w:rFonts w:ascii="Times New Roman" w:hAnsi="Times New Roman"/>
                <w:sz w:val="24"/>
              </w:rPr>
              <w:t>Вып</w:t>
            </w:r>
            <w:proofErr w:type="spellEnd"/>
            <w:r w:rsidRPr="00356664">
              <w:rPr>
                <w:rFonts w:ascii="Times New Roman" w:hAnsi="Times New Roman"/>
                <w:sz w:val="24"/>
              </w:rPr>
              <w:t>. 2(34), ч. 5 – с. 66-70.</w:t>
            </w:r>
          </w:p>
        </w:tc>
      </w:tr>
      <w:tr w:rsidR="00CD3C8D" w:rsidRPr="00191994" w:rsidTr="004E0803">
        <w:trPr>
          <w:trHeight w:val="672"/>
        </w:trPr>
        <w:tc>
          <w:tcPr>
            <w:tcW w:w="671" w:type="dxa"/>
          </w:tcPr>
          <w:p w:rsidR="00CD3C8D" w:rsidRPr="00191994" w:rsidRDefault="001325A1" w:rsidP="001325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  <w:gridSpan w:val="2"/>
          </w:tcPr>
          <w:p w:rsidR="00CD3C8D" w:rsidRPr="004E0803" w:rsidRDefault="00CD3C8D" w:rsidP="0097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Корнєва Н.А.</w:t>
            </w:r>
          </w:p>
        </w:tc>
        <w:tc>
          <w:tcPr>
            <w:tcW w:w="2733" w:type="dxa"/>
          </w:tcPr>
          <w:p w:rsidR="00CD3C8D" w:rsidRPr="004E0803" w:rsidRDefault="00CD3C8D" w:rsidP="009072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2F5">
              <w:rPr>
                <w:rFonts w:ascii="Times New Roman" w:hAnsi="Times New Roman"/>
                <w:sz w:val="24"/>
                <w:szCs w:val="24"/>
              </w:rPr>
              <w:t>Комунікативні цілі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прагматика рекламного тексту   </w:t>
            </w:r>
          </w:p>
        </w:tc>
        <w:tc>
          <w:tcPr>
            <w:tcW w:w="2880" w:type="dxa"/>
          </w:tcPr>
          <w:p w:rsidR="00CD3C8D" w:rsidRPr="004E0803" w:rsidRDefault="00CD3C8D" w:rsidP="0079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2F5">
              <w:rPr>
                <w:rFonts w:ascii="Times New Roman" w:hAnsi="Times New Roman"/>
                <w:sz w:val="24"/>
                <w:szCs w:val="24"/>
              </w:rPr>
              <w:t>Науковий журнал «Молодий вчений» – Вип. 4.4(56.4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9072F5">
              <w:rPr>
                <w:rFonts w:ascii="Times New Roman" w:hAnsi="Times New Roman"/>
                <w:sz w:val="24"/>
                <w:szCs w:val="24"/>
              </w:rPr>
              <w:t>2018р.</w:t>
            </w:r>
          </w:p>
        </w:tc>
        <w:tc>
          <w:tcPr>
            <w:tcW w:w="2041" w:type="dxa"/>
          </w:tcPr>
          <w:p w:rsidR="00CD3C8D" w:rsidRPr="004E0803" w:rsidRDefault="00CD3C8D" w:rsidP="002D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2F5">
              <w:rPr>
                <w:rFonts w:ascii="Times New Roman" w:hAnsi="Times New Roman"/>
                <w:sz w:val="24"/>
                <w:szCs w:val="24"/>
              </w:rPr>
              <w:t xml:space="preserve">– С.61 – 64. </w:t>
            </w:r>
            <w:r w:rsidRPr="00907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9421B" w:rsidRPr="00191994" w:rsidTr="004E0803">
        <w:trPr>
          <w:trHeight w:val="672"/>
        </w:trPr>
        <w:tc>
          <w:tcPr>
            <w:tcW w:w="671" w:type="dxa"/>
          </w:tcPr>
          <w:p w:rsidR="0039421B" w:rsidRDefault="00FF56FE" w:rsidP="001325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gridSpan w:val="2"/>
          </w:tcPr>
          <w:p w:rsidR="0039421B" w:rsidRPr="0039421B" w:rsidRDefault="0039421B" w:rsidP="00974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Л.В.</w:t>
            </w:r>
          </w:p>
        </w:tc>
        <w:tc>
          <w:tcPr>
            <w:tcW w:w="2733" w:type="dxa"/>
          </w:tcPr>
          <w:p w:rsidR="0039421B" w:rsidRPr="0039421B" w:rsidRDefault="0039421B" w:rsidP="00907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21B">
              <w:rPr>
                <w:rFonts w:ascii="Times New Roman" w:hAnsi="Times New Roman"/>
                <w:sz w:val="24"/>
                <w:szCs w:val="24"/>
              </w:rPr>
              <w:t xml:space="preserve">Відображення німецької та української ментальності у поезії першої половини ХХ </w:t>
            </w:r>
            <w:proofErr w:type="spellStart"/>
            <w:r w:rsidRPr="0039421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80" w:type="dxa"/>
          </w:tcPr>
          <w:p w:rsidR="0039421B" w:rsidRPr="0039421B" w:rsidRDefault="0039421B" w:rsidP="00394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21B">
              <w:rPr>
                <w:rFonts w:ascii="Times New Roman" w:hAnsi="Times New Roman"/>
                <w:sz w:val="24"/>
                <w:szCs w:val="24"/>
              </w:rPr>
              <w:t>(подано до друку)</w:t>
            </w:r>
          </w:p>
        </w:tc>
        <w:tc>
          <w:tcPr>
            <w:tcW w:w="2041" w:type="dxa"/>
          </w:tcPr>
          <w:p w:rsidR="0039421B" w:rsidRPr="009072F5" w:rsidRDefault="0039421B" w:rsidP="002D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C8D" w:rsidRPr="00191994" w:rsidTr="004E0803">
        <w:trPr>
          <w:trHeight w:val="672"/>
        </w:trPr>
        <w:tc>
          <w:tcPr>
            <w:tcW w:w="671" w:type="dxa"/>
          </w:tcPr>
          <w:p w:rsidR="00CD3C8D" w:rsidRPr="00191994" w:rsidRDefault="00FF56FE" w:rsidP="001325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gridSpan w:val="2"/>
          </w:tcPr>
          <w:p w:rsidR="00CD3C8D" w:rsidRDefault="00CD3C8D" w:rsidP="004E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Кирилюк С.В., Майстренко М.І.</w:t>
            </w:r>
          </w:p>
        </w:tc>
        <w:tc>
          <w:tcPr>
            <w:tcW w:w="2733" w:type="dxa"/>
          </w:tcPr>
          <w:p w:rsidR="00CD3C8D" w:rsidRPr="004E0803" w:rsidRDefault="00CD3C8D" w:rsidP="00974A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307">
              <w:rPr>
                <w:rFonts w:ascii="Times New Roman" w:hAnsi="Times New Roman"/>
                <w:sz w:val="24"/>
                <w:szCs w:val="24"/>
              </w:rPr>
              <w:t xml:space="preserve">Концепт </w:t>
            </w:r>
            <w:proofErr w:type="spellStart"/>
            <w:r w:rsidRPr="00DE4307">
              <w:rPr>
                <w:rFonts w:ascii="Times New Roman" w:hAnsi="Times New Roman"/>
                <w:sz w:val="24"/>
                <w:szCs w:val="24"/>
              </w:rPr>
              <w:t>Schicksal</w:t>
            </w:r>
            <w:proofErr w:type="spellEnd"/>
            <w:r w:rsidRPr="00DE4307">
              <w:rPr>
                <w:rFonts w:ascii="Times New Roman" w:hAnsi="Times New Roman"/>
                <w:sz w:val="24"/>
                <w:szCs w:val="24"/>
              </w:rPr>
              <w:t xml:space="preserve"> / Доля в німецькій мовній картині світу (на матеріалі німецьких народних казок)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</w:p>
        </w:tc>
        <w:tc>
          <w:tcPr>
            <w:tcW w:w="2880" w:type="dxa"/>
          </w:tcPr>
          <w:p w:rsidR="00CD3C8D" w:rsidRPr="004E0803" w:rsidRDefault="00CD3C8D" w:rsidP="0079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Молодий вчений. – </w:t>
            </w:r>
            <w:r w:rsidRPr="00A435C3">
              <w:rPr>
                <w:rFonts w:ascii="Times New Roman" w:hAnsi="Times New Roman"/>
                <w:sz w:val="24"/>
                <w:szCs w:val="24"/>
              </w:rPr>
              <w:t xml:space="preserve">Херсон,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2018. - </w:t>
            </w:r>
            <w:r w:rsidRPr="00DE4307">
              <w:rPr>
                <w:rFonts w:ascii="Times New Roman" w:hAnsi="Times New Roman"/>
                <w:sz w:val="24"/>
                <w:szCs w:val="24"/>
              </w:rPr>
              <w:t>№ 4.4(56.4)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:rsidR="00CD3C8D" w:rsidRPr="004E0803" w:rsidRDefault="00CD3C8D" w:rsidP="002D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С. </w:t>
            </w:r>
            <w:r w:rsidRPr="00DE4307">
              <w:rPr>
                <w:rFonts w:ascii="Times New Roman" w:hAnsi="Times New Roman"/>
                <w:sz w:val="24"/>
                <w:szCs w:val="24"/>
              </w:rPr>
              <w:t>110-113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3C8D" w:rsidRPr="00191994" w:rsidTr="004E0803">
        <w:trPr>
          <w:trHeight w:val="672"/>
        </w:trPr>
        <w:tc>
          <w:tcPr>
            <w:tcW w:w="671" w:type="dxa"/>
          </w:tcPr>
          <w:p w:rsidR="00CD3C8D" w:rsidRPr="00191994" w:rsidRDefault="00FF56FE" w:rsidP="001325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  <w:gridSpan w:val="2"/>
          </w:tcPr>
          <w:p w:rsidR="00CD3C8D" w:rsidRPr="004E0803" w:rsidRDefault="00CD3C8D" w:rsidP="0028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4E0803">
              <w:rPr>
                <w:rFonts w:ascii="Times New Roman" w:hAnsi="Times New Roman"/>
                <w:sz w:val="24"/>
                <w:szCs w:val="24"/>
              </w:rPr>
              <w:t xml:space="preserve">Чередниченко В. П. </w:t>
            </w:r>
          </w:p>
        </w:tc>
        <w:tc>
          <w:tcPr>
            <w:tcW w:w="2733" w:type="dxa"/>
          </w:tcPr>
          <w:p w:rsidR="00CD3C8D" w:rsidRPr="00127679" w:rsidRDefault="00CD3C8D" w:rsidP="0028046E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4E0803">
              <w:rPr>
                <w:rFonts w:ascii="Times New Roman" w:hAnsi="Times New Roman"/>
                <w:sz w:val="24"/>
                <w:szCs w:val="24"/>
              </w:rPr>
              <w:t>Авторське мовлення в дискурсі німецькомовної новели</w:t>
            </w:r>
          </w:p>
        </w:tc>
        <w:tc>
          <w:tcPr>
            <w:tcW w:w="2880" w:type="dxa"/>
          </w:tcPr>
          <w:p w:rsidR="00CD3C8D" w:rsidRPr="00127679" w:rsidRDefault="00CD3C8D" w:rsidP="0028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spellStart"/>
            <w:r w:rsidRPr="004E0803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4E08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080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spellStart"/>
            <w:r w:rsidRPr="004E0803">
              <w:rPr>
                <w:rFonts w:ascii="Times New Roman" w:hAnsi="Times New Roman"/>
                <w:sz w:val="24"/>
                <w:szCs w:val="24"/>
              </w:rPr>
              <w:t>esearch</w:t>
            </w:r>
            <w:proofErr w:type="spellEnd"/>
            <w:r w:rsidRPr="004E08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080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spellStart"/>
            <w:r w:rsidRPr="004E0803">
              <w:rPr>
                <w:rFonts w:ascii="Times New Roman" w:hAnsi="Times New Roman"/>
                <w:sz w:val="24"/>
                <w:szCs w:val="24"/>
              </w:rPr>
              <w:t>evelopment</w:t>
            </w:r>
            <w:proofErr w:type="spellEnd"/>
            <w:r w:rsidRPr="004E080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E0803">
              <w:rPr>
                <w:rFonts w:ascii="Times New Roman" w:hAnsi="Times New Roman"/>
                <w:sz w:val="24"/>
                <w:szCs w:val="24"/>
                <w:lang w:val="en-US"/>
              </w:rPr>
              <w:t>Philology</w:t>
            </w:r>
            <w:r w:rsidRPr="004E08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0803">
              <w:rPr>
                <w:rFonts w:ascii="Times New Roman" w:hAnsi="Times New Roman"/>
                <w:sz w:val="24"/>
                <w:szCs w:val="24"/>
                <w:lang w:val="en-US"/>
              </w:rPr>
              <w:t>Sociology</w:t>
            </w:r>
            <w:r w:rsidRPr="004E0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803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4E0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803">
              <w:rPr>
                <w:rFonts w:ascii="Times New Roman" w:hAnsi="Times New Roman"/>
                <w:sz w:val="24"/>
                <w:szCs w:val="24"/>
                <w:lang w:val="en-US"/>
              </w:rPr>
              <w:t>Culturology</w:t>
            </w:r>
            <w:proofErr w:type="spellEnd"/>
            <w:r w:rsidRPr="004E0803">
              <w:rPr>
                <w:rFonts w:ascii="Times New Roman" w:hAnsi="Times New Roman"/>
                <w:sz w:val="24"/>
                <w:szCs w:val="24"/>
              </w:rPr>
              <w:t xml:space="preserve">: 30.01.2018 // </w:t>
            </w:r>
            <w:proofErr w:type="spellStart"/>
            <w:r w:rsidRPr="004E0803">
              <w:rPr>
                <w:rFonts w:ascii="Times New Roman" w:hAnsi="Times New Roman"/>
                <w:sz w:val="24"/>
                <w:szCs w:val="24"/>
                <w:lang w:val="en-US"/>
              </w:rPr>
              <w:t>Monografia</w:t>
            </w:r>
            <w:proofErr w:type="spellEnd"/>
            <w:r w:rsidRPr="004E0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803">
              <w:rPr>
                <w:rFonts w:ascii="Times New Roman" w:hAnsi="Times New Roman"/>
                <w:sz w:val="24"/>
                <w:szCs w:val="24"/>
                <w:lang w:val="en-US"/>
              </w:rPr>
              <w:t>Pokonferencyjna</w:t>
            </w:r>
            <w:proofErr w:type="spellEnd"/>
            <w:r w:rsidRPr="004E0803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4E0803">
              <w:rPr>
                <w:rFonts w:ascii="Times New Roman" w:hAnsi="Times New Roman"/>
                <w:sz w:val="24"/>
                <w:szCs w:val="24"/>
              </w:rPr>
              <w:t>Berlin</w:t>
            </w:r>
            <w:proofErr w:type="spellEnd"/>
            <w:r w:rsidRPr="004E0803">
              <w:rPr>
                <w:rFonts w:ascii="Times New Roman" w:hAnsi="Times New Roman"/>
                <w:sz w:val="24"/>
                <w:szCs w:val="24"/>
              </w:rPr>
              <w:t>, 2018.</w:t>
            </w:r>
          </w:p>
        </w:tc>
        <w:tc>
          <w:tcPr>
            <w:tcW w:w="2041" w:type="dxa"/>
          </w:tcPr>
          <w:p w:rsidR="00CD3C8D" w:rsidRPr="00127679" w:rsidRDefault="00CD3C8D" w:rsidP="0028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4E080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4E0803">
              <w:rPr>
                <w:rFonts w:ascii="Times New Roman" w:hAnsi="Times New Roman"/>
                <w:sz w:val="24"/>
                <w:szCs w:val="24"/>
                <w:lang w:val="en-US"/>
              </w:rPr>
              <w:t>Str</w:t>
            </w:r>
            <w:proofErr w:type="spellEnd"/>
            <w:r w:rsidRPr="004E0803">
              <w:rPr>
                <w:rFonts w:ascii="Times New Roman" w:hAnsi="Times New Roman"/>
                <w:sz w:val="24"/>
                <w:szCs w:val="24"/>
              </w:rPr>
              <w:t>. 12–15.</w:t>
            </w:r>
          </w:p>
        </w:tc>
      </w:tr>
      <w:tr w:rsidR="00CD3C8D" w:rsidRPr="00191994" w:rsidTr="00F61F5D">
        <w:trPr>
          <w:trHeight w:val="642"/>
        </w:trPr>
        <w:tc>
          <w:tcPr>
            <w:tcW w:w="671" w:type="dxa"/>
          </w:tcPr>
          <w:p w:rsidR="00CD3C8D" w:rsidRPr="00191994" w:rsidRDefault="00FF56FE" w:rsidP="001325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  <w:gridSpan w:val="2"/>
          </w:tcPr>
          <w:p w:rsidR="00CD3C8D" w:rsidRPr="004E0803" w:rsidRDefault="00CD3C8D" w:rsidP="00E3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4E0803">
              <w:rPr>
                <w:rFonts w:ascii="Times New Roman" w:hAnsi="Times New Roman"/>
                <w:sz w:val="24"/>
                <w:szCs w:val="24"/>
              </w:rPr>
              <w:t xml:space="preserve">Чередниченко В. П. </w:t>
            </w:r>
          </w:p>
        </w:tc>
        <w:tc>
          <w:tcPr>
            <w:tcW w:w="2733" w:type="dxa"/>
          </w:tcPr>
          <w:p w:rsidR="00CD3C8D" w:rsidRPr="004E0803" w:rsidRDefault="00CD3C8D" w:rsidP="002D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5C3">
              <w:rPr>
                <w:rFonts w:ascii="Times New Roman" w:hAnsi="Times New Roman"/>
                <w:sz w:val="24"/>
                <w:szCs w:val="24"/>
              </w:rPr>
              <w:t>Контрастність як стильова риса німецькомовної новели</w:t>
            </w:r>
          </w:p>
        </w:tc>
        <w:tc>
          <w:tcPr>
            <w:tcW w:w="2880" w:type="dxa"/>
          </w:tcPr>
          <w:p w:rsidR="00CD3C8D" w:rsidRPr="004E0803" w:rsidRDefault="00CD3C8D" w:rsidP="0079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5C3">
              <w:rPr>
                <w:rFonts w:ascii="Times New Roman" w:hAnsi="Times New Roman"/>
                <w:sz w:val="24"/>
                <w:szCs w:val="24"/>
              </w:rPr>
              <w:t>Молодий вчений. – Херсон, 2018.</w:t>
            </w:r>
          </w:p>
        </w:tc>
        <w:tc>
          <w:tcPr>
            <w:tcW w:w="2041" w:type="dxa"/>
          </w:tcPr>
          <w:p w:rsidR="00CD3C8D" w:rsidRPr="004E0803" w:rsidRDefault="00CD3C8D" w:rsidP="002D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4.4 (56.4). – С. </w:t>
            </w:r>
            <w:r w:rsidRPr="00A435C3">
              <w:rPr>
                <w:rFonts w:ascii="Times New Roman" w:hAnsi="Times New Roman"/>
                <w:sz w:val="24"/>
                <w:szCs w:val="24"/>
              </w:rPr>
              <w:t>57–60.</w:t>
            </w:r>
          </w:p>
        </w:tc>
      </w:tr>
      <w:tr w:rsidR="00CD3C8D" w:rsidRPr="00191994" w:rsidTr="00F61F5D">
        <w:trPr>
          <w:trHeight w:val="642"/>
        </w:trPr>
        <w:tc>
          <w:tcPr>
            <w:tcW w:w="671" w:type="dxa"/>
          </w:tcPr>
          <w:p w:rsidR="00CD3C8D" w:rsidRPr="00191994" w:rsidRDefault="00FF56FE" w:rsidP="001325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  <w:gridSpan w:val="2"/>
          </w:tcPr>
          <w:p w:rsidR="00CD3C8D" w:rsidRPr="004E0803" w:rsidRDefault="00CD3C8D" w:rsidP="00E3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Ружевич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Я.І.</w:t>
            </w:r>
          </w:p>
        </w:tc>
        <w:tc>
          <w:tcPr>
            <w:tcW w:w="2733" w:type="dxa"/>
          </w:tcPr>
          <w:p w:rsidR="00CD3C8D" w:rsidRPr="00A435C3" w:rsidRDefault="00CD3C8D" w:rsidP="00C656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55">
              <w:rPr>
                <w:rFonts w:ascii="Times New Roman" w:hAnsi="Times New Roman"/>
                <w:sz w:val="24"/>
                <w:szCs w:val="24"/>
              </w:rPr>
              <w:t xml:space="preserve">Діалог різних культур (творчі зв’язки </w:t>
            </w:r>
            <w:r w:rsidRPr="00C656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Е.Гофмана і М.Гоголя) </w:t>
            </w:r>
          </w:p>
        </w:tc>
        <w:tc>
          <w:tcPr>
            <w:tcW w:w="2880" w:type="dxa"/>
          </w:tcPr>
          <w:p w:rsidR="00CD3C8D" w:rsidRPr="00A435C3" w:rsidRDefault="00CD3C8D" w:rsidP="00CD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55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ауковий журнал «Молодий вчений».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Херсон,</w:t>
            </w:r>
            <w:r w:rsidRPr="00C65655">
              <w:rPr>
                <w:rFonts w:ascii="Times New Roman" w:hAnsi="Times New Roman"/>
                <w:sz w:val="24"/>
                <w:szCs w:val="24"/>
              </w:rPr>
              <w:t xml:space="preserve"> 2018 р.</w:t>
            </w:r>
          </w:p>
        </w:tc>
        <w:tc>
          <w:tcPr>
            <w:tcW w:w="2041" w:type="dxa"/>
          </w:tcPr>
          <w:p w:rsidR="00CD3C8D" w:rsidRDefault="00CD3C8D" w:rsidP="002D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55">
              <w:rPr>
                <w:rFonts w:ascii="Times New Roman" w:hAnsi="Times New Roman"/>
                <w:sz w:val="24"/>
                <w:szCs w:val="24"/>
              </w:rPr>
              <w:lastRenderedPageBreak/>
              <w:t>№ 4.4 (56.4)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5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5655">
              <w:rPr>
                <w:rFonts w:ascii="Times New Roman" w:hAnsi="Times New Roman"/>
                <w:sz w:val="24"/>
                <w:szCs w:val="24"/>
              </w:rPr>
              <w:t xml:space="preserve"> С. 73-76.</w:t>
            </w:r>
          </w:p>
        </w:tc>
      </w:tr>
      <w:tr w:rsidR="00CD3C8D" w:rsidRPr="00191994" w:rsidTr="00F61F5D">
        <w:trPr>
          <w:trHeight w:val="642"/>
        </w:trPr>
        <w:tc>
          <w:tcPr>
            <w:tcW w:w="671" w:type="dxa"/>
          </w:tcPr>
          <w:p w:rsidR="00CD3C8D" w:rsidRDefault="00FF56FE" w:rsidP="001325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07" w:type="dxa"/>
            <w:gridSpan w:val="2"/>
          </w:tcPr>
          <w:p w:rsidR="00CD3C8D" w:rsidRPr="004E0803" w:rsidRDefault="00CD3C8D" w:rsidP="00E3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О.В.</w:t>
            </w:r>
          </w:p>
        </w:tc>
        <w:tc>
          <w:tcPr>
            <w:tcW w:w="2733" w:type="dxa"/>
          </w:tcPr>
          <w:p w:rsidR="00CD3C8D" w:rsidRPr="00A435C3" w:rsidRDefault="00CD3C8D" w:rsidP="006079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14">
              <w:rPr>
                <w:rFonts w:ascii="Times New Roman" w:hAnsi="Times New Roman"/>
                <w:bCs/>
                <w:sz w:val="24"/>
                <w:szCs w:val="24"/>
              </w:rPr>
              <w:t>Лексико-семантичні і граматичні особливості німецького молодіжного сленгу</w:t>
            </w:r>
          </w:p>
        </w:tc>
        <w:tc>
          <w:tcPr>
            <w:tcW w:w="2880" w:type="dxa"/>
          </w:tcPr>
          <w:p w:rsidR="00CD3C8D" w:rsidRPr="00A435C3" w:rsidRDefault="00CD3C8D" w:rsidP="0079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664">
              <w:rPr>
                <w:rFonts w:ascii="Times New Roman" w:hAnsi="Times New Roman"/>
                <w:sz w:val="24"/>
              </w:rPr>
              <w:t>Актуальные</w:t>
            </w:r>
            <w:proofErr w:type="spellEnd"/>
            <w:r w:rsidRPr="0035666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56664">
              <w:rPr>
                <w:rFonts w:ascii="Times New Roman" w:hAnsi="Times New Roman"/>
                <w:sz w:val="24"/>
              </w:rPr>
              <w:t>научные</w:t>
            </w:r>
            <w:proofErr w:type="spellEnd"/>
            <w:r w:rsidRPr="0035666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56664">
              <w:rPr>
                <w:rFonts w:ascii="Times New Roman" w:hAnsi="Times New Roman"/>
                <w:sz w:val="24"/>
              </w:rPr>
              <w:t>исследования</w:t>
            </w:r>
            <w:proofErr w:type="spellEnd"/>
            <w:r w:rsidRPr="00356664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356664">
              <w:rPr>
                <w:rFonts w:ascii="Times New Roman" w:hAnsi="Times New Roman"/>
                <w:sz w:val="24"/>
              </w:rPr>
              <w:t>современ</w:t>
            </w:r>
            <w:r>
              <w:rPr>
                <w:rFonts w:ascii="Times New Roman" w:hAnsi="Times New Roman"/>
                <w:sz w:val="24"/>
              </w:rPr>
              <w:t>ном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мире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// </w:t>
            </w:r>
            <w:proofErr w:type="spellStart"/>
            <w:r>
              <w:rPr>
                <w:rFonts w:ascii="Times New Roman" w:hAnsi="Times New Roman"/>
                <w:sz w:val="24"/>
              </w:rPr>
              <w:t>Сб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научных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трудов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– </w:t>
            </w:r>
            <w:proofErr w:type="spellStart"/>
            <w:r w:rsidRPr="00356664">
              <w:rPr>
                <w:rFonts w:ascii="Times New Roman" w:hAnsi="Times New Roman"/>
                <w:sz w:val="24"/>
              </w:rPr>
              <w:t>Переяслав-Хмельницкий</w:t>
            </w:r>
            <w:proofErr w:type="spellEnd"/>
            <w:r w:rsidRPr="00356664">
              <w:rPr>
                <w:rFonts w:ascii="Times New Roman" w:hAnsi="Times New Roman"/>
                <w:sz w:val="24"/>
              </w:rPr>
              <w:t>, 2018.</w:t>
            </w:r>
          </w:p>
        </w:tc>
        <w:tc>
          <w:tcPr>
            <w:tcW w:w="2041" w:type="dxa"/>
          </w:tcPr>
          <w:p w:rsidR="00CD3C8D" w:rsidRDefault="00CD3C8D" w:rsidP="002D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664">
              <w:rPr>
                <w:rFonts w:ascii="Times New Roman" w:hAnsi="Times New Roman"/>
                <w:sz w:val="24"/>
              </w:rPr>
              <w:t>Вып</w:t>
            </w:r>
            <w:proofErr w:type="spellEnd"/>
            <w:r w:rsidRPr="0035666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</w:rPr>
              <w:t xml:space="preserve"> 1(33), ч. 7 – С.63-68.</w:t>
            </w:r>
          </w:p>
        </w:tc>
      </w:tr>
      <w:tr w:rsidR="00CD3C8D" w:rsidRPr="00191994" w:rsidTr="00F61F5D">
        <w:trPr>
          <w:trHeight w:val="642"/>
        </w:trPr>
        <w:tc>
          <w:tcPr>
            <w:tcW w:w="671" w:type="dxa"/>
          </w:tcPr>
          <w:p w:rsidR="00CD3C8D" w:rsidRDefault="001325A1" w:rsidP="001325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5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gridSpan w:val="2"/>
          </w:tcPr>
          <w:p w:rsidR="00CD3C8D" w:rsidRDefault="00CD3C8D" w:rsidP="00E3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О.В.</w:t>
            </w:r>
          </w:p>
        </w:tc>
        <w:tc>
          <w:tcPr>
            <w:tcW w:w="2733" w:type="dxa"/>
          </w:tcPr>
          <w:p w:rsidR="00CD3C8D" w:rsidRPr="002E2856" w:rsidRDefault="00CD3C8D" w:rsidP="0060799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714">
              <w:rPr>
                <w:rFonts w:ascii="Times New Roman" w:hAnsi="Times New Roman"/>
                <w:sz w:val="24"/>
                <w:szCs w:val="24"/>
              </w:rPr>
              <w:t>Зооніми</w:t>
            </w:r>
            <w:proofErr w:type="spellEnd"/>
            <w:r w:rsidRPr="00925714">
              <w:rPr>
                <w:rFonts w:ascii="Times New Roman" w:hAnsi="Times New Roman"/>
                <w:sz w:val="24"/>
                <w:szCs w:val="24"/>
              </w:rPr>
              <w:t xml:space="preserve"> у лексиці сучасної німецької молоді</w:t>
            </w:r>
          </w:p>
        </w:tc>
        <w:tc>
          <w:tcPr>
            <w:tcW w:w="2880" w:type="dxa"/>
          </w:tcPr>
          <w:p w:rsidR="00CD3C8D" w:rsidRPr="00356664" w:rsidRDefault="00CD3C8D" w:rsidP="00607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Подано до друку</w:t>
            </w:r>
          </w:p>
        </w:tc>
        <w:tc>
          <w:tcPr>
            <w:tcW w:w="2041" w:type="dxa"/>
          </w:tcPr>
          <w:p w:rsidR="00CD3C8D" w:rsidRPr="00356664" w:rsidRDefault="00CD3C8D" w:rsidP="002D3D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D3C8D" w:rsidRPr="00191994" w:rsidTr="00F61F5D">
        <w:trPr>
          <w:trHeight w:val="642"/>
        </w:trPr>
        <w:tc>
          <w:tcPr>
            <w:tcW w:w="671" w:type="dxa"/>
          </w:tcPr>
          <w:p w:rsidR="00CD3C8D" w:rsidRDefault="001325A1" w:rsidP="001325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56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gridSpan w:val="2"/>
          </w:tcPr>
          <w:p w:rsidR="00CD3C8D" w:rsidRDefault="00CD3C8D" w:rsidP="00E3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О.В.</w:t>
            </w:r>
          </w:p>
        </w:tc>
        <w:tc>
          <w:tcPr>
            <w:tcW w:w="2733" w:type="dxa"/>
          </w:tcPr>
          <w:p w:rsidR="00CD3C8D" w:rsidRPr="00607991" w:rsidRDefault="00CD3C8D" w:rsidP="00607991">
            <w:pPr>
              <w:spacing w:line="240" w:lineRule="auto"/>
              <w:ind w:right="24"/>
              <w:rPr>
                <w:rFonts w:ascii="Times New Roman" w:hAnsi="Times New Roman"/>
                <w:sz w:val="24"/>
              </w:rPr>
            </w:pPr>
            <w:r w:rsidRPr="006D1030">
              <w:rPr>
                <w:rFonts w:ascii="Times New Roman" w:hAnsi="Times New Roman"/>
                <w:sz w:val="24"/>
              </w:rPr>
              <w:t>Англіцизми у лексиці сучасної німецької молоді</w:t>
            </w:r>
          </w:p>
        </w:tc>
        <w:tc>
          <w:tcPr>
            <w:tcW w:w="2880" w:type="dxa"/>
          </w:tcPr>
          <w:p w:rsidR="00CD3C8D" w:rsidRPr="00356664" w:rsidRDefault="00CD3C8D" w:rsidP="00607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Подано до друку</w:t>
            </w:r>
          </w:p>
        </w:tc>
        <w:tc>
          <w:tcPr>
            <w:tcW w:w="2041" w:type="dxa"/>
          </w:tcPr>
          <w:p w:rsidR="00CD3C8D" w:rsidRPr="00356664" w:rsidRDefault="00CD3C8D" w:rsidP="002D3D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D3C8D" w:rsidRPr="00191994" w:rsidTr="00F61F5D">
        <w:trPr>
          <w:trHeight w:val="642"/>
        </w:trPr>
        <w:tc>
          <w:tcPr>
            <w:tcW w:w="671" w:type="dxa"/>
          </w:tcPr>
          <w:p w:rsidR="00CD3C8D" w:rsidRDefault="001325A1" w:rsidP="001325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56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  <w:gridSpan w:val="2"/>
          </w:tcPr>
          <w:p w:rsidR="00CD3C8D" w:rsidRDefault="00CD3C8D" w:rsidP="00E3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О.В.</w:t>
            </w:r>
          </w:p>
        </w:tc>
        <w:tc>
          <w:tcPr>
            <w:tcW w:w="2733" w:type="dxa"/>
          </w:tcPr>
          <w:p w:rsidR="00CD3C8D" w:rsidRPr="00607991" w:rsidRDefault="00CD3C8D" w:rsidP="00607991">
            <w:pPr>
              <w:spacing w:line="240" w:lineRule="auto"/>
              <w:ind w:right="24"/>
              <w:rPr>
                <w:rFonts w:ascii="Times New Roman" w:hAnsi="Times New Roman"/>
                <w:sz w:val="24"/>
              </w:rPr>
            </w:pPr>
            <w:r w:rsidRPr="006D1030">
              <w:rPr>
                <w:rFonts w:ascii="Times New Roman" w:hAnsi="Times New Roman"/>
                <w:sz w:val="24"/>
              </w:rPr>
              <w:t>Функціонування фразеологізмів у німецькій молодіжній лексиці</w:t>
            </w:r>
          </w:p>
        </w:tc>
        <w:tc>
          <w:tcPr>
            <w:tcW w:w="2880" w:type="dxa"/>
          </w:tcPr>
          <w:p w:rsidR="00CD3C8D" w:rsidRPr="00356664" w:rsidRDefault="00CD3C8D" w:rsidP="00607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Подано до друку</w:t>
            </w:r>
          </w:p>
        </w:tc>
        <w:tc>
          <w:tcPr>
            <w:tcW w:w="2041" w:type="dxa"/>
          </w:tcPr>
          <w:p w:rsidR="00CD3C8D" w:rsidRPr="00356664" w:rsidRDefault="00CD3C8D" w:rsidP="002D3D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D3C8D" w:rsidRPr="00191994" w:rsidTr="00F61F5D">
        <w:trPr>
          <w:trHeight w:val="642"/>
        </w:trPr>
        <w:tc>
          <w:tcPr>
            <w:tcW w:w="671" w:type="dxa"/>
          </w:tcPr>
          <w:p w:rsidR="00CD3C8D" w:rsidRDefault="001325A1" w:rsidP="001325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56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  <w:gridSpan w:val="2"/>
          </w:tcPr>
          <w:p w:rsidR="00CD3C8D" w:rsidRDefault="00CD3C8D" w:rsidP="00E3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Похитун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2733" w:type="dxa"/>
          </w:tcPr>
          <w:p w:rsidR="00CD3C8D" w:rsidRPr="00306692" w:rsidRDefault="00CD3C8D" w:rsidP="002D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692">
              <w:rPr>
                <w:rFonts w:ascii="Times New Roman" w:hAnsi="Times New Roman"/>
                <w:sz w:val="24"/>
                <w:szCs w:val="24"/>
                <w:lang w:val="de-DE"/>
              </w:rPr>
              <w:t>Sweizerdeutscher</w:t>
            </w:r>
            <w:proofErr w:type="spellEnd"/>
            <w:r w:rsidRPr="0030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692">
              <w:rPr>
                <w:rFonts w:ascii="Times New Roman" w:hAnsi="Times New Roman"/>
                <w:sz w:val="24"/>
                <w:szCs w:val="24"/>
                <w:lang w:val="de-DE"/>
              </w:rPr>
              <w:t>Dialekt</w:t>
            </w:r>
            <w:r w:rsidRPr="0030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692">
              <w:rPr>
                <w:rFonts w:ascii="Times New Roman" w:hAnsi="Times New Roman"/>
                <w:sz w:val="24"/>
                <w:szCs w:val="24"/>
                <w:lang w:val="de-DE"/>
              </w:rPr>
              <w:t>und</w:t>
            </w:r>
            <w:r w:rsidRPr="0030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692">
              <w:rPr>
                <w:rFonts w:ascii="Times New Roman" w:hAnsi="Times New Roman"/>
                <w:sz w:val="24"/>
                <w:szCs w:val="24"/>
                <w:lang w:val="de-DE"/>
              </w:rPr>
              <w:t>Hochsprache</w:t>
            </w:r>
            <w:r w:rsidRPr="0030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692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Pr="0030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692">
              <w:rPr>
                <w:rFonts w:ascii="Times New Roman" w:hAnsi="Times New Roman"/>
                <w:sz w:val="24"/>
                <w:szCs w:val="24"/>
                <w:lang w:val="de-DE"/>
              </w:rPr>
              <w:t>der</w:t>
            </w:r>
            <w:r w:rsidRPr="0030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692">
              <w:rPr>
                <w:rFonts w:ascii="Times New Roman" w:hAnsi="Times New Roman"/>
                <w:sz w:val="24"/>
                <w:szCs w:val="24"/>
                <w:lang w:val="de-DE"/>
              </w:rPr>
              <w:t>Vergangenheit</w:t>
            </w:r>
          </w:p>
        </w:tc>
        <w:tc>
          <w:tcPr>
            <w:tcW w:w="2880" w:type="dxa"/>
          </w:tcPr>
          <w:p w:rsidR="00CD3C8D" w:rsidRPr="00306692" w:rsidRDefault="00CD3C8D" w:rsidP="0030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692">
              <w:rPr>
                <w:rFonts w:ascii="Times New Roman" w:hAnsi="Times New Roman"/>
                <w:sz w:val="24"/>
                <w:szCs w:val="24"/>
              </w:rPr>
              <w:t>Konferencji</w:t>
            </w:r>
            <w:proofErr w:type="spellEnd"/>
            <w:r w:rsidRPr="0030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692">
              <w:rPr>
                <w:rFonts w:ascii="Times New Roman" w:hAnsi="Times New Roman"/>
                <w:sz w:val="24"/>
                <w:szCs w:val="24"/>
              </w:rPr>
              <w:t>Miedzynarodowej</w:t>
            </w:r>
            <w:proofErr w:type="spellEnd"/>
            <w:r w:rsidRPr="0030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692">
              <w:rPr>
                <w:rFonts w:ascii="Times New Roman" w:hAnsi="Times New Roman"/>
                <w:sz w:val="24"/>
                <w:szCs w:val="24"/>
              </w:rPr>
              <w:t>Naukowo</w:t>
            </w:r>
            <w:proofErr w:type="spellEnd"/>
            <w:r w:rsidRPr="0030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692">
              <w:rPr>
                <w:rFonts w:ascii="Times New Roman" w:hAnsi="Times New Roman"/>
                <w:sz w:val="24"/>
                <w:szCs w:val="24"/>
              </w:rPr>
              <w:t>Praktycznej</w:t>
            </w:r>
            <w:proofErr w:type="spellEnd"/>
            <w:r w:rsidRPr="00306692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306692">
              <w:rPr>
                <w:rFonts w:ascii="Times New Roman" w:hAnsi="Times New Roman"/>
                <w:sz w:val="24"/>
                <w:szCs w:val="24"/>
              </w:rPr>
              <w:t>Philol</w:t>
            </w:r>
            <w:r>
              <w:rPr>
                <w:rFonts w:ascii="Times New Roman" w:hAnsi="Times New Roman"/>
                <w:sz w:val="24"/>
                <w:szCs w:val="24"/>
              </w:rPr>
              <w:t>ogy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sociology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culturology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Warszawa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Wydawca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6692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:rsidR="00CD3C8D" w:rsidRPr="00306692" w:rsidRDefault="00CD3C8D" w:rsidP="002D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3066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692">
              <w:rPr>
                <w:rFonts w:ascii="Times New Roman" w:hAnsi="Times New Roman"/>
                <w:sz w:val="24"/>
                <w:szCs w:val="24"/>
              </w:rPr>
              <w:t>44-47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3C8D" w:rsidRPr="00191994" w:rsidTr="00F61F5D">
        <w:trPr>
          <w:trHeight w:val="642"/>
        </w:trPr>
        <w:tc>
          <w:tcPr>
            <w:tcW w:w="671" w:type="dxa"/>
          </w:tcPr>
          <w:p w:rsidR="00CD3C8D" w:rsidRDefault="001325A1" w:rsidP="001325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56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gridSpan w:val="2"/>
          </w:tcPr>
          <w:p w:rsidR="00CD3C8D" w:rsidRDefault="00CD3C8D" w:rsidP="00E3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Похитун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2733" w:type="dxa"/>
          </w:tcPr>
          <w:p w:rsidR="00CD3C8D" w:rsidRPr="00306692" w:rsidRDefault="00CD3C8D" w:rsidP="002D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692">
              <w:rPr>
                <w:rFonts w:ascii="Times New Roman" w:hAnsi="Times New Roman"/>
                <w:sz w:val="24"/>
                <w:szCs w:val="24"/>
              </w:rPr>
              <w:t>Лінгвістична різноманітність віденського діалекту</w:t>
            </w:r>
          </w:p>
        </w:tc>
        <w:tc>
          <w:tcPr>
            <w:tcW w:w="2880" w:type="dxa"/>
          </w:tcPr>
          <w:p w:rsidR="00CD3C8D" w:rsidRPr="00306692" w:rsidRDefault="00CD3C8D" w:rsidP="0079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692">
              <w:rPr>
                <w:rFonts w:ascii="Times New Roman" w:hAnsi="Times New Roman"/>
                <w:sz w:val="24"/>
                <w:szCs w:val="24"/>
              </w:rPr>
              <w:t>Молодий вчений. – Херсон, 2018.</w:t>
            </w:r>
          </w:p>
        </w:tc>
        <w:tc>
          <w:tcPr>
            <w:tcW w:w="2041" w:type="dxa"/>
          </w:tcPr>
          <w:p w:rsidR="00CD3C8D" w:rsidRPr="00306692" w:rsidRDefault="00CD3C8D" w:rsidP="002D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3066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692">
              <w:rPr>
                <w:rFonts w:ascii="Times New Roman" w:hAnsi="Times New Roman"/>
                <w:sz w:val="24"/>
                <w:szCs w:val="24"/>
              </w:rPr>
              <w:t>68-73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3C8D" w:rsidRPr="00191994" w:rsidTr="00F61F5D">
        <w:trPr>
          <w:trHeight w:val="642"/>
        </w:trPr>
        <w:tc>
          <w:tcPr>
            <w:tcW w:w="671" w:type="dxa"/>
          </w:tcPr>
          <w:p w:rsidR="00CD3C8D" w:rsidRDefault="001325A1" w:rsidP="001325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56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gridSpan w:val="2"/>
          </w:tcPr>
          <w:p w:rsidR="00CD3C8D" w:rsidRDefault="00CD3C8D" w:rsidP="00E3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Похитун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2733" w:type="dxa"/>
          </w:tcPr>
          <w:p w:rsidR="00CD3C8D" w:rsidRPr="00306692" w:rsidRDefault="00CD3C8D" w:rsidP="002D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692">
              <w:rPr>
                <w:rFonts w:ascii="Times New Roman" w:hAnsi="Times New Roman"/>
                <w:sz w:val="24"/>
                <w:szCs w:val="24"/>
              </w:rPr>
              <w:t>Формування віденського діалекту в австрійському національному варіанті німецької мови</w:t>
            </w:r>
          </w:p>
        </w:tc>
        <w:tc>
          <w:tcPr>
            <w:tcW w:w="2880" w:type="dxa"/>
          </w:tcPr>
          <w:p w:rsidR="00CD3C8D" w:rsidRPr="00306692" w:rsidRDefault="00CD3C8D" w:rsidP="0079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692">
              <w:rPr>
                <w:rFonts w:ascii="Times New Roman" w:hAnsi="Times New Roman"/>
                <w:sz w:val="24"/>
                <w:szCs w:val="24"/>
              </w:rPr>
              <w:t>XXXVII Міжнародна наукова конференція "Актуальні наукові дослідження в сучасному світі".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06692">
              <w:rPr>
                <w:rFonts w:ascii="Times New Roman" w:hAnsi="Times New Roman"/>
                <w:sz w:val="24"/>
                <w:szCs w:val="24"/>
              </w:rPr>
              <w:t xml:space="preserve"> Переяслав-Хмельницький, 2018.</w:t>
            </w:r>
          </w:p>
        </w:tc>
        <w:tc>
          <w:tcPr>
            <w:tcW w:w="2041" w:type="dxa"/>
          </w:tcPr>
          <w:p w:rsidR="00CD3C8D" w:rsidRDefault="00CD3C8D" w:rsidP="002D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С. 64</w:t>
            </w:r>
          </w:p>
        </w:tc>
      </w:tr>
      <w:tr w:rsidR="00CD3C8D" w:rsidRPr="00191994" w:rsidTr="00F61F5D">
        <w:trPr>
          <w:trHeight w:val="642"/>
        </w:trPr>
        <w:tc>
          <w:tcPr>
            <w:tcW w:w="671" w:type="dxa"/>
          </w:tcPr>
          <w:p w:rsidR="00CD3C8D" w:rsidRDefault="001325A1" w:rsidP="001325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56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  <w:gridSpan w:val="2"/>
          </w:tcPr>
          <w:p w:rsidR="00CD3C8D" w:rsidRDefault="00CD3C8D" w:rsidP="00791E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E8D">
              <w:rPr>
                <w:rFonts w:ascii="Times New Roman" w:hAnsi="Times New Roman"/>
                <w:sz w:val="24"/>
                <w:szCs w:val="24"/>
              </w:rPr>
              <w:t>Умарова</w:t>
            </w:r>
            <w:proofErr w:type="spellEnd"/>
            <w:r w:rsidRPr="00791E8D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791E8D">
              <w:rPr>
                <w:rFonts w:ascii="Times New Roman" w:hAnsi="Times New Roman"/>
                <w:sz w:val="24"/>
                <w:szCs w:val="24"/>
              </w:rPr>
              <w:t>Похитун</w:t>
            </w:r>
            <w:proofErr w:type="spellEnd"/>
            <w:r w:rsidRPr="00791E8D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</w:p>
        </w:tc>
        <w:tc>
          <w:tcPr>
            <w:tcW w:w="2733" w:type="dxa"/>
          </w:tcPr>
          <w:p w:rsidR="00CD3C8D" w:rsidRPr="00A435C3" w:rsidRDefault="00CD3C8D" w:rsidP="002D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E8D">
              <w:rPr>
                <w:rFonts w:ascii="Times New Roman" w:hAnsi="Times New Roman"/>
                <w:sz w:val="24"/>
                <w:szCs w:val="24"/>
              </w:rPr>
              <w:t xml:space="preserve">Німецька орфоепія й </w:t>
            </w:r>
            <w:proofErr w:type="spellStart"/>
            <w:r w:rsidRPr="00791E8D">
              <w:rPr>
                <w:rFonts w:ascii="Times New Roman" w:hAnsi="Times New Roman"/>
                <w:sz w:val="24"/>
                <w:szCs w:val="24"/>
              </w:rPr>
              <w:t>орфофонія</w:t>
            </w:r>
            <w:proofErr w:type="spellEnd"/>
            <w:r w:rsidRPr="00791E8D">
              <w:rPr>
                <w:rFonts w:ascii="Times New Roman" w:hAnsi="Times New Roman"/>
                <w:sz w:val="24"/>
                <w:szCs w:val="24"/>
              </w:rPr>
              <w:t xml:space="preserve">: постановка проблеми та завдань </w:t>
            </w:r>
            <w:r>
              <w:rPr>
                <w:rFonts w:ascii="Times New Roman" w:hAnsi="Times New Roman"/>
                <w:sz w:val="24"/>
                <w:szCs w:val="24"/>
              </w:rPr>
              <w:t>дослідження</w:t>
            </w:r>
          </w:p>
        </w:tc>
        <w:tc>
          <w:tcPr>
            <w:tcW w:w="2880" w:type="dxa"/>
          </w:tcPr>
          <w:p w:rsidR="00CD3C8D" w:rsidRPr="00A435C3" w:rsidRDefault="00CD3C8D" w:rsidP="00B75D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E8D">
              <w:rPr>
                <w:rFonts w:ascii="Times New Roman" w:hAnsi="Times New Roman"/>
                <w:sz w:val="24"/>
                <w:szCs w:val="24"/>
              </w:rPr>
              <w:t xml:space="preserve">Гуманітарна освіта в технічних вищих навчальних закладах. </w:t>
            </w:r>
            <w:r w:rsidR="00B75DC7" w:rsidRPr="00791E8D">
              <w:rPr>
                <w:rFonts w:ascii="Times New Roman" w:hAnsi="Times New Roman"/>
                <w:sz w:val="24"/>
                <w:szCs w:val="24"/>
              </w:rPr>
              <w:t xml:space="preserve">Гуманітарна освіта в технічних вищих навчальних закладах. </w:t>
            </w:r>
            <w:r w:rsidR="00B75DC7">
              <w:rPr>
                <w:rFonts w:ascii="Times New Roman" w:hAnsi="Times New Roman"/>
                <w:sz w:val="24"/>
                <w:szCs w:val="24"/>
              </w:rPr>
              <w:t xml:space="preserve">– К., 2018. </w:t>
            </w:r>
          </w:p>
        </w:tc>
        <w:tc>
          <w:tcPr>
            <w:tcW w:w="2041" w:type="dxa"/>
          </w:tcPr>
          <w:p w:rsidR="00CD3C8D" w:rsidRPr="00791E8D" w:rsidRDefault="00B75DC7" w:rsidP="00791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№ 36. – С. 51-55.</w:t>
            </w:r>
          </w:p>
          <w:p w:rsidR="00CD3C8D" w:rsidRDefault="00CD3C8D" w:rsidP="002D3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C8D" w:rsidRPr="00191994" w:rsidTr="00F61F5D">
        <w:trPr>
          <w:trHeight w:val="642"/>
        </w:trPr>
        <w:tc>
          <w:tcPr>
            <w:tcW w:w="671" w:type="dxa"/>
          </w:tcPr>
          <w:p w:rsidR="00CD3C8D" w:rsidRDefault="001325A1" w:rsidP="001325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56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  <w:gridSpan w:val="2"/>
          </w:tcPr>
          <w:p w:rsidR="00CD3C8D" w:rsidRPr="00791E8D" w:rsidRDefault="00CD3C8D" w:rsidP="00791E8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E8D">
              <w:rPr>
                <w:rFonts w:ascii="Times New Roman" w:hAnsi="Times New Roman"/>
                <w:sz w:val="24"/>
                <w:szCs w:val="24"/>
              </w:rPr>
              <w:t>Умарова</w:t>
            </w:r>
            <w:proofErr w:type="spellEnd"/>
            <w:r w:rsidRPr="00791E8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733" w:type="dxa"/>
          </w:tcPr>
          <w:p w:rsidR="00CD3C8D" w:rsidRPr="00791E8D" w:rsidRDefault="00CD3C8D" w:rsidP="002D3D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E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Linguistic properties of </w:t>
            </w:r>
            <w:proofErr w:type="spellStart"/>
            <w:r w:rsidRPr="00791E8D">
              <w:rPr>
                <w:rFonts w:ascii="Times New Roman" w:hAnsi="Times New Roman"/>
                <w:sz w:val="24"/>
                <w:szCs w:val="24"/>
                <w:lang w:val="en-US"/>
              </w:rPr>
              <w:t>onymic</w:t>
            </w:r>
            <w:proofErr w:type="spellEnd"/>
            <w:r w:rsidRPr="00791E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units in German literature</w:t>
            </w:r>
          </w:p>
        </w:tc>
        <w:tc>
          <w:tcPr>
            <w:tcW w:w="2880" w:type="dxa"/>
          </w:tcPr>
          <w:p w:rsidR="00FF56FE" w:rsidRDefault="00FF56FE" w:rsidP="00FF5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1B">
              <w:rPr>
                <w:rFonts w:ascii="Times New Roman" w:hAnsi="Times New Roman"/>
                <w:sz w:val="24"/>
                <w:szCs w:val="24"/>
              </w:rPr>
              <w:t>(подано до друку)</w:t>
            </w:r>
          </w:p>
          <w:p w:rsidR="00CD3C8D" w:rsidRPr="00791E8D" w:rsidRDefault="00CD3C8D" w:rsidP="00791E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D3C8D" w:rsidRPr="004E0803" w:rsidRDefault="00CD3C8D" w:rsidP="0028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CD7" w:rsidRPr="00DB1DD9" w:rsidRDefault="00E70CD7" w:rsidP="005D6D99">
      <w:pPr>
        <w:jc w:val="both"/>
        <w:rPr>
          <w:rFonts w:ascii="Times New Roman" w:hAnsi="Times New Roman"/>
          <w:b/>
          <w:sz w:val="24"/>
          <w:szCs w:val="24"/>
        </w:rPr>
      </w:pPr>
    </w:p>
    <w:p w:rsidR="00E70CD7" w:rsidRDefault="00E70CD7" w:rsidP="005D6D99">
      <w:pPr>
        <w:jc w:val="both"/>
        <w:rPr>
          <w:rFonts w:ascii="Times New Roman" w:hAnsi="Times New Roman"/>
          <w:i/>
          <w:sz w:val="24"/>
          <w:szCs w:val="24"/>
        </w:rPr>
      </w:pPr>
      <w:r w:rsidRPr="005D6D99">
        <w:rPr>
          <w:rFonts w:ascii="Times New Roman" w:hAnsi="Times New Roman"/>
          <w:b/>
          <w:sz w:val="24"/>
          <w:szCs w:val="24"/>
        </w:rPr>
        <w:t>V. Відомості</w:t>
      </w:r>
      <w:r w:rsidRPr="00DB1DD9">
        <w:rPr>
          <w:rFonts w:ascii="Times New Roman" w:hAnsi="Times New Roman"/>
          <w:b/>
          <w:sz w:val="24"/>
          <w:szCs w:val="24"/>
        </w:rPr>
        <w:t xml:space="preserve"> </w:t>
      </w:r>
      <w:r w:rsidRPr="005D6D99">
        <w:rPr>
          <w:rFonts w:ascii="Times New Roman" w:hAnsi="Times New Roman"/>
          <w:b/>
          <w:sz w:val="24"/>
          <w:szCs w:val="24"/>
        </w:rPr>
        <w:t xml:space="preserve">про науково-дослідну роботу та інноваційну діяльність студентів, молодих учених </w:t>
      </w:r>
      <w:r w:rsidRPr="005D6D99">
        <w:rPr>
          <w:rFonts w:ascii="Times New Roman" w:hAnsi="Times New Roman"/>
          <w:i/>
          <w:sz w:val="24"/>
          <w:szCs w:val="24"/>
        </w:rPr>
        <w:t>(коротко описати діяльність Ради молодих учених тощо – до 7 рядків).</w:t>
      </w:r>
    </w:p>
    <w:p w:rsidR="00127679" w:rsidRPr="00127679" w:rsidRDefault="00127679" w:rsidP="001276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7679">
        <w:rPr>
          <w:rFonts w:ascii="Times New Roman" w:hAnsi="Times New Roman"/>
          <w:sz w:val="24"/>
          <w:szCs w:val="24"/>
        </w:rPr>
        <w:lastRenderedPageBreak/>
        <w:t xml:space="preserve">Подання наукової роботи </w:t>
      </w:r>
      <w:proofErr w:type="spellStart"/>
      <w:r w:rsidRPr="00127679">
        <w:rPr>
          <w:rFonts w:ascii="Times New Roman" w:hAnsi="Times New Roman"/>
          <w:sz w:val="24"/>
          <w:szCs w:val="24"/>
        </w:rPr>
        <w:t>к.філол.н</w:t>
      </w:r>
      <w:proofErr w:type="spellEnd"/>
      <w:r w:rsidRPr="00127679">
        <w:rPr>
          <w:rFonts w:ascii="Times New Roman" w:hAnsi="Times New Roman"/>
          <w:sz w:val="24"/>
          <w:szCs w:val="24"/>
        </w:rPr>
        <w:t xml:space="preserve">., ст. </w:t>
      </w:r>
      <w:proofErr w:type="spellStart"/>
      <w:r w:rsidRPr="00127679">
        <w:rPr>
          <w:rFonts w:ascii="Times New Roman" w:hAnsi="Times New Roman"/>
          <w:sz w:val="24"/>
          <w:szCs w:val="24"/>
        </w:rPr>
        <w:t>викл</w:t>
      </w:r>
      <w:proofErr w:type="spellEnd"/>
      <w:r w:rsidRPr="00127679">
        <w:rPr>
          <w:rFonts w:ascii="Times New Roman" w:hAnsi="Times New Roman"/>
          <w:sz w:val="24"/>
          <w:szCs w:val="24"/>
        </w:rPr>
        <w:t xml:space="preserve">. Чередниченко В.П. «Мовностилістичні характеристики німецькомовної новели в аспекті прагматики тексту» на здобуття премії молодих учених Миколаївської області в номінації «Гуманітарні науки» </w:t>
      </w:r>
    </w:p>
    <w:p w:rsidR="00E70CD7" w:rsidRPr="002D411C" w:rsidRDefault="00E70CD7" w:rsidP="005D6D9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D411C">
        <w:rPr>
          <w:rFonts w:ascii="Times New Roman" w:hAnsi="Times New Roman"/>
          <w:sz w:val="24"/>
          <w:szCs w:val="24"/>
        </w:rPr>
        <w:t xml:space="preserve">Окремі статистичні дані навести </w:t>
      </w:r>
      <w:r w:rsidRPr="002D411C">
        <w:rPr>
          <w:rFonts w:ascii="Times New Roman" w:hAnsi="Times New Roman"/>
          <w:b/>
          <w:sz w:val="24"/>
          <w:szCs w:val="24"/>
        </w:rPr>
        <w:t>відповідно</w:t>
      </w:r>
      <w:r w:rsidRPr="002D411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D411C">
        <w:rPr>
          <w:rFonts w:ascii="Times New Roman" w:hAnsi="Times New Roman"/>
          <w:b/>
          <w:sz w:val="24"/>
          <w:szCs w:val="24"/>
        </w:rPr>
        <w:t>до таблиці</w:t>
      </w:r>
      <w:r w:rsidRPr="002D411C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2169"/>
        <w:gridCol w:w="3061"/>
        <w:gridCol w:w="2654"/>
        <w:gridCol w:w="2430"/>
      </w:tblGrid>
      <w:tr w:rsidR="00E70CD7" w:rsidRPr="002D411C" w:rsidTr="00480524">
        <w:tc>
          <w:tcPr>
            <w:tcW w:w="2169" w:type="dxa"/>
          </w:tcPr>
          <w:p w:rsidR="00E70CD7" w:rsidRPr="002D411C" w:rsidRDefault="00E70C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11C">
              <w:rPr>
                <w:rFonts w:ascii="Times New Roman" w:hAnsi="Times New Roman"/>
                <w:sz w:val="24"/>
                <w:szCs w:val="24"/>
              </w:rPr>
              <w:t>Роки</w:t>
            </w:r>
          </w:p>
        </w:tc>
        <w:tc>
          <w:tcPr>
            <w:tcW w:w="3061" w:type="dxa"/>
          </w:tcPr>
          <w:p w:rsidR="00E70CD7" w:rsidRPr="002D411C" w:rsidRDefault="00E70C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11C">
              <w:rPr>
                <w:rFonts w:ascii="Times New Roman" w:hAnsi="Times New Roman"/>
                <w:sz w:val="24"/>
                <w:szCs w:val="24"/>
              </w:rPr>
              <w:t>Кількість студентів, які беруть участь у наукових дослідженнях</w:t>
            </w:r>
          </w:p>
          <w:p w:rsidR="00E70CD7" w:rsidRPr="002D411C" w:rsidRDefault="00E70C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11C">
              <w:rPr>
                <w:rFonts w:ascii="Times New Roman" w:hAnsi="Times New Roman"/>
                <w:sz w:val="24"/>
                <w:szCs w:val="24"/>
              </w:rPr>
              <w:t>та відсоток від загальної кількості студентів</w:t>
            </w:r>
          </w:p>
        </w:tc>
        <w:tc>
          <w:tcPr>
            <w:tcW w:w="2654" w:type="dxa"/>
          </w:tcPr>
          <w:p w:rsidR="00E70CD7" w:rsidRPr="002D411C" w:rsidRDefault="00E70C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11C">
              <w:rPr>
                <w:rFonts w:ascii="Times New Roman" w:hAnsi="Times New Roman"/>
                <w:sz w:val="24"/>
                <w:szCs w:val="24"/>
              </w:rPr>
              <w:t>Кількість молодих учених, які працюють у закладі вищої освіти або науковій установі</w:t>
            </w:r>
          </w:p>
        </w:tc>
        <w:tc>
          <w:tcPr>
            <w:tcW w:w="2430" w:type="dxa"/>
          </w:tcPr>
          <w:p w:rsidR="00E70CD7" w:rsidRPr="002D411C" w:rsidRDefault="00E70C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11C">
              <w:rPr>
                <w:rFonts w:ascii="Times New Roman" w:hAnsi="Times New Roman"/>
                <w:sz w:val="24"/>
                <w:szCs w:val="24"/>
              </w:rPr>
              <w:t>Відсоток молодих учених, які залишаються у закладі вищої освіти або науковій установі після закінчення аспірантури</w:t>
            </w:r>
          </w:p>
        </w:tc>
      </w:tr>
      <w:tr w:rsidR="00E70CD7" w:rsidRPr="00BD5014" w:rsidTr="00480524">
        <w:tc>
          <w:tcPr>
            <w:tcW w:w="2169" w:type="dxa"/>
          </w:tcPr>
          <w:p w:rsidR="00E70CD7" w:rsidRPr="0054596A" w:rsidRDefault="001276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 півріччя 2018 р.</w:t>
            </w:r>
          </w:p>
        </w:tc>
        <w:tc>
          <w:tcPr>
            <w:tcW w:w="3061" w:type="dxa"/>
          </w:tcPr>
          <w:p w:rsidR="00E70CD7" w:rsidRPr="0054596A" w:rsidRDefault="00E70CD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F195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2654" w:type="dxa"/>
          </w:tcPr>
          <w:p w:rsidR="00E70CD7" w:rsidRPr="0054596A" w:rsidRDefault="00E70CD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30" w:type="dxa"/>
          </w:tcPr>
          <w:p w:rsidR="00E70CD7" w:rsidRPr="00BD5014" w:rsidRDefault="00E70CD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679" w:rsidRDefault="00127679" w:rsidP="00306692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70CD7" w:rsidRPr="005D6D99" w:rsidRDefault="00E70CD7" w:rsidP="005D6D99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D99">
        <w:rPr>
          <w:rFonts w:ascii="Times New Roman" w:hAnsi="Times New Roman"/>
          <w:b/>
          <w:sz w:val="24"/>
          <w:szCs w:val="24"/>
        </w:rPr>
        <w:t>Зазначити внутрішні стимулюючі заходи та відзнаки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70CD7" w:rsidRPr="005D6D99" w:rsidRDefault="00E70CD7" w:rsidP="00BF10D1">
      <w:pPr>
        <w:pStyle w:val="2"/>
        <w:widowControl/>
        <w:autoSpaceDE/>
        <w:adjustRightInd/>
        <w:ind w:firstLine="708"/>
        <w:rPr>
          <w:i/>
          <w:szCs w:val="24"/>
        </w:rPr>
      </w:pPr>
      <w:r w:rsidRPr="005D6D99">
        <w:rPr>
          <w:b/>
          <w:szCs w:val="24"/>
        </w:rPr>
        <w:t xml:space="preserve">VI. Наукові підрозділи </w:t>
      </w:r>
      <w:r w:rsidRPr="005D6D99">
        <w:rPr>
          <w:i/>
          <w:szCs w:val="24"/>
        </w:rPr>
        <w:t xml:space="preserve">(лабораторії, центри тощо за науковими напрямами, зазначеними у розділі </w:t>
      </w:r>
      <w:r w:rsidRPr="005D6D99">
        <w:rPr>
          <w:i/>
          <w:szCs w:val="24"/>
          <w:lang w:val="en-US"/>
        </w:rPr>
        <w:t>II</w:t>
      </w:r>
      <w:r w:rsidRPr="005D6D99">
        <w:rPr>
          <w:i/>
          <w:szCs w:val="24"/>
        </w:rPr>
        <w:t>)</w:t>
      </w:r>
      <w:r w:rsidRPr="005D6D99">
        <w:rPr>
          <w:b/>
          <w:szCs w:val="24"/>
        </w:rPr>
        <w:t>, їх напрями діяльності, робота з замовниками</w:t>
      </w:r>
      <w:r>
        <w:rPr>
          <w:b/>
          <w:szCs w:val="24"/>
          <w:lang w:val="ru-RU"/>
        </w:rPr>
        <w:t xml:space="preserve"> </w:t>
      </w:r>
      <w:r w:rsidRPr="005D6D99">
        <w:rPr>
          <w:i/>
          <w:szCs w:val="24"/>
        </w:rPr>
        <w:t>(зазначити назву підрозділу, стисло описати його діяльність та результативність роботи – до 30 рядків).</w:t>
      </w:r>
    </w:p>
    <w:p w:rsidR="00E70CD7" w:rsidRPr="0021218B" w:rsidRDefault="00E70CD7" w:rsidP="00BF10D1">
      <w:pPr>
        <w:pStyle w:val="2"/>
        <w:widowControl/>
        <w:autoSpaceDE/>
        <w:adjustRightInd/>
        <w:ind w:firstLine="708"/>
        <w:rPr>
          <w:i/>
          <w:szCs w:val="24"/>
        </w:rPr>
      </w:pPr>
      <w:r w:rsidRPr="005D6D99">
        <w:rPr>
          <w:b/>
          <w:szCs w:val="24"/>
        </w:rPr>
        <w:t>VI</w:t>
      </w:r>
      <w:r w:rsidRPr="005D6D99">
        <w:rPr>
          <w:b/>
          <w:szCs w:val="24"/>
          <w:lang w:val="en-US"/>
        </w:rPr>
        <w:t>I</w:t>
      </w:r>
      <w:r w:rsidRPr="005D6D99">
        <w:rPr>
          <w:b/>
          <w:szCs w:val="24"/>
        </w:rPr>
        <w:t>.</w:t>
      </w:r>
      <w:r w:rsidRPr="007D1A3D">
        <w:rPr>
          <w:b/>
          <w:szCs w:val="24"/>
        </w:rPr>
        <w:t xml:space="preserve"> </w:t>
      </w:r>
      <w:r w:rsidRPr="005D6D99">
        <w:rPr>
          <w:b/>
          <w:szCs w:val="24"/>
        </w:rPr>
        <w:t xml:space="preserve">Наукове та науково-технічне співробітництво із закордонними організаціями </w:t>
      </w:r>
      <w:r w:rsidRPr="005D6D99">
        <w:rPr>
          <w:i/>
          <w:szCs w:val="24"/>
        </w:rPr>
        <w:t>(надати загальну інформацію про стан міжнародного наукового співробітництва: характеристику основних напрямів міжнародного наукового і науково-технічного співробітництва, приклади їх успішної реалізації та перспективи розвитку</w:t>
      </w:r>
      <w:r w:rsidR="00127679">
        <w:rPr>
          <w:i/>
          <w:szCs w:val="24"/>
        </w:rPr>
        <w:t>, зазначити, які грантові програми виконуються, на підставі яких договорів чи угод, яких результатів досягнуто</w:t>
      </w:r>
      <w:r w:rsidRPr="005D6D99">
        <w:rPr>
          <w:i/>
          <w:szCs w:val="24"/>
        </w:rPr>
        <w:t>)</w:t>
      </w:r>
      <w:r w:rsidRPr="0021218B">
        <w:rPr>
          <w:i/>
          <w:szCs w:val="24"/>
        </w:rPr>
        <w:t>.</w:t>
      </w:r>
    </w:p>
    <w:p w:rsidR="00E70CD7" w:rsidRPr="005D6D99" w:rsidRDefault="00E70CD7" w:rsidP="005D6D99">
      <w:pPr>
        <w:pStyle w:val="2"/>
        <w:widowControl/>
        <w:autoSpaceDE/>
        <w:adjustRightInd/>
        <w:ind w:firstLine="708"/>
        <w:rPr>
          <w:szCs w:val="24"/>
        </w:rPr>
      </w:pPr>
      <w:r w:rsidRPr="005D6D99">
        <w:rPr>
          <w:szCs w:val="24"/>
        </w:rPr>
        <w:t>Детальні дані щодо тематики співробітництва з зарубіжними партнерами (окремо по кожній країні) викласти за формою</w:t>
      </w:r>
      <w:r w:rsidRPr="005D6D99">
        <w:rPr>
          <w:i/>
          <w:szCs w:val="24"/>
          <w:lang w:val="ru-RU"/>
        </w:rPr>
        <w:t>(</w:t>
      </w:r>
      <w:r w:rsidRPr="005D6D99">
        <w:rPr>
          <w:i/>
          <w:szCs w:val="24"/>
        </w:rPr>
        <w:t>тільки ті, з якими укладено договори на виконання науково-дослідних робіт або отримано гранти</w:t>
      </w:r>
      <w:r w:rsidRPr="005D6D99">
        <w:rPr>
          <w:i/>
          <w:szCs w:val="24"/>
          <w:lang w:val="ru-RU"/>
        </w:rPr>
        <w:t>)</w:t>
      </w:r>
      <w:r w:rsidRPr="005D6D99">
        <w:rPr>
          <w:szCs w:val="24"/>
        </w:rPr>
        <w:t>:</w:t>
      </w:r>
    </w:p>
    <w:p w:rsidR="00E70CD7" w:rsidRPr="005D6D99" w:rsidRDefault="00E70CD7" w:rsidP="005D6D99">
      <w:pPr>
        <w:pStyle w:val="2"/>
        <w:widowControl/>
        <w:autoSpaceDE/>
        <w:adjustRightInd/>
        <w:ind w:firstLine="708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899"/>
        <w:gridCol w:w="2009"/>
        <w:gridCol w:w="2022"/>
        <w:gridCol w:w="2009"/>
      </w:tblGrid>
      <w:tr w:rsidR="00E70CD7" w:rsidRPr="00BD5014" w:rsidTr="005D6D99">
        <w:tc>
          <w:tcPr>
            <w:tcW w:w="2037" w:type="dxa"/>
          </w:tcPr>
          <w:p w:rsidR="00E70CD7" w:rsidRPr="005D6D99" w:rsidRDefault="00E70CD7">
            <w:pPr>
              <w:pStyle w:val="2"/>
              <w:widowControl/>
              <w:autoSpaceDE/>
              <w:adjustRightInd/>
              <w:ind w:firstLine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Країна-партнер (за алфавітом)</w:t>
            </w:r>
          </w:p>
        </w:tc>
        <w:tc>
          <w:tcPr>
            <w:tcW w:w="2037" w:type="dxa"/>
          </w:tcPr>
          <w:p w:rsidR="00E70CD7" w:rsidRPr="005D6D99" w:rsidRDefault="00E70CD7">
            <w:pPr>
              <w:pStyle w:val="2"/>
              <w:widowControl/>
              <w:autoSpaceDE/>
              <w:adjustRightInd/>
              <w:ind w:firstLine="0"/>
              <w:jc w:val="center"/>
              <w:rPr>
                <w:szCs w:val="24"/>
              </w:rPr>
            </w:pPr>
            <w:proofErr w:type="spellStart"/>
            <w:r w:rsidRPr="005D6D99">
              <w:rPr>
                <w:szCs w:val="24"/>
              </w:rPr>
              <w:t>Установа-</w:t>
            </w:r>
            <w:proofErr w:type="spellEnd"/>
            <w:r w:rsidRPr="005D6D99">
              <w:rPr>
                <w:szCs w:val="24"/>
              </w:rPr>
              <w:t xml:space="preserve"> партнер</w:t>
            </w:r>
          </w:p>
        </w:tc>
        <w:tc>
          <w:tcPr>
            <w:tcW w:w="2037" w:type="dxa"/>
          </w:tcPr>
          <w:p w:rsidR="00E70CD7" w:rsidRPr="005D6D99" w:rsidRDefault="00E70CD7">
            <w:pPr>
              <w:pStyle w:val="2"/>
              <w:widowControl/>
              <w:autoSpaceDE/>
              <w:adjustRightInd/>
              <w:ind w:firstLine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Тема співробітництва</w:t>
            </w:r>
          </w:p>
        </w:tc>
        <w:tc>
          <w:tcPr>
            <w:tcW w:w="2038" w:type="dxa"/>
          </w:tcPr>
          <w:p w:rsidR="00E70CD7" w:rsidRPr="005D6D99" w:rsidRDefault="00E70CD7">
            <w:pPr>
              <w:pStyle w:val="2"/>
              <w:widowControl/>
              <w:autoSpaceDE/>
              <w:adjustRightInd/>
              <w:ind w:firstLine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Документ, в рамках якого здійснюється співробітництво, термін його дії</w:t>
            </w:r>
          </w:p>
        </w:tc>
        <w:tc>
          <w:tcPr>
            <w:tcW w:w="2038" w:type="dxa"/>
          </w:tcPr>
          <w:p w:rsidR="00E70CD7" w:rsidRPr="005D6D99" w:rsidRDefault="00E70CD7">
            <w:pPr>
              <w:pStyle w:val="2"/>
              <w:widowControl/>
              <w:autoSpaceDE/>
              <w:adjustRightInd/>
              <w:ind w:firstLine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Практичні результати від співробітництва</w:t>
            </w:r>
          </w:p>
        </w:tc>
      </w:tr>
      <w:tr w:rsidR="00E70CD7" w:rsidRPr="00BD5014" w:rsidTr="005D6D99">
        <w:tc>
          <w:tcPr>
            <w:tcW w:w="2037" w:type="dxa"/>
          </w:tcPr>
          <w:p w:rsidR="00E70CD7" w:rsidRPr="005D6D99" w:rsidRDefault="00E70CD7">
            <w:pPr>
              <w:pStyle w:val="2"/>
              <w:widowControl/>
              <w:autoSpaceDE/>
              <w:adjustRightInd/>
              <w:ind w:firstLine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1</w:t>
            </w:r>
          </w:p>
        </w:tc>
        <w:tc>
          <w:tcPr>
            <w:tcW w:w="2037" w:type="dxa"/>
          </w:tcPr>
          <w:p w:rsidR="00E70CD7" w:rsidRPr="005D6D99" w:rsidRDefault="00E70CD7">
            <w:pPr>
              <w:pStyle w:val="2"/>
              <w:widowControl/>
              <w:autoSpaceDE/>
              <w:adjustRightInd/>
              <w:ind w:firstLine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2</w:t>
            </w:r>
          </w:p>
        </w:tc>
        <w:tc>
          <w:tcPr>
            <w:tcW w:w="2037" w:type="dxa"/>
          </w:tcPr>
          <w:p w:rsidR="00E70CD7" w:rsidRPr="005D6D99" w:rsidRDefault="00E70CD7">
            <w:pPr>
              <w:pStyle w:val="2"/>
              <w:widowControl/>
              <w:autoSpaceDE/>
              <w:adjustRightInd/>
              <w:ind w:firstLine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3</w:t>
            </w:r>
          </w:p>
        </w:tc>
        <w:tc>
          <w:tcPr>
            <w:tcW w:w="2038" w:type="dxa"/>
          </w:tcPr>
          <w:p w:rsidR="00E70CD7" w:rsidRPr="005D6D99" w:rsidRDefault="00E70CD7">
            <w:pPr>
              <w:pStyle w:val="2"/>
              <w:widowControl/>
              <w:autoSpaceDE/>
              <w:adjustRightInd/>
              <w:ind w:firstLine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4</w:t>
            </w:r>
          </w:p>
        </w:tc>
        <w:tc>
          <w:tcPr>
            <w:tcW w:w="2038" w:type="dxa"/>
          </w:tcPr>
          <w:p w:rsidR="00E70CD7" w:rsidRPr="005D6D99" w:rsidRDefault="00E70CD7">
            <w:pPr>
              <w:pStyle w:val="2"/>
              <w:widowControl/>
              <w:autoSpaceDE/>
              <w:adjustRightInd/>
              <w:ind w:firstLine="0"/>
              <w:jc w:val="center"/>
              <w:rPr>
                <w:szCs w:val="24"/>
              </w:rPr>
            </w:pPr>
            <w:r w:rsidRPr="005D6D99">
              <w:rPr>
                <w:szCs w:val="24"/>
              </w:rPr>
              <w:t>5</w:t>
            </w:r>
          </w:p>
        </w:tc>
      </w:tr>
    </w:tbl>
    <w:p w:rsidR="00E70CD7" w:rsidRPr="005D6D99" w:rsidRDefault="00E70CD7" w:rsidP="005D6D99">
      <w:pPr>
        <w:pStyle w:val="2"/>
        <w:widowControl/>
        <w:autoSpaceDE/>
        <w:adjustRightInd/>
        <w:ind w:firstLine="708"/>
        <w:rPr>
          <w:szCs w:val="24"/>
        </w:rPr>
      </w:pPr>
    </w:p>
    <w:p w:rsidR="00E70CD7" w:rsidRPr="005D6D99" w:rsidRDefault="00E70CD7" w:rsidP="005D6D99">
      <w:pPr>
        <w:pStyle w:val="2"/>
        <w:widowControl/>
        <w:autoSpaceDE/>
        <w:adjustRightInd/>
        <w:ind w:firstLine="708"/>
        <w:rPr>
          <w:b/>
          <w:szCs w:val="24"/>
        </w:rPr>
      </w:pPr>
      <w:r w:rsidRPr="005D6D99">
        <w:rPr>
          <w:b/>
          <w:szCs w:val="24"/>
        </w:rPr>
        <w:t>VI</w:t>
      </w:r>
      <w:r w:rsidRPr="005D6D99">
        <w:rPr>
          <w:b/>
          <w:szCs w:val="24"/>
          <w:lang w:val="en-US"/>
        </w:rPr>
        <w:t>II</w:t>
      </w:r>
      <w:r w:rsidRPr="005D6D99">
        <w:rPr>
          <w:b/>
          <w:szCs w:val="24"/>
        </w:rPr>
        <w:t xml:space="preserve">. Відомості щодо поліпшення рівня  інформаційного забезпечення наукової діяльності, доступу до електронних колекцій наукової періодики та баз даних  провідних наукових видавництв світу про патентно-ліцензійну діяльність </w:t>
      </w:r>
      <w:r w:rsidRPr="005D6D99">
        <w:rPr>
          <w:i/>
          <w:szCs w:val="24"/>
        </w:rPr>
        <w:t xml:space="preserve">(із зазначенням окремо кожної бази та відповідного </w:t>
      </w:r>
      <w:proofErr w:type="spellStart"/>
      <w:r w:rsidRPr="005D6D99">
        <w:rPr>
          <w:i/>
          <w:szCs w:val="24"/>
        </w:rPr>
        <w:t>трафіка</w:t>
      </w:r>
      <w:proofErr w:type="spellEnd"/>
      <w:r w:rsidRPr="005D6D99">
        <w:rPr>
          <w:i/>
          <w:szCs w:val="24"/>
        </w:rPr>
        <w:t>)</w:t>
      </w:r>
      <w:r w:rsidRPr="005D6D99">
        <w:rPr>
          <w:b/>
          <w:szCs w:val="24"/>
        </w:rPr>
        <w:t xml:space="preserve">. </w:t>
      </w:r>
    </w:p>
    <w:p w:rsidR="00E70CD7" w:rsidRPr="005D6D99" w:rsidRDefault="00E70CD7" w:rsidP="005D6D99">
      <w:pPr>
        <w:pStyle w:val="2"/>
        <w:widowControl/>
        <w:autoSpaceDE/>
        <w:adjustRightInd/>
        <w:ind w:firstLine="708"/>
        <w:rPr>
          <w:b/>
          <w:szCs w:val="24"/>
        </w:rPr>
      </w:pPr>
    </w:p>
    <w:p w:rsidR="00E70CD7" w:rsidRDefault="00E70CD7" w:rsidP="005D6D99">
      <w:pPr>
        <w:pStyle w:val="2"/>
        <w:widowControl/>
        <w:autoSpaceDE/>
        <w:adjustRightInd/>
        <w:ind w:firstLine="708"/>
        <w:rPr>
          <w:i/>
          <w:szCs w:val="24"/>
        </w:rPr>
      </w:pPr>
      <w:r w:rsidRPr="0054596A">
        <w:rPr>
          <w:b/>
          <w:szCs w:val="24"/>
        </w:rPr>
        <w:t xml:space="preserve">ІХ. Інформація про науково-дослідні роботи, що виконуються на кафедрах у межах робочого часу викладачів </w:t>
      </w:r>
      <w:r w:rsidRPr="0054596A">
        <w:rPr>
          <w:i/>
          <w:szCs w:val="24"/>
        </w:rPr>
        <w:t xml:space="preserve">(коротко зазначити тематику, зареєстровану в </w:t>
      </w:r>
      <w:proofErr w:type="spellStart"/>
      <w:r w:rsidRPr="0054596A">
        <w:rPr>
          <w:i/>
          <w:szCs w:val="24"/>
        </w:rPr>
        <w:t>УкрІНТЕІ</w:t>
      </w:r>
      <w:proofErr w:type="spellEnd"/>
      <w:r w:rsidRPr="0054596A">
        <w:rPr>
          <w:i/>
          <w:szCs w:val="24"/>
        </w:rPr>
        <w:t xml:space="preserve"> наукових керівників, науковий результат, його значимість – до 40 рядків).</w:t>
      </w:r>
    </w:p>
    <w:p w:rsidR="00E70CD7" w:rsidRPr="005D6D99" w:rsidRDefault="00E70CD7" w:rsidP="005D6D99">
      <w:pPr>
        <w:pStyle w:val="2"/>
        <w:widowControl/>
        <w:autoSpaceDE/>
        <w:adjustRightInd/>
        <w:ind w:firstLine="708"/>
        <w:rPr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2"/>
        <w:gridCol w:w="1810"/>
        <w:gridCol w:w="2293"/>
        <w:gridCol w:w="3652"/>
      </w:tblGrid>
      <w:tr w:rsidR="00E70CD7" w:rsidRPr="00444BBF" w:rsidTr="00F946A3">
        <w:trPr>
          <w:trHeight w:val="1313"/>
        </w:trPr>
        <w:tc>
          <w:tcPr>
            <w:tcW w:w="1912" w:type="dxa"/>
            <w:vAlign w:val="center"/>
          </w:tcPr>
          <w:p w:rsidR="00E70CD7" w:rsidRPr="00444BBF" w:rsidRDefault="00E70CD7" w:rsidP="009C36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BBF">
              <w:rPr>
                <w:rFonts w:ascii="Times New Roman" w:hAnsi="Times New Roman"/>
                <w:sz w:val="24"/>
                <w:szCs w:val="24"/>
              </w:rPr>
              <w:lastRenderedPageBreak/>
              <w:t>Назва теми</w:t>
            </w:r>
            <w:r>
              <w:rPr>
                <w:rFonts w:ascii="Times New Roman" w:hAnsi="Times New Roman"/>
                <w:sz w:val="24"/>
                <w:szCs w:val="24"/>
              </w:rPr>
              <w:t>, реєстраційний номер</w:t>
            </w:r>
          </w:p>
        </w:tc>
        <w:tc>
          <w:tcPr>
            <w:tcW w:w="1810" w:type="dxa"/>
            <w:vAlign w:val="center"/>
          </w:tcPr>
          <w:p w:rsidR="00E70CD7" w:rsidRPr="00444BBF" w:rsidRDefault="00E70CD7" w:rsidP="00DE4D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BBF">
              <w:rPr>
                <w:rFonts w:ascii="Times New Roman" w:hAnsi="Times New Roman"/>
                <w:sz w:val="24"/>
                <w:szCs w:val="24"/>
              </w:rPr>
              <w:t>Науковий керівник</w:t>
            </w:r>
          </w:p>
        </w:tc>
        <w:tc>
          <w:tcPr>
            <w:tcW w:w="2293" w:type="dxa"/>
            <w:vAlign w:val="center"/>
          </w:tcPr>
          <w:p w:rsidR="00E70CD7" w:rsidRPr="00444BBF" w:rsidRDefault="00E70CD7" w:rsidP="00DE4DE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Науковий результат</w:t>
            </w:r>
          </w:p>
        </w:tc>
        <w:tc>
          <w:tcPr>
            <w:tcW w:w="3652" w:type="dxa"/>
            <w:vAlign w:val="center"/>
          </w:tcPr>
          <w:p w:rsidR="00E70CD7" w:rsidRPr="00444BBF" w:rsidRDefault="00E70CD7" w:rsidP="009C36C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Значимість результату</w:t>
            </w:r>
          </w:p>
        </w:tc>
      </w:tr>
      <w:tr w:rsidR="00E70CD7" w:rsidRPr="00444BBF" w:rsidTr="00196292">
        <w:trPr>
          <w:trHeight w:val="527"/>
        </w:trPr>
        <w:tc>
          <w:tcPr>
            <w:tcW w:w="1912" w:type="dxa"/>
          </w:tcPr>
          <w:p w:rsidR="00E70CD7" w:rsidRPr="00444BBF" w:rsidRDefault="00E70CD7" w:rsidP="009C36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70CD7" w:rsidRPr="00444BBF" w:rsidRDefault="00E70CD7" w:rsidP="00DE4D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E70CD7" w:rsidRPr="00444BBF" w:rsidRDefault="00E70CD7" w:rsidP="00DE4D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E70CD7" w:rsidRPr="00963EC6" w:rsidRDefault="00E70CD7" w:rsidP="009C36C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70CD7" w:rsidRPr="00234325" w:rsidRDefault="00E70CD7" w:rsidP="005D6D99">
      <w:pPr>
        <w:pStyle w:val="2"/>
        <w:widowControl/>
        <w:autoSpaceDE/>
        <w:adjustRightInd/>
        <w:ind w:firstLine="708"/>
        <w:rPr>
          <w:szCs w:val="24"/>
        </w:rPr>
      </w:pPr>
    </w:p>
    <w:p w:rsidR="00E70CD7" w:rsidRPr="005D6D99" w:rsidRDefault="00E70CD7" w:rsidP="005D6D99">
      <w:pPr>
        <w:pStyle w:val="41"/>
        <w:spacing w:before="0"/>
        <w:ind w:firstLine="708"/>
        <w:jc w:val="left"/>
        <w:outlineLvl w:val="3"/>
        <w:rPr>
          <w:rFonts w:ascii="Times New Roman" w:hAnsi="Times New Roman"/>
          <w:szCs w:val="24"/>
          <w:lang w:val="uk-UA"/>
        </w:rPr>
      </w:pPr>
      <w:r w:rsidRPr="005D6D99">
        <w:rPr>
          <w:rFonts w:ascii="Times New Roman" w:hAnsi="Times New Roman"/>
          <w:szCs w:val="24"/>
          <w:lang w:val="uk-UA"/>
        </w:rPr>
        <w:t>Х. Розвиток матеріально-технічної бази досліджень</w:t>
      </w:r>
    </w:p>
    <w:p w:rsidR="00E70CD7" w:rsidRPr="005D6D99" w:rsidRDefault="00E70CD7" w:rsidP="005D6D99">
      <w:pPr>
        <w:pStyle w:val="1"/>
        <w:jc w:val="both"/>
        <w:rPr>
          <w:sz w:val="24"/>
          <w:szCs w:val="24"/>
          <w:lang w:val="uk-UA"/>
        </w:rPr>
      </w:pPr>
      <w:r w:rsidRPr="005D6D99">
        <w:rPr>
          <w:sz w:val="24"/>
          <w:szCs w:val="24"/>
          <w:lang w:val="uk-UA"/>
        </w:rPr>
        <w:tab/>
        <w:t>Оновити дані про закупівлю за останній рік унікальних наукових приладів та обладнання іноземного або вітчизняного виробництва вартістю за формою:</w:t>
      </w:r>
    </w:p>
    <w:p w:rsidR="00E70CD7" w:rsidRPr="005D6D99" w:rsidRDefault="00E70CD7" w:rsidP="005D6D99">
      <w:pPr>
        <w:pStyle w:val="1"/>
        <w:jc w:val="both"/>
        <w:rPr>
          <w:sz w:val="24"/>
          <w:szCs w:val="24"/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71"/>
        <w:gridCol w:w="3403"/>
        <w:gridCol w:w="1986"/>
      </w:tblGrid>
      <w:tr w:rsidR="00E70CD7" w:rsidRPr="00BD5014" w:rsidTr="005D6D99">
        <w:tc>
          <w:tcPr>
            <w:tcW w:w="675" w:type="dxa"/>
          </w:tcPr>
          <w:p w:rsidR="00E70CD7" w:rsidRPr="005D6D99" w:rsidRDefault="00E70CD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0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70CD7" w:rsidRPr="00BD5014" w:rsidRDefault="00E70CD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014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969" w:type="dxa"/>
          </w:tcPr>
          <w:p w:rsidR="00E70CD7" w:rsidRPr="00BD5014" w:rsidRDefault="00E70C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014">
              <w:rPr>
                <w:rFonts w:ascii="Times New Roman" w:hAnsi="Times New Roman"/>
                <w:sz w:val="24"/>
                <w:szCs w:val="24"/>
              </w:rPr>
              <w:t>Назва приладу (українською мовою та мовою оригіналу) і його марка, фірма-виробник, країна походження</w:t>
            </w:r>
          </w:p>
        </w:tc>
        <w:tc>
          <w:tcPr>
            <w:tcW w:w="3402" w:type="dxa"/>
          </w:tcPr>
          <w:p w:rsidR="00E70CD7" w:rsidRPr="00BD5014" w:rsidRDefault="00E70C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014">
              <w:rPr>
                <w:rFonts w:ascii="Times New Roman" w:hAnsi="Times New Roman"/>
                <w:sz w:val="24"/>
                <w:szCs w:val="24"/>
              </w:rPr>
              <w:t>Науковий(і) напрям(и) та структурний(і) підрозділ(и) для якого (яких) здійснено закупівлю</w:t>
            </w:r>
          </w:p>
        </w:tc>
        <w:tc>
          <w:tcPr>
            <w:tcW w:w="1985" w:type="dxa"/>
          </w:tcPr>
          <w:p w:rsidR="00E70CD7" w:rsidRPr="005D6D99" w:rsidRDefault="00E70CD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014">
              <w:rPr>
                <w:rFonts w:ascii="Times New Roman" w:hAnsi="Times New Roman"/>
                <w:sz w:val="24"/>
                <w:szCs w:val="24"/>
              </w:rPr>
              <w:t>Вартість,</w:t>
            </w:r>
          </w:p>
          <w:p w:rsidR="00E70CD7" w:rsidRPr="00BD5014" w:rsidRDefault="00E70C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014">
              <w:rPr>
                <w:rFonts w:ascii="Times New Roman" w:hAnsi="Times New Roman"/>
                <w:sz w:val="24"/>
                <w:szCs w:val="24"/>
              </w:rPr>
              <w:t>тис. гривень</w:t>
            </w:r>
          </w:p>
        </w:tc>
      </w:tr>
      <w:tr w:rsidR="00E70CD7" w:rsidRPr="00BD5014" w:rsidTr="005D6D99">
        <w:tc>
          <w:tcPr>
            <w:tcW w:w="675" w:type="dxa"/>
          </w:tcPr>
          <w:p w:rsidR="00E70CD7" w:rsidRPr="00BD5014" w:rsidRDefault="00E70C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70CD7" w:rsidRPr="00BD5014" w:rsidRDefault="00E70C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70CD7" w:rsidRPr="00BD5014" w:rsidRDefault="00E70C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70CD7" w:rsidRPr="00BD5014" w:rsidRDefault="00E70C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0CD7" w:rsidRPr="00BD5014" w:rsidTr="005D6D99">
        <w:tc>
          <w:tcPr>
            <w:tcW w:w="675" w:type="dxa"/>
          </w:tcPr>
          <w:p w:rsidR="00E70CD7" w:rsidRPr="00BD5014" w:rsidRDefault="00E70C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70CD7" w:rsidRPr="00BD5014" w:rsidRDefault="00E70C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70CD7" w:rsidRPr="00BD5014" w:rsidRDefault="00E70C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70CD7" w:rsidRPr="00BD5014" w:rsidRDefault="00E70CD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70CD7" w:rsidRPr="005D6D99" w:rsidRDefault="00E70CD7" w:rsidP="00BF10D1">
      <w:pPr>
        <w:pStyle w:val="41"/>
        <w:spacing w:before="0"/>
        <w:ind w:firstLine="0"/>
        <w:jc w:val="left"/>
        <w:outlineLvl w:val="3"/>
        <w:rPr>
          <w:rFonts w:ascii="Times New Roman" w:hAnsi="Times New Roman"/>
          <w:szCs w:val="24"/>
          <w:lang w:val="uk-UA"/>
        </w:rPr>
      </w:pPr>
      <w:r w:rsidRPr="005D6D99">
        <w:rPr>
          <w:rFonts w:ascii="Times New Roman" w:hAnsi="Times New Roman"/>
          <w:szCs w:val="24"/>
          <w:lang w:val="uk-UA"/>
        </w:rPr>
        <w:t>X</w:t>
      </w:r>
      <w:r w:rsidRPr="005D6D99">
        <w:rPr>
          <w:rFonts w:ascii="Times New Roman" w:hAnsi="Times New Roman"/>
          <w:szCs w:val="24"/>
        </w:rPr>
        <w:t>І</w:t>
      </w:r>
      <w:r w:rsidRPr="005D6D99">
        <w:rPr>
          <w:rFonts w:ascii="Times New Roman" w:hAnsi="Times New Roman"/>
          <w:szCs w:val="24"/>
          <w:lang w:val="uk-UA"/>
        </w:rPr>
        <w:t>. Заключна частина</w:t>
      </w:r>
    </w:p>
    <w:p w:rsidR="00E70CD7" w:rsidRDefault="00E70CD7" w:rsidP="00BF10D1">
      <w:pPr>
        <w:pStyle w:val="1"/>
        <w:ind w:firstLine="709"/>
        <w:jc w:val="both"/>
        <w:rPr>
          <w:sz w:val="24"/>
          <w:szCs w:val="24"/>
          <w:lang w:val="uk-UA"/>
        </w:rPr>
      </w:pPr>
    </w:p>
    <w:p w:rsidR="00E70CD7" w:rsidRDefault="00E70CD7" w:rsidP="00BF10D1">
      <w:pPr>
        <w:pStyle w:val="1"/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Декан </w:t>
      </w:r>
      <w:r w:rsidRPr="005D6D99">
        <w:rPr>
          <w:b/>
          <w:sz w:val="24"/>
          <w:szCs w:val="24"/>
          <w:lang w:val="uk-UA"/>
        </w:rPr>
        <w:t>факультету/</w:t>
      </w:r>
      <w:r>
        <w:rPr>
          <w:b/>
          <w:sz w:val="24"/>
          <w:szCs w:val="24"/>
          <w:lang w:val="uk-UA"/>
        </w:rPr>
        <w:t>керівник</w:t>
      </w:r>
      <w:r w:rsidRPr="005D6D99">
        <w:rPr>
          <w:b/>
          <w:sz w:val="24"/>
          <w:szCs w:val="24"/>
          <w:lang w:val="uk-UA"/>
        </w:rPr>
        <w:t xml:space="preserve"> інституту:                                 Ініціали, прізвище</w:t>
      </w:r>
    </w:p>
    <w:p w:rsidR="00E70CD7" w:rsidRDefault="00E70CD7" w:rsidP="00BF10D1">
      <w:pPr>
        <w:pStyle w:val="1"/>
        <w:ind w:firstLine="709"/>
        <w:jc w:val="right"/>
        <w:rPr>
          <w:b/>
          <w:sz w:val="24"/>
          <w:szCs w:val="24"/>
          <w:lang w:val="uk-UA"/>
        </w:rPr>
      </w:pPr>
    </w:p>
    <w:p w:rsidR="00E70CD7" w:rsidRDefault="00E70CD7" w:rsidP="00BF10D1">
      <w:pPr>
        <w:pStyle w:val="1"/>
        <w:ind w:firstLine="709"/>
        <w:jc w:val="right"/>
        <w:rPr>
          <w:b/>
          <w:sz w:val="24"/>
          <w:szCs w:val="24"/>
          <w:lang w:val="uk-UA"/>
        </w:rPr>
      </w:pPr>
    </w:p>
    <w:p w:rsidR="00E70CD7" w:rsidRDefault="00E70CD7" w:rsidP="00BF10D1">
      <w:pPr>
        <w:pStyle w:val="1"/>
        <w:ind w:firstLine="709"/>
        <w:jc w:val="right"/>
        <w:rPr>
          <w:b/>
          <w:sz w:val="24"/>
          <w:szCs w:val="24"/>
          <w:lang w:val="uk-UA"/>
        </w:rPr>
      </w:pPr>
    </w:p>
    <w:p w:rsidR="00E70CD7" w:rsidRDefault="00E70CD7">
      <w:pPr>
        <w:rPr>
          <w:rFonts w:ascii="Times New Roman" w:hAnsi="Times New Roman"/>
          <w:sz w:val="24"/>
          <w:szCs w:val="24"/>
        </w:rPr>
      </w:pPr>
    </w:p>
    <w:p w:rsidR="00695DF3" w:rsidRDefault="00695DF3">
      <w:pPr>
        <w:rPr>
          <w:rFonts w:ascii="Times New Roman" w:hAnsi="Times New Roman"/>
          <w:sz w:val="24"/>
          <w:szCs w:val="24"/>
        </w:rPr>
      </w:pPr>
    </w:p>
    <w:p w:rsidR="00695DF3" w:rsidRDefault="00695DF3">
      <w:pPr>
        <w:rPr>
          <w:rFonts w:ascii="Times New Roman" w:hAnsi="Times New Roman"/>
          <w:sz w:val="24"/>
          <w:szCs w:val="24"/>
        </w:rPr>
      </w:pPr>
    </w:p>
    <w:p w:rsidR="00695DF3" w:rsidRDefault="00695DF3">
      <w:pPr>
        <w:rPr>
          <w:rFonts w:ascii="Times New Roman" w:hAnsi="Times New Roman"/>
          <w:sz w:val="24"/>
          <w:szCs w:val="24"/>
        </w:rPr>
      </w:pPr>
    </w:p>
    <w:p w:rsidR="00695DF3" w:rsidRDefault="00695DF3">
      <w:pPr>
        <w:rPr>
          <w:rFonts w:ascii="Times New Roman" w:hAnsi="Times New Roman"/>
          <w:sz w:val="24"/>
          <w:szCs w:val="24"/>
        </w:rPr>
      </w:pPr>
    </w:p>
    <w:p w:rsidR="00695DF3" w:rsidRDefault="00695DF3">
      <w:pPr>
        <w:rPr>
          <w:rFonts w:ascii="Times New Roman" w:hAnsi="Times New Roman"/>
          <w:sz w:val="24"/>
          <w:szCs w:val="24"/>
        </w:rPr>
      </w:pPr>
    </w:p>
    <w:p w:rsidR="00695DF3" w:rsidRDefault="00695DF3">
      <w:pPr>
        <w:rPr>
          <w:rFonts w:ascii="Times New Roman" w:hAnsi="Times New Roman"/>
          <w:sz w:val="24"/>
          <w:szCs w:val="24"/>
        </w:rPr>
      </w:pPr>
    </w:p>
    <w:p w:rsidR="00695DF3" w:rsidRDefault="00695DF3">
      <w:pPr>
        <w:rPr>
          <w:rFonts w:ascii="Times New Roman" w:hAnsi="Times New Roman"/>
          <w:sz w:val="24"/>
          <w:szCs w:val="24"/>
        </w:rPr>
      </w:pPr>
    </w:p>
    <w:p w:rsidR="00695DF3" w:rsidRDefault="00695DF3">
      <w:pPr>
        <w:rPr>
          <w:rFonts w:ascii="Times New Roman" w:hAnsi="Times New Roman"/>
          <w:sz w:val="24"/>
          <w:szCs w:val="24"/>
        </w:rPr>
      </w:pPr>
    </w:p>
    <w:p w:rsidR="00695DF3" w:rsidRDefault="00695DF3">
      <w:pPr>
        <w:rPr>
          <w:rFonts w:ascii="Times New Roman" w:hAnsi="Times New Roman"/>
          <w:sz w:val="24"/>
          <w:szCs w:val="24"/>
        </w:rPr>
      </w:pPr>
    </w:p>
    <w:p w:rsidR="00695DF3" w:rsidRDefault="00695DF3">
      <w:pPr>
        <w:rPr>
          <w:rFonts w:ascii="Times New Roman" w:hAnsi="Times New Roman"/>
          <w:sz w:val="24"/>
          <w:szCs w:val="24"/>
        </w:rPr>
      </w:pPr>
    </w:p>
    <w:p w:rsidR="00695DF3" w:rsidRDefault="00695DF3">
      <w:pPr>
        <w:rPr>
          <w:rFonts w:ascii="Times New Roman" w:hAnsi="Times New Roman"/>
          <w:sz w:val="24"/>
          <w:szCs w:val="24"/>
        </w:rPr>
      </w:pPr>
    </w:p>
    <w:p w:rsidR="00695DF3" w:rsidRDefault="00695DF3">
      <w:pPr>
        <w:rPr>
          <w:rFonts w:ascii="Times New Roman" w:hAnsi="Times New Roman"/>
          <w:sz w:val="24"/>
          <w:szCs w:val="24"/>
        </w:rPr>
      </w:pPr>
    </w:p>
    <w:p w:rsidR="00695DF3" w:rsidRDefault="00695DF3">
      <w:pPr>
        <w:rPr>
          <w:rFonts w:ascii="Times New Roman" w:hAnsi="Times New Roman"/>
          <w:sz w:val="24"/>
          <w:szCs w:val="24"/>
        </w:rPr>
      </w:pPr>
    </w:p>
    <w:p w:rsidR="00695DF3" w:rsidRDefault="00695DF3">
      <w:pPr>
        <w:rPr>
          <w:rFonts w:ascii="Times New Roman" w:hAnsi="Times New Roman"/>
          <w:sz w:val="24"/>
          <w:szCs w:val="24"/>
        </w:rPr>
      </w:pPr>
    </w:p>
    <w:p w:rsidR="00695DF3" w:rsidRDefault="00695DF3">
      <w:pPr>
        <w:rPr>
          <w:rFonts w:ascii="Times New Roman" w:hAnsi="Times New Roman"/>
          <w:sz w:val="24"/>
          <w:szCs w:val="24"/>
        </w:rPr>
      </w:pPr>
    </w:p>
    <w:p w:rsidR="00695DF3" w:rsidRDefault="00695DF3">
      <w:pPr>
        <w:rPr>
          <w:rFonts w:ascii="Times New Roman" w:hAnsi="Times New Roman"/>
          <w:sz w:val="24"/>
          <w:szCs w:val="24"/>
        </w:rPr>
      </w:pPr>
    </w:p>
    <w:p w:rsidR="007B49CC" w:rsidRDefault="007B49CC" w:rsidP="007B49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7C5" w:rsidRDefault="00067133" w:rsidP="007B4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Публікації</w:t>
      </w:r>
      <w:r w:rsidR="001357C5" w:rsidRPr="00A339F5">
        <w:rPr>
          <w:rFonts w:ascii="Times New Roman" w:hAnsi="Times New Roman"/>
          <w:b/>
          <w:sz w:val="24"/>
          <w:szCs w:val="24"/>
          <w:lang w:eastAsia="ru-RU"/>
        </w:rPr>
        <w:t xml:space="preserve"> викладачів </w:t>
      </w:r>
      <w:r w:rsidR="001357C5">
        <w:rPr>
          <w:rFonts w:ascii="Times New Roman" w:hAnsi="Times New Roman"/>
          <w:b/>
          <w:sz w:val="24"/>
          <w:szCs w:val="24"/>
          <w:lang w:eastAsia="ru-RU"/>
        </w:rPr>
        <w:t>кафедри німецької мови і літератури за І півріччя 2018 р.</w:t>
      </w:r>
    </w:p>
    <w:p w:rsidR="00067133" w:rsidRPr="00A339F5" w:rsidRDefault="00067133" w:rsidP="001357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2268"/>
        <w:gridCol w:w="1134"/>
        <w:gridCol w:w="3261"/>
        <w:gridCol w:w="1481"/>
        <w:gridCol w:w="928"/>
        <w:gridCol w:w="1560"/>
      </w:tblGrid>
      <w:tr w:rsidR="001357C5" w:rsidRPr="00A339F5" w:rsidTr="00E31DFC">
        <w:tc>
          <w:tcPr>
            <w:tcW w:w="513" w:type="dxa"/>
            <w:vAlign w:val="center"/>
          </w:tcPr>
          <w:p w:rsidR="001357C5" w:rsidRPr="00A339F5" w:rsidRDefault="001357C5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9F5">
              <w:rPr>
                <w:rFonts w:ascii="Times New Roman" w:hAnsi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268" w:type="dxa"/>
            <w:vAlign w:val="center"/>
          </w:tcPr>
          <w:p w:rsidR="001357C5" w:rsidRPr="00A339F5" w:rsidRDefault="001357C5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9F5">
              <w:rPr>
                <w:rFonts w:ascii="Times New Roman" w:hAnsi="Times New Roman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1134" w:type="dxa"/>
            <w:vAlign w:val="center"/>
          </w:tcPr>
          <w:p w:rsidR="001357C5" w:rsidRPr="00A339F5" w:rsidRDefault="001357C5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 </w:t>
            </w:r>
          </w:p>
          <w:p w:rsidR="001357C5" w:rsidRPr="00A339F5" w:rsidRDefault="001357C5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9F5">
              <w:rPr>
                <w:rFonts w:ascii="Times New Roman" w:hAnsi="Times New Roman"/>
                <w:sz w:val="24"/>
                <w:szCs w:val="24"/>
                <w:lang w:eastAsia="ru-RU"/>
              </w:rPr>
              <w:t>роботи</w:t>
            </w:r>
          </w:p>
        </w:tc>
        <w:tc>
          <w:tcPr>
            <w:tcW w:w="3261" w:type="dxa"/>
            <w:vAlign w:val="center"/>
          </w:tcPr>
          <w:p w:rsidR="001357C5" w:rsidRPr="00A339F5" w:rsidRDefault="001357C5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9F5">
              <w:rPr>
                <w:rFonts w:ascii="Times New Roman" w:hAnsi="Times New Roman"/>
                <w:sz w:val="24"/>
                <w:szCs w:val="24"/>
                <w:lang w:eastAsia="ru-RU"/>
              </w:rPr>
              <w:t>Вихідні данні (</w:t>
            </w:r>
            <w:r w:rsidRPr="00A339F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назва, місто видання, видавництво, рік, </w:t>
            </w:r>
            <w:r w:rsidRPr="00A339F5">
              <w:rPr>
                <w:rFonts w:ascii="Times New Roman" w:hAnsi="Times New Roman"/>
                <w:b/>
                <w:caps/>
                <w:sz w:val="24"/>
                <w:szCs w:val="24"/>
                <w:u w:val="single"/>
                <w:lang w:eastAsia="ru-RU"/>
              </w:rPr>
              <w:t>сторінки</w:t>
            </w:r>
            <w:r w:rsidRPr="00A339F5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1357C5" w:rsidRPr="00A339F5" w:rsidRDefault="001357C5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9F5">
              <w:rPr>
                <w:rFonts w:ascii="Times New Roman" w:hAnsi="Times New Roman"/>
                <w:sz w:val="24"/>
                <w:szCs w:val="24"/>
                <w:lang w:eastAsia="ru-RU"/>
              </w:rPr>
              <w:t>згідно вимог ВАК України</w:t>
            </w:r>
          </w:p>
        </w:tc>
        <w:tc>
          <w:tcPr>
            <w:tcW w:w="1481" w:type="dxa"/>
            <w:vAlign w:val="center"/>
          </w:tcPr>
          <w:p w:rsidR="001357C5" w:rsidRPr="00A339F5" w:rsidRDefault="001357C5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9F5">
              <w:rPr>
                <w:rFonts w:ascii="Times New Roman" w:hAnsi="Times New Roman"/>
                <w:sz w:val="24"/>
                <w:szCs w:val="24"/>
                <w:lang w:eastAsia="ru-RU"/>
              </w:rPr>
              <w:t>Обсяг, др. арк.</w:t>
            </w:r>
          </w:p>
          <w:p w:rsidR="001357C5" w:rsidRPr="00A339F5" w:rsidRDefault="001357C5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(40 </w:t>
            </w:r>
            <w:proofErr w:type="spellStart"/>
            <w:r w:rsidRPr="00A339F5">
              <w:rPr>
                <w:rFonts w:ascii="Times New Roman" w:hAnsi="Times New Roman"/>
                <w:sz w:val="24"/>
                <w:szCs w:val="24"/>
                <w:lang w:eastAsia="ru-RU"/>
              </w:rPr>
              <w:t>тис.знаків</w:t>
            </w:r>
            <w:proofErr w:type="spellEnd"/>
            <w:r w:rsidRPr="00A33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22 сторінки = </w:t>
            </w:r>
          </w:p>
          <w:p w:rsidR="001357C5" w:rsidRPr="00A339F5" w:rsidRDefault="001357C5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9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339F5">
              <w:rPr>
                <w:rFonts w:ascii="Times New Roman" w:hAnsi="Times New Roman"/>
                <w:sz w:val="24"/>
                <w:szCs w:val="24"/>
                <w:lang w:eastAsia="ru-RU"/>
              </w:rPr>
              <w:t>др.арк</w:t>
            </w:r>
            <w:proofErr w:type="spellEnd"/>
            <w:r w:rsidRPr="00A339F5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28" w:type="dxa"/>
            <w:vAlign w:val="center"/>
          </w:tcPr>
          <w:p w:rsidR="001357C5" w:rsidRPr="00A339F5" w:rsidRDefault="001357C5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9F5">
              <w:rPr>
                <w:rFonts w:ascii="Times New Roman" w:hAnsi="Times New Roman"/>
                <w:sz w:val="24"/>
                <w:szCs w:val="24"/>
                <w:lang w:eastAsia="ru-RU"/>
              </w:rPr>
              <w:t>Наявність грифа МОН</w:t>
            </w:r>
          </w:p>
          <w:p w:rsidR="001357C5" w:rsidRPr="00A339F5" w:rsidRDefault="001357C5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9F5">
              <w:rPr>
                <w:rFonts w:ascii="Times New Roman" w:hAnsi="Times New Roman"/>
                <w:sz w:val="24"/>
                <w:szCs w:val="24"/>
                <w:lang w:eastAsia="ru-RU"/>
              </w:rPr>
              <w:t>України (ВАК)</w:t>
            </w:r>
          </w:p>
        </w:tc>
        <w:tc>
          <w:tcPr>
            <w:tcW w:w="1560" w:type="dxa"/>
            <w:vAlign w:val="center"/>
          </w:tcPr>
          <w:p w:rsidR="001357C5" w:rsidRPr="00A339F5" w:rsidRDefault="001357C5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9F5">
              <w:rPr>
                <w:rFonts w:ascii="Times New Roman" w:hAnsi="Times New Roman"/>
                <w:sz w:val="24"/>
                <w:szCs w:val="24"/>
                <w:lang w:eastAsia="ru-RU"/>
              </w:rPr>
              <w:t>Співавтори</w:t>
            </w:r>
          </w:p>
        </w:tc>
      </w:tr>
      <w:tr w:rsidR="00BC2CC1" w:rsidRPr="00A339F5" w:rsidTr="00BC2CC1">
        <w:trPr>
          <w:trHeight w:val="194"/>
        </w:trPr>
        <w:tc>
          <w:tcPr>
            <w:tcW w:w="11145" w:type="dxa"/>
            <w:gridSpan w:val="7"/>
            <w:vAlign w:val="center"/>
          </w:tcPr>
          <w:p w:rsidR="00BC2CC1" w:rsidRPr="00A339F5" w:rsidRDefault="00BC2CC1" w:rsidP="00BC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C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Монографії</w:t>
            </w:r>
          </w:p>
        </w:tc>
      </w:tr>
      <w:tr w:rsidR="00BC2CC1" w:rsidRPr="00A339F5" w:rsidTr="00E31DFC">
        <w:tc>
          <w:tcPr>
            <w:tcW w:w="513" w:type="dxa"/>
            <w:vAlign w:val="center"/>
          </w:tcPr>
          <w:p w:rsidR="00BC2CC1" w:rsidRPr="00A339F5" w:rsidRDefault="00BC2CC1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BC2CC1" w:rsidRPr="00A339F5" w:rsidRDefault="00BC2CC1" w:rsidP="00BC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Майстренко М.І. </w:t>
            </w:r>
            <w:r w:rsidRPr="00A03B90">
              <w:rPr>
                <w:rFonts w:ascii="Times New Roman" w:hAnsi="Times New Roman"/>
                <w:sz w:val="24"/>
              </w:rPr>
              <w:t>Міфологема Еросу в античних та середньовічно-ренесансних вимірах</w:t>
            </w:r>
          </w:p>
        </w:tc>
        <w:tc>
          <w:tcPr>
            <w:tcW w:w="1134" w:type="dxa"/>
            <w:vAlign w:val="center"/>
          </w:tcPr>
          <w:p w:rsidR="00BC2CC1" w:rsidRPr="00A339F5" w:rsidRDefault="00BC2CC1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монографія</w:t>
            </w:r>
          </w:p>
        </w:tc>
        <w:tc>
          <w:tcPr>
            <w:tcW w:w="3261" w:type="dxa"/>
            <w:vAlign w:val="center"/>
          </w:tcPr>
          <w:p w:rsidR="00CD3C8D" w:rsidRDefault="00CD3C8D" w:rsidP="00CD3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до друку</w:t>
            </w:r>
          </w:p>
          <w:p w:rsidR="00BC2CC1" w:rsidRPr="00A339F5" w:rsidRDefault="00BC2CC1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BC2CC1" w:rsidRPr="00A339F5" w:rsidRDefault="00BC2CC1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д.а.</w:t>
            </w:r>
          </w:p>
        </w:tc>
        <w:tc>
          <w:tcPr>
            <w:tcW w:w="928" w:type="dxa"/>
            <w:vAlign w:val="center"/>
          </w:tcPr>
          <w:p w:rsidR="00BC2CC1" w:rsidRPr="00A339F5" w:rsidRDefault="00BC2CC1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C2CC1" w:rsidRPr="00A339F5" w:rsidRDefault="00BC2CC1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Майстренко Л.В.</w:t>
            </w:r>
          </w:p>
        </w:tc>
      </w:tr>
      <w:tr w:rsidR="001357C5" w:rsidRPr="00A339F5" w:rsidTr="00E31DFC">
        <w:tc>
          <w:tcPr>
            <w:tcW w:w="11145" w:type="dxa"/>
            <w:gridSpan w:val="7"/>
            <w:vAlign w:val="center"/>
          </w:tcPr>
          <w:p w:rsidR="001357C5" w:rsidRPr="00A339F5" w:rsidRDefault="001357C5" w:rsidP="00E3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39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Навчальні посібники</w:t>
            </w:r>
          </w:p>
        </w:tc>
      </w:tr>
      <w:tr w:rsidR="005732A1" w:rsidRPr="00A339F5" w:rsidTr="00E31DFC">
        <w:tc>
          <w:tcPr>
            <w:tcW w:w="513" w:type="dxa"/>
            <w:vAlign w:val="center"/>
          </w:tcPr>
          <w:p w:rsidR="005732A1" w:rsidRPr="00A339F5" w:rsidRDefault="005732A1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BC2CC1" w:rsidRDefault="00BC2CC1" w:rsidP="0057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Осипов П.І. </w:t>
            </w:r>
            <w:r w:rsidRPr="00BC2CC1">
              <w:rPr>
                <w:rFonts w:ascii="Times New Roman" w:hAnsi="Times New Roman"/>
                <w:sz w:val="24"/>
              </w:rPr>
              <w:t>Навчальний посібник «І чужому навчайтесь»</w:t>
            </w:r>
          </w:p>
        </w:tc>
        <w:tc>
          <w:tcPr>
            <w:tcW w:w="1134" w:type="dxa"/>
            <w:vAlign w:val="center"/>
          </w:tcPr>
          <w:p w:rsidR="005732A1" w:rsidRPr="00A339F5" w:rsidRDefault="00BC2CC1" w:rsidP="0005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C1">
              <w:rPr>
                <w:rFonts w:ascii="Times New Roman" w:hAnsi="Times New Roman"/>
                <w:sz w:val="24"/>
              </w:rPr>
              <w:t>Навчальний посібник</w:t>
            </w:r>
          </w:p>
        </w:tc>
        <w:tc>
          <w:tcPr>
            <w:tcW w:w="3261" w:type="dxa"/>
            <w:vAlign w:val="center"/>
          </w:tcPr>
          <w:p w:rsidR="00BC2CC1" w:rsidRDefault="00BC2CC1" w:rsidP="00BC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до друку</w:t>
            </w:r>
          </w:p>
          <w:p w:rsidR="005732A1" w:rsidRPr="00A339F5" w:rsidRDefault="005732A1" w:rsidP="00BC2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5732A1" w:rsidRPr="00173F6A" w:rsidRDefault="00BC2CC1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C2CC1">
              <w:rPr>
                <w:rFonts w:ascii="Times New Roman" w:hAnsi="Times New Roman"/>
                <w:sz w:val="24"/>
                <w:szCs w:val="24"/>
              </w:rPr>
              <w:t>3,6 д.а.</w:t>
            </w:r>
          </w:p>
        </w:tc>
        <w:tc>
          <w:tcPr>
            <w:tcW w:w="928" w:type="dxa"/>
            <w:vAlign w:val="center"/>
          </w:tcPr>
          <w:p w:rsidR="005732A1" w:rsidRPr="00A339F5" w:rsidRDefault="005732A1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732A1" w:rsidRPr="00A339F5" w:rsidRDefault="005732A1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CC1" w:rsidRPr="00A339F5" w:rsidTr="00E31DFC">
        <w:tc>
          <w:tcPr>
            <w:tcW w:w="513" w:type="dxa"/>
            <w:vAlign w:val="center"/>
          </w:tcPr>
          <w:p w:rsidR="00BC2CC1" w:rsidRDefault="00BC2CC1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2CC1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C2CC1" w:rsidRDefault="00BC2CC1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C2CC1" w:rsidRDefault="00BC2CC1" w:rsidP="0005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Корнєва Н.А. </w:t>
            </w:r>
            <w:r w:rsidRPr="00BA5361">
              <w:rPr>
                <w:rFonts w:ascii="Times New Roman" w:hAnsi="Times New Roman"/>
                <w:sz w:val="24"/>
                <w:szCs w:val="24"/>
              </w:rPr>
              <w:t>Методичні рекомендації до курсу «Загальне мовознавство»</w:t>
            </w:r>
          </w:p>
        </w:tc>
        <w:tc>
          <w:tcPr>
            <w:tcW w:w="1134" w:type="dxa"/>
            <w:vAlign w:val="center"/>
          </w:tcPr>
          <w:p w:rsidR="00BC2CC1" w:rsidRPr="00A339F5" w:rsidRDefault="00BC2CC1" w:rsidP="0005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F5">
              <w:rPr>
                <w:rFonts w:ascii="Times New Roman" w:hAnsi="Times New Roman"/>
                <w:sz w:val="24"/>
                <w:szCs w:val="24"/>
              </w:rPr>
              <w:t>Методичні рекомендації</w:t>
            </w:r>
          </w:p>
        </w:tc>
        <w:tc>
          <w:tcPr>
            <w:tcW w:w="3261" w:type="dxa"/>
            <w:vAlign w:val="center"/>
          </w:tcPr>
          <w:p w:rsidR="00BC2CC1" w:rsidRDefault="00BC2CC1" w:rsidP="0005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до друку</w:t>
            </w:r>
          </w:p>
          <w:p w:rsidR="00BC2CC1" w:rsidRPr="00A339F5" w:rsidRDefault="00BC2CC1" w:rsidP="0005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BC2CC1" w:rsidRPr="00173F6A" w:rsidRDefault="00BC2CC1" w:rsidP="0005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5732A1">
              <w:rPr>
                <w:rFonts w:ascii="Times New Roman" w:hAnsi="Times New Roman"/>
                <w:sz w:val="24"/>
                <w:szCs w:val="24"/>
              </w:rPr>
              <w:t>5 д.а.</w:t>
            </w:r>
          </w:p>
        </w:tc>
        <w:tc>
          <w:tcPr>
            <w:tcW w:w="928" w:type="dxa"/>
            <w:vAlign w:val="center"/>
          </w:tcPr>
          <w:p w:rsidR="00BC2CC1" w:rsidRPr="00A339F5" w:rsidRDefault="00BC2CC1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C2CC1" w:rsidRPr="00A339F5" w:rsidRDefault="00BC2CC1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CC1" w:rsidRPr="00A339F5" w:rsidTr="00E31DFC">
        <w:tc>
          <w:tcPr>
            <w:tcW w:w="513" w:type="dxa"/>
            <w:vAlign w:val="center"/>
          </w:tcPr>
          <w:p w:rsidR="00BC2CC1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BC2CC1" w:rsidRPr="00A339F5" w:rsidRDefault="00BC2CC1" w:rsidP="00055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Чередниченко В.П.</w:t>
            </w:r>
          </w:p>
          <w:p w:rsidR="00BC2CC1" w:rsidRDefault="00BC2CC1" w:rsidP="0005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F5">
              <w:rPr>
                <w:rFonts w:ascii="Times New Roman" w:hAnsi="Times New Roman"/>
                <w:sz w:val="24"/>
                <w:szCs w:val="24"/>
              </w:rPr>
              <w:t xml:space="preserve">Методичні рекомендації </w:t>
            </w:r>
            <w:r>
              <w:rPr>
                <w:rFonts w:ascii="Times New Roman" w:hAnsi="Times New Roman"/>
                <w:sz w:val="24"/>
                <w:szCs w:val="24"/>
              </w:rPr>
              <w:t>з лінгвостилістичного аналізу художнього тексту</w:t>
            </w:r>
          </w:p>
          <w:p w:rsidR="00BC2CC1" w:rsidRPr="00A339F5" w:rsidRDefault="00BC2CC1" w:rsidP="0005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2CC1" w:rsidRPr="00A339F5" w:rsidRDefault="00BC2CC1" w:rsidP="0005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F5">
              <w:rPr>
                <w:rFonts w:ascii="Times New Roman" w:hAnsi="Times New Roman"/>
                <w:sz w:val="24"/>
                <w:szCs w:val="24"/>
              </w:rPr>
              <w:t>Методичні рекомендації</w:t>
            </w:r>
          </w:p>
        </w:tc>
        <w:tc>
          <w:tcPr>
            <w:tcW w:w="3261" w:type="dxa"/>
            <w:vAlign w:val="center"/>
          </w:tcPr>
          <w:p w:rsidR="00BC2CC1" w:rsidRDefault="00BC2CC1" w:rsidP="0005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до друку</w:t>
            </w:r>
          </w:p>
          <w:p w:rsidR="00BC2CC1" w:rsidRPr="00A339F5" w:rsidRDefault="00BC2CC1" w:rsidP="000550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BC2CC1" w:rsidRPr="00A339F5" w:rsidRDefault="007E0632" w:rsidP="0005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364D3E" w:rsidRPr="00364D3E">
              <w:rPr>
                <w:rFonts w:ascii="Times New Roman" w:hAnsi="Times New Roman"/>
                <w:sz w:val="24"/>
                <w:szCs w:val="24"/>
              </w:rPr>
              <w:t>д.а</w:t>
            </w:r>
            <w:r w:rsidR="00BC2CC1" w:rsidRPr="00364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  <w:vAlign w:val="center"/>
          </w:tcPr>
          <w:p w:rsidR="00BC2CC1" w:rsidRPr="00A339F5" w:rsidRDefault="00BC2CC1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C2CC1" w:rsidRPr="00A339F5" w:rsidRDefault="00BC2CC1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CC1" w:rsidRPr="00A339F5" w:rsidTr="00E31DFC">
        <w:tc>
          <w:tcPr>
            <w:tcW w:w="513" w:type="dxa"/>
            <w:vAlign w:val="center"/>
          </w:tcPr>
          <w:p w:rsidR="00BC2CC1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BC2CC1" w:rsidRDefault="00BC2CC1" w:rsidP="008534A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Коваленко О.В. </w:t>
            </w:r>
            <w:r w:rsidRPr="007A7E1D">
              <w:rPr>
                <w:rFonts w:ascii="Times New Roman" w:hAnsi="Times New Roman"/>
                <w:sz w:val="24"/>
              </w:rPr>
              <w:t>Методичні рекомендації з аналітичного читання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A496C">
              <w:rPr>
                <w:szCs w:val="28"/>
              </w:rPr>
              <w:t>за р</w:t>
            </w:r>
            <w:r w:rsidRPr="007A7E1D">
              <w:rPr>
                <w:rFonts w:ascii="Times New Roman" w:hAnsi="Times New Roman"/>
                <w:szCs w:val="28"/>
              </w:rPr>
              <w:t xml:space="preserve">оманом Е. </w:t>
            </w:r>
            <w:proofErr w:type="spellStart"/>
            <w:r w:rsidRPr="007A7E1D">
              <w:rPr>
                <w:rFonts w:ascii="Times New Roman" w:hAnsi="Times New Roman"/>
                <w:szCs w:val="28"/>
              </w:rPr>
              <w:t>Кестнер</w:t>
            </w:r>
            <w:r>
              <w:rPr>
                <w:rFonts w:ascii="Times New Roman" w:hAnsi="Times New Roman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r w:rsidRPr="007A7E1D">
              <w:rPr>
                <w:rFonts w:ascii="Times New Roman" w:hAnsi="Times New Roman"/>
                <w:szCs w:val="28"/>
              </w:rPr>
              <w:t>«</w:t>
            </w:r>
            <w:r w:rsidRPr="007A7E1D">
              <w:rPr>
                <w:rFonts w:ascii="Times New Roman" w:hAnsi="Times New Roman"/>
                <w:szCs w:val="28"/>
                <w:lang w:val="en-US"/>
              </w:rPr>
              <w:t>Das</w:t>
            </w:r>
            <w:r w:rsidRPr="007A7E1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A7E1D">
              <w:rPr>
                <w:rFonts w:ascii="Times New Roman" w:hAnsi="Times New Roman"/>
                <w:szCs w:val="28"/>
                <w:lang w:val="en-US"/>
              </w:rPr>
              <w:t>doppelte</w:t>
            </w:r>
            <w:proofErr w:type="spellEnd"/>
            <w:r w:rsidRPr="007A7E1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7A7E1D">
              <w:rPr>
                <w:rFonts w:ascii="Times New Roman" w:hAnsi="Times New Roman"/>
                <w:szCs w:val="28"/>
                <w:lang w:val="en-US"/>
              </w:rPr>
              <w:t>Lottchen</w:t>
            </w:r>
            <w:proofErr w:type="spellEnd"/>
            <w:r w:rsidRPr="007A7E1D">
              <w:rPr>
                <w:rFonts w:ascii="Times New Roman" w:hAnsi="Times New Roman"/>
                <w:szCs w:val="28"/>
              </w:rPr>
              <w:t xml:space="preserve">» </w:t>
            </w:r>
          </w:p>
          <w:p w:rsidR="00BC2CC1" w:rsidRDefault="00BC2CC1" w:rsidP="00853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2CC1" w:rsidRPr="00A339F5" w:rsidRDefault="00BC2CC1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9F5">
              <w:rPr>
                <w:rFonts w:ascii="Times New Roman" w:hAnsi="Times New Roman"/>
                <w:sz w:val="24"/>
                <w:szCs w:val="24"/>
              </w:rPr>
              <w:t>Методичні рекомендації</w:t>
            </w:r>
          </w:p>
        </w:tc>
        <w:tc>
          <w:tcPr>
            <w:tcW w:w="3261" w:type="dxa"/>
            <w:vAlign w:val="center"/>
          </w:tcPr>
          <w:p w:rsidR="00BC2CC1" w:rsidRDefault="00BC2CC1" w:rsidP="0085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до друку</w:t>
            </w:r>
          </w:p>
          <w:p w:rsidR="00BC2CC1" w:rsidRPr="00A339F5" w:rsidRDefault="00BC2CC1" w:rsidP="0017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BC2CC1" w:rsidRPr="008534AE" w:rsidRDefault="00BC2CC1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534AE">
              <w:rPr>
                <w:rFonts w:ascii="Times New Roman" w:hAnsi="Times New Roman"/>
                <w:sz w:val="24"/>
                <w:szCs w:val="24"/>
              </w:rPr>
              <w:t>3</w:t>
            </w:r>
            <w:r w:rsidR="00087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4AE"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  <w:tc>
          <w:tcPr>
            <w:tcW w:w="928" w:type="dxa"/>
            <w:vAlign w:val="center"/>
          </w:tcPr>
          <w:p w:rsidR="00BC2CC1" w:rsidRPr="00A339F5" w:rsidRDefault="00BC2CC1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C2CC1" w:rsidRPr="00A339F5" w:rsidRDefault="00BC2CC1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CC1" w:rsidRPr="00A339F5" w:rsidTr="00E31DFC">
        <w:tc>
          <w:tcPr>
            <w:tcW w:w="513" w:type="dxa"/>
            <w:vAlign w:val="center"/>
          </w:tcPr>
          <w:p w:rsidR="00BC2CC1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BC2CC1" w:rsidRPr="00A339F5" w:rsidRDefault="00BC2CC1" w:rsidP="006C73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692">
              <w:rPr>
                <w:rFonts w:ascii="Times New Roman" w:hAnsi="Times New Roman"/>
                <w:sz w:val="24"/>
                <w:szCs w:val="24"/>
              </w:rPr>
              <w:t>Похитун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 </w:t>
            </w:r>
            <w:r w:rsidRPr="00306692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актична фонетика німецької мови</w:t>
            </w:r>
          </w:p>
        </w:tc>
        <w:tc>
          <w:tcPr>
            <w:tcW w:w="1134" w:type="dxa"/>
            <w:vAlign w:val="center"/>
          </w:tcPr>
          <w:p w:rsidR="00BC2CC1" w:rsidRPr="00A339F5" w:rsidRDefault="00BC2CC1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692">
              <w:rPr>
                <w:rFonts w:ascii="Times New Roman" w:hAnsi="Times New Roman"/>
                <w:sz w:val="24"/>
                <w:szCs w:val="24"/>
              </w:rPr>
              <w:t>Методичні рекомендації</w:t>
            </w:r>
          </w:p>
        </w:tc>
        <w:tc>
          <w:tcPr>
            <w:tcW w:w="3261" w:type="dxa"/>
            <w:vAlign w:val="center"/>
          </w:tcPr>
          <w:p w:rsidR="00BC2CC1" w:rsidRDefault="00BC2CC1" w:rsidP="00853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до друку</w:t>
            </w:r>
          </w:p>
          <w:p w:rsidR="00BC2CC1" w:rsidRPr="00A339F5" w:rsidRDefault="00BC2CC1" w:rsidP="00306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:rsidR="00BC2CC1" w:rsidRPr="00D51AF5" w:rsidRDefault="00BC2CC1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2,4 д.а.</w:t>
            </w:r>
          </w:p>
        </w:tc>
        <w:tc>
          <w:tcPr>
            <w:tcW w:w="928" w:type="dxa"/>
            <w:vAlign w:val="center"/>
          </w:tcPr>
          <w:p w:rsidR="00BC2CC1" w:rsidRPr="00A339F5" w:rsidRDefault="00BC2CC1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C2CC1" w:rsidRPr="00A339F5" w:rsidRDefault="00BC2CC1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2CC1" w:rsidRPr="00A339F5" w:rsidTr="00C671F5">
        <w:tc>
          <w:tcPr>
            <w:tcW w:w="11145" w:type="dxa"/>
            <w:gridSpan w:val="7"/>
            <w:vAlign w:val="center"/>
          </w:tcPr>
          <w:p w:rsidR="00BC2CC1" w:rsidRPr="001357C5" w:rsidRDefault="00BC2CC1" w:rsidP="00135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57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Статті у </w:t>
            </w:r>
            <w:proofErr w:type="spellStart"/>
            <w:r w:rsidRPr="001357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наукометричній</w:t>
            </w:r>
            <w:proofErr w:type="spellEnd"/>
            <w:r w:rsidRPr="001357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базі </w:t>
            </w:r>
            <w:proofErr w:type="spellStart"/>
            <w:r w:rsidRPr="001357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Index</w:t>
            </w:r>
            <w:proofErr w:type="spellEnd"/>
            <w:r w:rsidRPr="001357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57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Copernicus</w:t>
            </w:r>
            <w:proofErr w:type="spellEnd"/>
          </w:p>
        </w:tc>
      </w:tr>
      <w:tr w:rsidR="00BC2CC1" w:rsidRPr="00A339F5" w:rsidTr="004B62BD">
        <w:tc>
          <w:tcPr>
            <w:tcW w:w="513" w:type="dxa"/>
            <w:vAlign w:val="center"/>
          </w:tcPr>
          <w:p w:rsidR="00BC2CC1" w:rsidRPr="00A339F5" w:rsidRDefault="00BC2CC1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F6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BC2CC1" w:rsidRPr="00A339F5" w:rsidRDefault="004B62BD" w:rsidP="00173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Майстренко М.І.</w:t>
            </w:r>
          </w:p>
        </w:tc>
        <w:tc>
          <w:tcPr>
            <w:tcW w:w="1134" w:type="dxa"/>
            <w:vAlign w:val="center"/>
          </w:tcPr>
          <w:p w:rsidR="00BC2CC1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3261" w:type="dxa"/>
          </w:tcPr>
          <w:p w:rsidR="00BC2CC1" w:rsidRPr="00127679" w:rsidRDefault="004B62BD" w:rsidP="004B62BD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1A2507">
              <w:rPr>
                <w:rFonts w:ascii="Times New Roman" w:hAnsi="Times New Roman"/>
                <w:sz w:val="24"/>
              </w:rPr>
              <w:t xml:space="preserve">Кохання як взаєморозуміння з проекцією на сучасність у «метаморфозах» Овідія </w:t>
            </w:r>
            <w:r>
              <w:rPr>
                <w:rFonts w:ascii="Times New Roman" w:hAnsi="Times New Roman"/>
                <w:sz w:val="24"/>
              </w:rPr>
              <w:t xml:space="preserve">// </w:t>
            </w:r>
            <w:r w:rsidRPr="00EC6188">
              <w:rPr>
                <w:rFonts w:ascii="Times New Roman" w:hAnsi="Times New Roman"/>
                <w:sz w:val="24"/>
                <w:szCs w:val="24"/>
              </w:rPr>
              <w:t xml:space="preserve">Науковий журнал «Молодий вчений» – Вип. </w:t>
            </w:r>
            <w:r>
              <w:rPr>
                <w:rFonts w:ascii="Times New Roman" w:hAnsi="Times New Roman"/>
                <w:sz w:val="24"/>
                <w:szCs w:val="24"/>
              </w:rPr>
              <w:t>4.4(56.4), 2018р. – С.96 – 98</w:t>
            </w:r>
            <w:r w:rsidRPr="00EC61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</w:tcPr>
          <w:p w:rsidR="00BC2CC1" w:rsidRPr="00127679" w:rsidRDefault="004B62BD" w:rsidP="00527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B62BD">
              <w:rPr>
                <w:rFonts w:ascii="Times New Roman" w:hAnsi="Times New Roman"/>
                <w:sz w:val="24"/>
                <w:szCs w:val="24"/>
              </w:rPr>
              <w:t>0,3 д.а.</w:t>
            </w:r>
          </w:p>
        </w:tc>
        <w:tc>
          <w:tcPr>
            <w:tcW w:w="928" w:type="dxa"/>
            <w:vAlign w:val="center"/>
          </w:tcPr>
          <w:p w:rsidR="00BC2CC1" w:rsidRPr="00A339F5" w:rsidRDefault="00BC2CC1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C2CC1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Майстренко Л.В.</w:t>
            </w:r>
          </w:p>
        </w:tc>
      </w:tr>
      <w:tr w:rsidR="00BC2CC1" w:rsidRPr="00A339F5" w:rsidTr="004B62BD">
        <w:tc>
          <w:tcPr>
            <w:tcW w:w="513" w:type="dxa"/>
            <w:vAlign w:val="center"/>
          </w:tcPr>
          <w:p w:rsidR="00BC2CC1" w:rsidRPr="00173F6A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BC2CC1" w:rsidRPr="00A339F5" w:rsidRDefault="004B62BD" w:rsidP="00173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Осипов П.І.</w:t>
            </w:r>
          </w:p>
        </w:tc>
        <w:tc>
          <w:tcPr>
            <w:tcW w:w="1134" w:type="dxa"/>
            <w:vAlign w:val="center"/>
          </w:tcPr>
          <w:p w:rsidR="00BC2CC1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3261" w:type="dxa"/>
          </w:tcPr>
          <w:p w:rsidR="00BC2CC1" w:rsidRPr="00127679" w:rsidRDefault="004B62BD" w:rsidP="00E31DF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1A2507">
              <w:rPr>
                <w:rFonts w:ascii="Times New Roman" w:hAnsi="Times New Roman"/>
                <w:sz w:val="24"/>
              </w:rPr>
              <w:t xml:space="preserve">Особливості побуту та ментальності українців 18-19 ст. (аспект міжкультурної комунікації) </w:t>
            </w:r>
            <w:r>
              <w:rPr>
                <w:rFonts w:ascii="Times New Roman" w:hAnsi="Times New Roman"/>
                <w:sz w:val="24"/>
              </w:rPr>
              <w:t xml:space="preserve">// </w:t>
            </w:r>
            <w:r w:rsidRPr="00EC6188">
              <w:rPr>
                <w:rFonts w:ascii="Times New Roman" w:hAnsi="Times New Roman"/>
                <w:sz w:val="24"/>
                <w:szCs w:val="24"/>
              </w:rPr>
              <w:t xml:space="preserve">Науковий журнал «Молодий вчений» – Вип. </w:t>
            </w:r>
            <w:r>
              <w:rPr>
                <w:rFonts w:ascii="Times New Roman" w:hAnsi="Times New Roman"/>
                <w:sz w:val="24"/>
                <w:szCs w:val="24"/>
              </w:rPr>
              <w:t>4.4(56.4) квітень 2018р. – С.99 – 102</w:t>
            </w:r>
            <w:r w:rsidRPr="00EC61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</w:tcPr>
          <w:p w:rsidR="00BC2CC1" w:rsidRPr="00127679" w:rsidRDefault="004B62BD" w:rsidP="00527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B62BD">
              <w:rPr>
                <w:rFonts w:ascii="Times New Roman" w:hAnsi="Times New Roman"/>
                <w:sz w:val="24"/>
                <w:szCs w:val="24"/>
              </w:rPr>
              <w:t>0,5 д.а.</w:t>
            </w:r>
          </w:p>
        </w:tc>
        <w:tc>
          <w:tcPr>
            <w:tcW w:w="928" w:type="dxa"/>
            <w:vAlign w:val="center"/>
          </w:tcPr>
          <w:p w:rsidR="00BC2CC1" w:rsidRPr="00A339F5" w:rsidRDefault="00BC2CC1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C2CC1" w:rsidRPr="00A339F5" w:rsidRDefault="00BC2CC1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2BD" w:rsidRPr="00A339F5" w:rsidTr="00541A19">
        <w:tc>
          <w:tcPr>
            <w:tcW w:w="513" w:type="dxa"/>
            <w:vAlign w:val="center"/>
          </w:tcPr>
          <w:p w:rsidR="004B62BD" w:rsidRPr="00173F6A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4B62BD" w:rsidRPr="00A339F5" w:rsidRDefault="004B62BD" w:rsidP="00055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Осипов П.І.</w:t>
            </w:r>
          </w:p>
        </w:tc>
        <w:tc>
          <w:tcPr>
            <w:tcW w:w="1134" w:type="dxa"/>
            <w:vAlign w:val="center"/>
          </w:tcPr>
          <w:p w:rsidR="004B62BD" w:rsidRPr="00A339F5" w:rsidRDefault="004B62BD" w:rsidP="0005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3261" w:type="dxa"/>
          </w:tcPr>
          <w:p w:rsidR="004B62BD" w:rsidRPr="004B62BD" w:rsidRDefault="004B62BD" w:rsidP="004B62BD">
            <w:pPr>
              <w:spacing w:line="240" w:lineRule="auto"/>
              <w:ind w:right="24"/>
              <w:rPr>
                <w:rFonts w:ascii="Times New Roman" w:hAnsi="Times New Roman"/>
                <w:sz w:val="24"/>
              </w:rPr>
            </w:pPr>
            <w:r w:rsidRPr="00356664">
              <w:rPr>
                <w:rFonts w:ascii="Times New Roman" w:hAnsi="Times New Roman"/>
                <w:sz w:val="24"/>
              </w:rPr>
              <w:t>Філософія бала</w:t>
            </w:r>
            <w:r>
              <w:rPr>
                <w:rFonts w:ascii="Times New Roman" w:hAnsi="Times New Roman"/>
                <w:sz w:val="24"/>
              </w:rPr>
              <w:t xml:space="preserve">д Ф.Шиллера </w:t>
            </w:r>
            <w:r w:rsidRPr="00356664">
              <w:rPr>
                <w:rFonts w:ascii="Times New Roman" w:hAnsi="Times New Roman"/>
                <w:sz w:val="24"/>
              </w:rPr>
              <w:t>//</w:t>
            </w:r>
            <w:r w:rsidR="002318B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56664">
              <w:rPr>
                <w:rFonts w:ascii="Times New Roman" w:hAnsi="Times New Roman"/>
                <w:sz w:val="24"/>
              </w:rPr>
              <w:t>Актуальные</w:t>
            </w:r>
            <w:proofErr w:type="spellEnd"/>
            <w:r w:rsidRPr="0035666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56664">
              <w:rPr>
                <w:rFonts w:ascii="Times New Roman" w:hAnsi="Times New Roman"/>
                <w:sz w:val="24"/>
              </w:rPr>
              <w:t>научные</w:t>
            </w:r>
            <w:proofErr w:type="spellEnd"/>
            <w:r w:rsidRPr="0035666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56664">
              <w:rPr>
                <w:rFonts w:ascii="Times New Roman" w:hAnsi="Times New Roman"/>
                <w:sz w:val="24"/>
              </w:rPr>
              <w:t>исследования</w:t>
            </w:r>
            <w:proofErr w:type="spellEnd"/>
            <w:r w:rsidRPr="00356664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356664">
              <w:rPr>
                <w:rFonts w:ascii="Times New Roman" w:hAnsi="Times New Roman"/>
                <w:sz w:val="24"/>
              </w:rPr>
              <w:t>современ</w:t>
            </w:r>
            <w:r>
              <w:rPr>
                <w:rFonts w:ascii="Times New Roman" w:hAnsi="Times New Roman"/>
                <w:sz w:val="24"/>
              </w:rPr>
              <w:t>ном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мире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// </w:t>
            </w:r>
            <w:proofErr w:type="spellStart"/>
            <w:r>
              <w:rPr>
                <w:rFonts w:ascii="Times New Roman" w:hAnsi="Times New Roman"/>
                <w:sz w:val="24"/>
              </w:rPr>
              <w:t>Сб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научных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трудов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– </w:t>
            </w:r>
            <w:proofErr w:type="spellStart"/>
            <w:r w:rsidRPr="00356664">
              <w:rPr>
                <w:rFonts w:ascii="Times New Roman" w:hAnsi="Times New Roman"/>
                <w:sz w:val="24"/>
              </w:rPr>
              <w:t>Переяслав-Хмельницкий</w:t>
            </w:r>
            <w:proofErr w:type="spellEnd"/>
            <w:r w:rsidRPr="00356664">
              <w:rPr>
                <w:rFonts w:ascii="Times New Roman" w:hAnsi="Times New Roman"/>
                <w:sz w:val="24"/>
              </w:rPr>
              <w:t xml:space="preserve">, 2018. - </w:t>
            </w:r>
            <w:proofErr w:type="spellStart"/>
            <w:r w:rsidRPr="00356664">
              <w:rPr>
                <w:rFonts w:ascii="Times New Roman" w:hAnsi="Times New Roman"/>
                <w:sz w:val="24"/>
              </w:rPr>
              <w:t>Вып</w:t>
            </w:r>
            <w:proofErr w:type="spellEnd"/>
            <w:r w:rsidRPr="00356664">
              <w:rPr>
                <w:rFonts w:ascii="Times New Roman" w:hAnsi="Times New Roman"/>
                <w:sz w:val="24"/>
              </w:rPr>
              <w:t>. 2(34), ч. 5 – с. 66-70.</w:t>
            </w:r>
          </w:p>
        </w:tc>
        <w:tc>
          <w:tcPr>
            <w:tcW w:w="1481" w:type="dxa"/>
          </w:tcPr>
          <w:p w:rsidR="004B62BD" w:rsidRPr="00127679" w:rsidRDefault="009F1952" w:rsidP="00527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4B62BD" w:rsidRPr="004B62BD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28" w:type="dxa"/>
            <w:vAlign w:val="center"/>
          </w:tcPr>
          <w:p w:rsidR="004B62BD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B62BD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2BD" w:rsidRPr="00A339F5" w:rsidTr="00541A19">
        <w:tc>
          <w:tcPr>
            <w:tcW w:w="513" w:type="dxa"/>
            <w:vAlign w:val="center"/>
          </w:tcPr>
          <w:p w:rsidR="004B62BD" w:rsidRPr="00173F6A" w:rsidRDefault="00D1303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4B62BD" w:rsidRPr="00A339F5" w:rsidRDefault="004B62BD" w:rsidP="00173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Корнєва Н.А.</w:t>
            </w:r>
          </w:p>
        </w:tc>
        <w:tc>
          <w:tcPr>
            <w:tcW w:w="1134" w:type="dxa"/>
            <w:vAlign w:val="center"/>
          </w:tcPr>
          <w:p w:rsidR="004B62BD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3261" w:type="dxa"/>
          </w:tcPr>
          <w:p w:rsidR="004B62BD" w:rsidRPr="009072F5" w:rsidRDefault="004B62BD" w:rsidP="009072F5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9072F5">
              <w:rPr>
                <w:rFonts w:ascii="Times New Roman" w:hAnsi="Times New Roman"/>
                <w:sz w:val="24"/>
                <w:szCs w:val="24"/>
              </w:rPr>
              <w:t>Комунікативні цілі та прагматика рекламного тексту // Науковий журнал «Молодий вчений» – Вип. 4.4(56.4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9072F5">
              <w:rPr>
                <w:rFonts w:ascii="Times New Roman" w:hAnsi="Times New Roman"/>
                <w:sz w:val="24"/>
                <w:szCs w:val="24"/>
              </w:rPr>
              <w:t xml:space="preserve">2018р. – С.61 – 64. </w:t>
            </w:r>
            <w:r w:rsidRPr="00907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4B62BD" w:rsidRPr="00127679" w:rsidRDefault="009F1952" w:rsidP="00527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4B62BD" w:rsidRPr="009072F5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28" w:type="dxa"/>
            <w:vAlign w:val="center"/>
          </w:tcPr>
          <w:p w:rsidR="004B62BD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B62BD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21B" w:rsidRPr="00A339F5" w:rsidTr="00541A19">
        <w:tc>
          <w:tcPr>
            <w:tcW w:w="513" w:type="dxa"/>
            <w:vAlign w:val="center"/>
          </w:tcPr>
          <w:p w:rsidR="0039421B" w:rsidRPr="0039421B" w:rsidRDefault="0039421B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39421B" w:rsidRPr="0039421B" w:rsidRDefault="0039421B" w:rsidP="00173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Водяна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Л.В.</w:t>
            </w:r>
          </w:p>
        </w:tc>
        <w:tc>
          <w:tcPr>
            <w:tcW w:w="1134" w:type="dxa"/>
            <w:vAlign w:val="center"/>
          </w:tcPr>
          <w:p w:rsidR="0039421B" w:rsidRPr="0039421B" w:rsidRDefault="0039421B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стаття</w:t>
            </w:r>
            <w:proofErr w:type="spellEnd"/>
          </w:p>
        </w:tc>
        <w:tc>
          <w:tcPr>
            <w:tcW w:w="3261" w:type="dxa"/>
          </w:tcPr>
          <w:p w:rsidR="0039421B" w:rsidRDefault="0039421B" w:rsidP="009072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21B">
              <w:rPr>
                <w:rFonts w:ascii="Times New Roman" w:hAnsi="Times New Roman"/>
                <w:sz w:val="24"/>
                <w:szCs w:val="24"/>
              </w:rPr>
              <w:t xml:space="preserve">Відображення німецької та української ментальності у поезії першої половини ХХ </w:t>
            </w:r>
            <w:proofErr w:type="spellStart"/>
            <w:r w:rsidRPr="0039421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39421B" w:rsidRPr="009072F5" w:rsidRDefault="0039421B" w:rsidP="003942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Подано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друку</w:t>
            </w:r>
            <w:proofErr w:type="spellEnd"/>
          </w:p>
        </w:tc>
        <w:tc>
          <w:tcPr>
            <w:tcW w:w="1481" w:type="dxa"/>
          </w:tcPr>
          <w:p w:rsidR="0039421B" w:rsidRPr="0039421B" w:rsidRDefault="0039421B" w:rsidP="00527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 д.а.</w:t>
            </w:r>
          </w:p>
        </w:tc>
        <w:tc>
          <w:tcPr>
            <w:tcW w:w="928" w:type="dxa"/>
            <w:vAlign w:val="center"/>
          </w:tcPr>
          <w:p w:rsidR="0039421B" w:rsidRPr="00A339F5" w:rsidRDefault="0039421B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9421B" w:rsidRPr="00A339F5" w:rsidRDefault="0039421B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2BD" w:rsidRPr="00A339F5" w:rsidTr="00A44674">
        <w:tc>
          <w:tcPr>
            <w:tcW w:w="513" w:type="dxa"/>
            <w:vAlign w:val="center"/>
          </w:tcPr>
          <w:p w:rsidR="004B62BD" w:rsidRPr="0039421B" w:rsidRDefault="0039421B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4B62BD" w:rsidRPr="00DE4307" w:rsidRDefault="004B62BD" w:rsidP="00974A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Кирилюк С.В. </w:t>
            </w:r>
          </w:p>
        </w:tc>
        <w:tc>
          <w:tcPr>
            <w:tcW w:w="1134" w:type="dxa"/>
            <w:vAlign w:val="center"/>
          </w:tcPr>
          <w:p w:rsidR="004B62BD" w:rsidRPr="00DE4307" w:rsidRDefault="004B62BD" w:rsidP="0028046E">
            <w:pPr>
              <w:tabs>
                <w:tab w:val="left" w:pos="83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2BD" w:rsidRPr="00DE4307" w:rsidRDefault="004B62BD" w:rsidP="001D7591">
            <w:pPr>
              <w:tabs>
                <w:tab w:val="left" w:pos="83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3261" w:type="dxa"/>
            <w:vAlign w:val="center"/>
          </w:tcPr>
          <w:p w:rsidR="004B62BD" w:rsidRPr="00DE4307" w:rsidRDefault="004B62BD" w:rsidP="001D759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4307">
              <w:rPr>
                <w:rFonts w:ascii="Times New Roman" w:hAnsi="Times New Roman"/>
                <w:sz w:val="24"/>
                <w:szCs w:val="24"/>
              </w:rPr>
              <w:t xml:space="preserve">Концепт </w:t>
            </w:r>
            <w:proofErr w:type="spellStart"/>
            <w:r w:rsidRPr="00DE4307">
              <w:rPr>
                <w:rFonts w:ascii="Times New Roman" w:hAnsi="Times New Roman"/>
                <w:sz w:val="24"/>
                <w:szCs w:val="24"/>
              </w:rPr>
              <w:t>Schicksal</w:t>
            </w:r>
            <w:proofErr w:type="spellEnd"/>
            <w:r w:rsidRPr="00DE4307">
              <w:rPr>
                <w:rFonts w:ascii="Times New Roman" w:hAnsi="Times New Roman"/>
                <w:sz w:val="24"/>
                <w:szCs w:val="24"/>
              </w:rPr>
              <w:t xml:space="preserve"> / Доля в німецькій мовній картині світу (на матеріалі німецьких народних казок)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Молодий вчений, 2018. - </w:t>
            </w:r>
            <w:r w:rsidRPr="00DE4307">
              <w:rPr>
                <w:rFonts w:ascii="Times New Roman" w:hAnsi="Times New Roman"/>
                <w:sz w:val="24"/>
                <w:szCs w:val="24"/>
              </w:rPr>
              <w:t>№ 4.4(56.4)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С. </w:t>
            </w:r>
            <w:r w:rsidRPr="00DE4307">
              <w:rPr>
                <w:rFonts w:ascii="Times New Roman" w:hAnsi="Times New Roman"/>
                <w:sz w:val="24"/>
                <w:szCs w:val="24"/>
              </w:rPr>
              <w:t>110-113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1" w:type="dxa"/>
            <w:vAlign w:val="center"/>
          </w:tcPr>
          <w:p w:rsidR="004B62BD" w:rsidRPr="00DE4307" w:rsidRDefault="004B62BD" w:rsidP="00280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07">
              <w:rPr>
                <w:rFonts w:ascii="Times New Roman" w:hAnsi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307"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  <w:tc>
          <w:tcPr>
            <w:tcW w:w="928" w:type="dxa"/>
            <w:vAlign w:val="center"/>
          </w:tcPr>
          <w:p w:rsidR="004B62BD" w:rsidRPr="00DE4307" w:rsidRDefault="004B62BD" w:rsidP="00280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62BD" w:rsidRPr="00DE4307" w:rsidRDefault="004B62BD" w:rsidP="001D7591">
            <w:pPr>
              <w:tabs>
                <w:tab w:val="left" w:pos="8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307">
              <w:rPr>
                <w:rFonts w:ascii="Times New Roman" w:hAnsi="Times New Roman"/>
                <w:sz w:val="24"/>
                <w:szCs w:val="24"/>
              </w:rPr>
              <w:t>Майстренко М. І.</w:t>
            </w:r>
          </w:p>
          <w:p w:rsidR="004B62BD" w:rsidRPr="00DE4307" w:rsidRDefault="004B62BD" w:rsidP="0028046E">
            <w:pPr>
              <w:tabs>
                <w:tab w:val="left" w:pos="83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2BD" w:rsidRPr="00A339F5" w:rsidTr="007324BD">
        <w:tc>
          <w:tcPr>
            <w:tcW w:w="513" w:type="dxa"/>
            <w:vAlign w:val="center"/>
          </w:tcPr>
          <w:p w:rsidR="004B62BD" w:rsidRPr="0039421B" w:rsidRDefault="0039421B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4B62BD" w:rsidRPr="00A339F5" w:rsidRDefault="004B62BD" w:rsidP="00280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Чередниченко В.П.</w:t>
            </w:r>
          </w:p>
          <w:p w:rsidR="004B62BD" w:rsidRPr="00A339F5" w:rsidRDefault="004B62BD" w:rsidP="00280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2BD" w:rsidRPr="00A339F5" w:rsidRDefault="004B62BD" w:rsidP="0028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3261" w:type="dxa"/>
          </w:tcPr>
          <w:p w:rsidR="004B62BD" w:rsidRPr="00127679" w:rsidRDefault="004B62BD" w:rsidP="0028046E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4E0803">
              <w:rPr>
                <w:rFonts w:ascii="Times New Roman" w:hAnsi="Times New Roman"/>
                <w:sz w:val="24"/>
                <w:szCs w:val="24"/>
              </w:rPr>
              <w:t>Авторське мовлення в дискурсі німецькомовної новели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4E0803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4E08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080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spellStart"/>
            <w:r w:rsidRPr="004E0803">
              <w:rPr>
                <w:rFonts w:ascii="Times New Roman" w:hAnsi="Times New Roman"/>
                <w:sz w:val="24"/>
                <w:szCs w:val="24"/>
              </w:rPr>
              <w:t>esearch</w:t>
            </w:r>
            <w:proofErr w:type="spellEnd"/>
            <w:r w:rsidRPr="004E08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080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spellStart"/>
            <w:r w:rsidRPr="004E0803">
              <w:rPr>
                <w:rFonts w:ascii="Times New Roman" w:hAnsi="Times New Roman"/>
                <w:sz w:val="24"/>
                <w:szCs w:val="24"/>
              </w:rPr>
              <w:t>evelopment</w:t>
            </w:r>
            <w:proofErr w:type="spellEnd"/>
            <w:r w:rsidRPr="004E080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E0803">
              <w:rPr>
                <w:rFonts w:ascii="Times New Roman" w:hAnsi="Times New Roman"/>
                <w:sz w:val="24"/>
                <w:szCs w:val="24"/>
                <w:lang w:val="en-US"/>
              </w:rPr>
              <w:t>Philology</w:t>
            </w:r>
            <w:r w:rsidRPr="004E08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0803">
              <w:rPr>
                <w:rFonts w:ascii="Times New Roman" w:hAnsi="Times New Roman"/>
                <w:sz w:val="24"/>
                <w:szCs w:val="24"/>
                <w:lang w:val="en-US"/>
              </w:rPr>
              <w:t>Sociology</w:t>
            </w:r>
            <w:r w:rsidRPr="004E0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803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4E0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803">
              <w:rPr>
                <w:rFonts w:ascii="Times New Roman" w:hAnsi="Times New Roman"/>
                <w:sz w:val="24"/>
                <w:szCs w:val="24"/>
                <w:lang w:val="en-US"/>
              </w:rPr>
              <w:t>Culturology</w:t>
            </w:r>
            <w:proofErr w:type="spellEnd"/>
            <w:r w:rsidRPr="004E0803">
              <w:rPr>
                <w:rFonts w:ascii="Times New Roman" w:hAnsi="Times New Roman"/>
                <w:sz w:val="24"/>
                <w:szCs w:val="24"/>
              </w:rPr>
              <w:t xml:space="preserve">: 30.01.2018 // </w:t>
            </w:r>
            <w:proofErr w:type="spellStart"/>
            <w:r w:rsidRPr="004E0803">
              <w:rPr>
                <w:rFonts w:ascii="Times New Roman" w:hAnsi="Times New Roman"/>
                <w:sz w:val="24"/>
                <w:szCs w:val="24"/>
                <w:lang w:val="en-US"/>
              </w:rPr>
              <w:t>Monografia</w:t>
            </w:r>
            <w:proofErr w:type="spellEnd"/>
            <w:r w:rsidRPr="004E0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803">
              <w:rPr>
                <w:rFonts w:ascii="Times New Roman" w:hAnsi="Times New Roman"/>
                <w:sz w:val="24"/>
                <w:szCs w:val="24"/>
                <w:lang w:val="en-US"/>
              </w:rPr>
              <w:t>Pokonferencyjna</w:t>
            </w:r>
            <w:proofErr w:type="spellEnd"/>
            <w:r w:rsidRPr="004E0803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4E0803">
              <w:rPr>
                <w:rFonts w:ascii="Times New Roman" w:hAnsi="Times New Roman"/>
                <w:sz w:val="24"/>
                <w:szCs w:val="24"/>
              </w:rPr>
              <w:t>Berlin</w:t>
            </w:r>
            <w:proofErr w:type="spellEnd"/>
            <w:r w:rsidRPr="004E0803">
              <w:rPr>
                <w:rFonts w:ascii="Times New Roman" w:hAnsi="Times New Roman"/>
                <w:sz w:val="24"/>
                <w:szCs w:val="24"/>
              </w:rPr>
              <w:t>, 2018.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80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4E0803">
              <w:rPr>
                <w:rFonts w:ascii="Times New Roman" w:hAnsi="Times New Roman"/>
                <w:sz w:val="24"/>
                <w:szCs w:val="24"/>
                <w:lang w:val="en-US"/>
              </w:rPr>
              <w:t>Str</w:t>
            </w:r>
            <w:proofErr w:type="spellEnd"/>
            <w:r w:rsidRPr="004E0803">
              <w:rPr>
                <w:rFonts w:ascii="Times New Roman" w:hAnsi="Times New Roman"/>
                <w:sz w:val="24"/>
                <w:szCs w:val="24"/>
              </w:rPr>
              <w:t>. 12–15.</w:t>
            </w:r>
          </w:p>
        </w:tc>
        <w:tc>
          <w:tcPr>
            <w:tcW w:w="1481" w:type="dxa"/>
          </w:tcPr>
          <w:p w:rsidR="004B62BD" w:rsidRPr="00364D3E" w:rsidRDefault="009F1952" w:rsidP="00280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364D3E" w:rsidRPr="00364D3E">
              <w:rPr>
                <w:rFonts w:ascii="Times New Roman" w:hAnsi="Times New Roman"/>
                <w:sz w:val="24"/>
                <w:szCs w:val="24"/>
              </w:rPr>
              <w:t xml:space="preserve"> д.а</w:t>
            </w:r>
            <w:r w:rsidR="004B62BD" w:rsidRPr="00364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  <w:vAlign w:val="center"/>
          </w:tcPr>
          <w:p w:rsidR="004B62BD" w:rsidRPr="00364D3E" w:rsidRDefault="004B62BD" w:rsidP="002804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62BD" w:rsidRPr="00DE4307" w:rsidRDefault="004B62BD" w:rsidP="001D7591">
            <w:pPr>
              <w:tabs>
                <w:tab w:val="left" w:pos="83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2BD" w:rsidRPr="00A339F5" w:rsidTr="00446AC1">
        <w:tc>
          <w:tcPr>
            <w:tcW w:w="513" w:type="dxa"/>
            <w:vAlign w:val="center"/>
          </w:tcPr>
          <w:p w:rsidR="004B62BD" w:rsidRPr="0039421B" w:rsidRDefault="0039421B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4B62BD" w:rsidRPr="00A339F5" w:rsidRDefault="004B62BD" w:rsidP="00173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Чередниченко В.П.</w:t>
            </w:r>
          </w:p>
          <w:p w:rsidR="004B62BD" w:rsidRPr="00A339F5" w:rsidRDefault="004B62BD" w:rsidP="0017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B62BD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стаття</w:t>
            </w:r>
          </w:p>
        </w:tc>
        <w:tc>
          <w:tcPr>
            <w:tcW w:w="3261" w:type="dxa"/>
          </w:tcPr>
          <w:p w:rsidR="004B62BD" w:rsidRPr="004E0803" w:rsidRDefault="004B62BD" w:rsidP="00E3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5C3">
              <w:rPr>
                <w:rFonts w:ascii="Times New Roman" w:hAnsi="Times New Roman"/>
                <w:sz w:val="24"/>
                <w:szCs w:val="24"/>
              </w:rPr>
              <w:t xml:space="preserve">Контрастність як стильова </w:t>
            </w:r>
            <w:r w:rsidRPr="00A435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риса німецькомовної новели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 w:rsidRPr="00A435C3">
              <w:rPr>
                <w:rFonts w:ascii="Times New Roman" w:hAnsi="Times New Roman"/>
                <w:sz w:val="24"/>
                <w:szCs w:val="24"/>
              </w:rPr>
              <w:t>Молодий вчений. – Херсон, 2018.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№ 4.4 (56.4). – С. </w:t>
            </w:r>
            <w:r w:rsidRPr="00A435C3">
              <w:rPr>
                <w:rFonts w:ascii="Times New Roman" w:hAnsi="Times New Roman"/>
                <w:sz w:val="24"/>
                <w:szCs w:val="24"/>
              </w:rPr>
              <w:t>57–60.</w:t>
            </w:r>
          </w:p>
        </w:tc>
        <w:tc>
          <w:tcPr>
            <w:tcW w:w="1481" w:type="dxa"/>
          </w:tcPr>
          <w:p w:rsidR="004B62BD" w:rsidRPr="004E0803" w:rsidRDefault="00364D3E" w:rsidP="00527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 д.а</w:t>
            </w:r>
            <w:r w:rsidR="004B62BD" w:rsidRPr="00364D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  <w:vAlign w:val="center"/>
          </w:tcPr>
          <w:p w:rsidR="004B62BD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B62BD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2BD" w:rsidRPr="00A339F5" w:rsidTr="00446AC1">
        <w:tc>
          <w:tcPr>
            <w:tcW w:w="513" w:type="dxa"/>
            <w:vAlign w:val="center"/>
          </w:tcPr>
          <w:p w:rsidR="004B62BD" w:rsidRPr="0039421B" w:rsidRDefault="0039421B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:rsidR="004B62BD" w:rsidRDefault="004B62BD" w:rsidP="00173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Ружевич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Я.І.</w:t>
            </w:r>
          </w:p>
        </w:tc>
        <w:tc>
          <w:tcPr>
            <w:tcW w:w="1134" w:type="dxa"/>
            <w:vAlign w:val="center"/>
          </w:tcPr>
          <w:p w:rsidR="004B62BD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3261" w:type="dxa"/>
          </w:tcPr>
          <w:p w:rsidR="004B62BD" w:rsidRPr="00C65655" w:rsidRDefault="004B62BD" w:rsidP="00E31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55">
              <w:rPr>
                <w:rFonts w:ascii="Times New Roman" w:hAnsi="Times New Roman"/>
                <w:sz w:val="24"/>
                <w:szCs w:val="24"/>
              </w:rPr>
              <w:t>Діалог різних культур (творчі зв’язки Е.Гофмана і М.Гоголя) // Науковий журнал «Молодий вчений» № 4.4 (56.4) квітень 2018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65655">
              <w:rPr>
                <w:rFonts w:ascii="Times New Roman" w:hAnsi="Times New Roman"/>
                <w:sz w:val="24"/>
                <w:szCs w:val="24"/>
              </w:rPr>
              <w:t xml:space="preserve"> С. 73-76.</w:t>
            </w:r>
          </w:p>
        </w:tc>
        <w:tc>
          <w:tcPr>
            <w:tcW w:w="1481" w:type="dxa"/>
          </w:tcPr>
          <w:p w:rsidR="004B62BD" w:rsidRPr="00173F6A" w:rsidRDefault="004B62BD" w:rsidP="00527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65655">
              <w:rPr>
                <w:rFonts w:ascii="Times New Roman" w:hAnsi="Times New Roman"/>
                <w:sz w:val="24"/>
                <w:szCs w:val="24"/>
              </w:rPr>
              <w:t>0,5 д.а.</w:t>
            </w:r>
          </w:p>
        </w:tc>
        <w:tc>
          <w:tcPr>
            <w:tcW w:w="928" w:type="dxa"/>
            <w:vAlign w:val="center"/>
          </w:tcPr>
          <w:p w:rsidR="004B62BD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B62BD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2BD" w:rsidRPr="00A339F5" w:rsidTr="002E2856">
        <w:trPr>
          <w:trHeight w:val="2532"/>
        </w:trPr>
        <w:tc>
          <w:tcPr>
            <w:tcW w:w="513" w:type="dxa"/>
            <w:vAlign w:val="center"/>
          </w:tcPr>
          <w:p w:rsidR="004B62BD" w:rsidRPr="0039421B" w:rsidRDefault="0039421B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4B62BD" w:rsidRDefault="004B62BD" w:rsidP="00173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О.В.</w:t>
            </w:r>
          </w:p>
        </w:tc>
        <w:tc>
          <w:tcPr>
            <w:tcW w:w="1134" w:type="dxa"/>
            <w:vAlign w:val="center"/>
          </w:tcPr>
          <w:p w:rsidR="004B62BD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3261" w:type="dxa"/>
          </w:tcPr>
          <w:p w:rsidR="004B62BD" w:rsidRPr="002E2856" w:rsidRDefault="004B62BD" w:rsidP="002E2856">
            <w:pPr>
              <w:spacing w:line="240" w:lineRule="auto"/>
              <w:ind w:right="24"/>
              <w:rPr>
                <w:rFonts w:ascii="Times New Roman" w:hAnsi="Times New Roman"/>
                <w:sz w:val="24"/>
              </w:rPr>
            </w:pPr>
            <w:r w:rsidRPr="00925714">
              <w:rPr>
                <w:rFonts w:ascii="Times New Roman" w:hAnsi="Times New Roman"/>
                <w:bCs/>
                <w:sz w:val="24"/>
                <w:szCs w:val="24"/>
              </w:rPr>
              <w:t>Лексико-семантичні і граматичні особливості німецького молодіжного сленгу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// </w:t>
            </w:r>
            <w:proofErr w:type="spellStart"/>
            <w:r w:rsidRPr="00356664">
              <w:rPr>
                <w:rFonts w:ascii="Times New Roman" w:hAnsi="Times New Roman"/>
                <w:sz w:val="24"/>
              </w:rPr>
              <w:t>Актуальные</w:t>
            </w:r>
            <w:proofErr w:type="spellEnd"/>
            <w:r w:rsidRPr="0035666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56664">
              <w:rPr>
                <w:rFonts w:ascii="Times New Roman" w:hAnsi="Times New Roman"/>
                <w:sz w:val="24"/>
              </w:rPr>
              <w:t>научные</w:t>
            </w:r>
            <w:proofErr w:type="spellEnd"/>
            <w:r w:rsidRPr="0035666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56664">
              <w:rPr>
                <w:rFonts w:ascii="Times New Roman" w:hAnsi="Times New Roman"/>
                <w:sz w:val="24"/>
              </w:rPr>
              <w:t>исследования</w:t>
            </w:r>
            <w:proofErr w:type="spellEnd"/>
            <w:r w:rsidRPr="00356664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356664">
              <w:rPr>
                <w:rFonts w:ascii="Times New Roman" w:hAnsi="Times New Roman"/>
                <w:sz w:val="24"/>
              </w:rPr>
              <w:t>современ</w:t>
            </w:r>
            <w:r>
              <w:rPr>
                <w:rFonts w:ascii="Times New Roman" w:hAnsi="Times New Roman"/>
                <w:sz w:val="24"/>
              </w:rPr>
              <w:t>ном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мире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// </w:t>
            </w:r>
            <w:proofErr w:type="spellStart"/>
            <w:r>
              <w:rPr>
                <w:rFonts w:ascii="Times New Roman" w:hAnsi="Times New Roman"/>
                <w:sz w:val="24"/>
              </w:rPr>
              <w:t>Сб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научных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трудов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– </w:t>
            </w:r>
            <w:proofErr w:type="spellStart"/>
            <w:r w:rsidRPr="00356664">
              <w:rPr>
                <w:rFonts w:ascii="Times New Roman" w:hAnsi="Times New Roman"/>
                <w:sz w:val="24"/>
              </w:rPr>
              <w:t>Переяслав-Хмельницкий</w:t>
            </w:r>
            <w:proofErr w:type="spellEnd"/>
            <w:r w:rsidRPr="00356664">
              <w:rPr>
                <w:rFonts w:ascii="Times New Roman" w:hAnsi="Times New Roman"/>
                <w:sz w:val="24"/>
              </w:rPr>
              <w:t xml:space="preserve">, 2018. - </w:t>
            </w:r>
            <w:proofErr w:type="spellStart"/>
            <w:r w:rsidRPr="00356664">
              <w:rPr>
                <w:rFonts w:ascii="Times New Roman" w:hAnsi="Times New Roman"/>
                <w:sz w:val="24"/>
              </w:rPr>
              <w:t>Вып</w:t>
            </w:r>
            <w:proofErr w:type="spellEnd"/>
            <w:r w:rsidRPr="0035666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</w:rPr>
              <w:t xml:space="preserve"> 1(33), ч. 7 – С.63-68.</w:t>
            </w:r>
          </w:p>
        </w:tc>
        <w:tc>
          <w:tcPr>
            <w:tcW w:w="1481" w:type="dxa"/>
          </w:tcPr>
          <w:p w:rsidR="004B62BD" w:rsidRPr="00173F6A" w:rsidRDefault="009F1952" w:rsidP="00527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4B6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2BD" w:rsidRPr="002E2856"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  <w:tc>
          <w:tcPr>
            <w:tcW w:w="928" w:type="dxa"/>
            <w:vAlign w:val="center"/>
          </w:tcPr>
          <w:p w:rsidR="004B62BD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B62BD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2BD" w:rsidRPr="00A339F5" w:rsidTr="002E2856">
        <w:trPr>
          <w:trHeight w:val="1128"/>
        </w:trPr>
        <w:tc>
          <w:tcPr>
            <w:tcW w:w="513" w:type="dxa"/>
            <w:vAlign w:val="center"/>
          </w:tcPr>
          <w:p w:rsidR="004B62BD" w:rsidRPr="0039421B" w:rsidRDefault="00D1303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spellStart"/>
            <w:r w:rsidR="003942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proofErr w:type="spellEnd"/>
          </w:p>
        </w:tc>
        <w:tc>
          <w:tcPr>
            <w:tcW w:w="2268" w:type="dxa"/>
            <w:vAlign w:val="center"/>
          </w:tcPr>
          <w:p w:rsidR="004B62BD" w:rsidRDefault="004B62BD" w:rsidP="00055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О.В.</w:t>
            </w:r>
          </w:p>
        </w:tc>
        <w:tc>
          <w:tcPr>
            <w:tcW w:w="1134" w:type="dxa"/>
            <w:vAlign w:val="center"/>
          </w:tcPr>
          <w:p w:rsidR="004B62BD" w:rsidRDefault="004B62BD" w:rsidP="0005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3261" w:type="dxa"/>
          </w:tcPr>
          <w:p w:rsidR="004B62BD" w:rsidRDefault="004B62BD" w:rsidP="002E285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714">
              <w:rPr>
                <w:rFonts w:ascii="Times New Roman" w:hAnsi="Times New Roman"/>
                <w:sz w:val="24"/>
                <w:szCs w:val="24"/>
              </w:rPr>
              <w:t>Зооніми</w:t>
            </w:r>
            <w:proofErr w:type="spellEnd"/>
            <w:r w:rsidRPr="00925714">
              <w:rPr>
                <w:rFonts w:ascii="Times New Roman" w:hAnsi="Times New Roman"/>
                <w:sz w:val="24"/>
                <w:szCs w:val="24"/>
              </w:rPr>
              <w:t xml:space="preserve"> у лексиці сучасної німецької молоді</w:t>
            </w:r>
          </w:p>
          <w:p w:rsidR="004B62BD" w:rsidRPr="002E2856" w:rsidRDefault="004B62BD" w:rsidP="002E285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Подано до друку</w:t>
            </w:r>
          </w:p>
        </w:tc>
        <w:tc>
          <w:tcPr>
            <w:tcW w:w="1481" w:type="dxa"/>
          </w:tcPr>
          <w:p w:rsidR="004B62BD" w:rsidRPr="002E2856" w:rsidRDefault="009F1952" w:rsidP="00527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4B62BD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28" w:type="dxa"/>
            <w:vAlign w:val="center"/>
          </w:tcPr>
          <w:p w:rsidR="004B62BD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B62BD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2BD" w:rsidRPr="00A339F5" w:rsidTr="002E2856">
        <w:trPr>
          <w:trHeight w:val="1149"/>
        </w:trPr>
        <w:tc>
          <w:tcPr>
            <w:tcW w:w="513" w:type="dxa"/>
            <w:vAlign w:val="center"/>
          </w:tcPr>
          <w:p w:rsidR="004B62BD" w:rsidRPr="0039421B" w:rsidRDefault="00D1303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942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4B62BD" w:rsidRDefault="004B62BD" w:rsidP="00055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О.В.</w:t>
            </w:r>
          </w:p>
        </w:tc>
        <w:tc>
          <w:tcPr>
            <w:tcW w:w="1134" w:type="dxa"/>
            <w:vAlign w:val="center"/>
          </w:tcPr>
          <w:p w:rsidR="004B62BD" w:rsidRDefault="004B62BD" w:rsidP="0005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3261" w:type="dxa"/>
          </w:tcPr>
          <w:p w:rsidR="004B62BD" w:rsidRDefault="004B62BD" w:rsidP="002E2856">
            <w:pPr>
              <w:spacing w:line="240" w:lineRule="auto"/>
              <w:ind w:right="24"/>
              <w:rPr>
                <w:rFonts w:ascii="Times New Roman" w:hAnsi="Times New Roman"/>
                <w:sz w:val="24"/>
              </w:rPr>
            </w:pPr>
            <w:r w:rsidRPr="006D1030">
              <w:rPr>
                <w:rFonts w:ascii="Times New Roman" w:hAnsi="Times New Roman"/>
                <w:sz w:val="24"/>
              </w:rPr>
              <w:t>Англіцизми у лексиці сучасної німецької молоді</w:t>
            </w:r>
          </w:p>
          <w:p w:rsidR="004B62BD" w:rsidRPr="00925714" w:rsidRDefault="004B62BD" w:rsidP="002E2856">
            <w:pPr>
              <w:spacing w:line="240" w:lineRule="auto"/>
              <w:ind w:right="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Подано до друку</w:t>
            </w:r>
          </w:p>
        </w:tc>
        <w:tc>
          <w:tcPr>
            <w:tcW w:w="1481" w:type="dxa"/>
          </w:tcPr>
          <w:p w:rsidR="004B62BD" w:rsidRPr="002E2856" w:rsidRDefault="004B62BD" w:rsidP="00527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 д.а.</w:t>
            </w:r>
          </w:p>
        </w:tc>
        <w:tc>
          <w:tcPr>
            <w:tcW w:w="928" w:type="dxa"/>
            <w:vAlign w:val="center"/>
          </w:tcPr>
          <w:p w:rsidR="004B62BD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B62BD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2BD" w:rsidRPr="00A339F5" w:rsidTr="002E2856">
        <w:trPr>
          <w:trHeight w:val="1300"/>
        </w:trPr>
        <w:tc>
          <w:tcPr>
            <w:tcW w:w="513" w:type="dxa"/>
            <w:vAlign w:val="center"/>
          </w:tcPr>
          <w:p w:rsidR="004B62BD" w:rsidRPr="0039421B" w:rsidRDefault="00D1303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942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4B62BD" w:rsidRDefault="004B62BD" w:rsidP="00055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О.В.</w:t>
            </w:r>
          </w:p>
        </w:tc>
        <w:tc>
          <w:tcPr>
            <w:tcW w:w="1134" w:type="dxa"/>
            <w:vAlign w:val="center"/>
          </w:tcPr>
          <w:p w:rsidR="004B62BD" w:rsidRDefault="004B62BD" w:rsidP="00055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3261" w:type="dxa"/>
          </w:tcPr>
          <w:p w:rsidR="004B62BD" w:rsidRDefault="004B62BD" w:rsidP="002E2856">
            <w:pPr>
              <w:spacing w:line="240" w:lineRule="auto"/>
              <w:ind w:right="24"/>
              <w:rPr>
                <w:rFonts w:ascii="Times New Roman" w:hAnsi="Times New Roman"/>
                <w:sz w:val="24"/>
              </w:rPr>
            </w:pPr>
            <w:r w:rsidRPr="006D1030">
              <w:rPr>
                <w:rFonts w:ascii="Times New Roman" w:hAnsi="Times New Roman"/>
                <w:sz w:val="24"/>
              </w:rPr>
              <w:t>Функціонування фразеологізмів у німецькій молодіжній лексиці</w:t>
            </w:r>
          </w:p>
          <w:p w:rsidR="004B62BD" w:rsidRPr="00925714" w:rsidRDefault="004B62BD" w:rsidP="002E2856">
            <w:pPr>
              <w:spacing w:line="240" w:lineRule="auto"/>
              <w:ind w:right="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Подано до друку</w:t>
            </w:r>
          </w:p>
        </w:tc>
        <w:tc>
          <w:tcPr>
            <w:tcW w:w="1481" w:type="dxa"/>
          </w:tcPr>
          <w:p w:rsidR="004B62BD" w:rsidRPr="002E2856" w:rsidRDefault="004B62BD" w:rsidP="00527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 д.а.</w:t>
            </w:r>
          </w:p>
        </w:tc>
        <w:tc>
          <w:tcPr>
            <w:tcW w:w="928" w:type="dxa"/>
            <w:vAlign w:val="center"/>
          </w:tcPr>
          <w:p w:rsidR="004B62BD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B62BD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2BD" w:rsidRPr="00A339F5" w:rsidTr="003D03DD">
        <w:tc>
          <w:tcPr>
            <w:tcW w:w="513" w:type="dxa"/>
            <w:vAlign w:val="center"/>
          </w:tcPr>
          <w:p w:rsidR="004B62BD" w:rsidRPr="0039421B" w:rsidRDefault="00D1303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942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68" w:type="dxa"/>
          </w:tcPr>
          <w:p w:rsidR="004B62BD" w:rsidRDefault="004B62BD" w:rsidP="0028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Похитун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134" w:type="dxa"/>
          </w:tcPr>
          <w:p w:rsidR="004B62BD" w:rsidRPr="00306692" w:rsidRDefault="004B62BD" w:rsidP="003066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3261" w:type="dxa"/>
          </w:tcPr>
          <w:p w:rsidR="004B62BD" w:rsidRPr="00306692" w:rsidRDefault="004B62BD" w:rsidP="0028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6692">
              <w:rPr>
                <w:rFonts w:ascii="Times New Roman" w:hAnsi="Times New Roman"/>
                <w:sz w:val="24"/>
                <w:szCs w:val="24"/>
                <w:lang w:val="de-DE"/>
              </w:rPr>
              <w:t>Sweizerdeutscher</w:t>
            </w:r>
            <w:proofErr w:type="spellEnd"/>
            <w:r w:rsidRPr="0030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692">
              <w:rPr>
                <w:rFonts w:ascii="Times New Roman" w:hAnsi="Times New Roman"/>
                <w:sz w:val="24"/>
                <w:szCs w:val="24"/>
                <w:lang w:val="de-DE"/>
              </w:rPr>
              <w:t>Dialekt</w:t>
            </w:r>
            <w:r w:rsidRPr="0030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692">
              <w:rPr>
                <w:rFonts w:ascii="Times New Roman" w:hAnsi="Times New Roman"/>
                <w:sz w:val="24"/>
                <w:szCs w:val="24"/>
                <w:lang w:val="de-DE"/>
              </w:rPr>
              <w:t>und</w:t>
            </w:r>
            <w:r w:rsidRPr="0030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692">
              <w:rPr>
                <w:rFonts w:ascii="Times New Roman" w:hAnsi="Times New Roman"/>
                <w:sz w:val="24"/>
                <w:szCs w:val="24"/>
                <w:lang w:val="de-DE"/>
              </w:rPr>
              <w:t>Hochsprache</w:t>
            </w:r>
            <w:r w:rsidRPr="0030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692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Pr="0030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692">
              <w:rPr>
                <w:rFonts w:ascii="Times New Roman" w:hAnsi="Times New Roman"/>
                <w:sz w:val="24"/>
                <w:szCs w:val="24"/>
                <w:lang w:val="de-DE"/>
              </w:rPr>
              <w:t>der</w:t>
            </w:r>
            <w:r w:rsidRPr="0030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692">
              <w:rPr>
                <w:rFonts w:ascii="Times New Roman" w:hAnsi="Times New Roman"/>
                <w:sz w:val="24"/>
                <w:szCs w:val="24"/>
                <w:lang w:val="de-DE"/>
              </w:rPr>
              <w:t>Vergangenheit</w:t>
            </w:r>
            <w:r w:rsidRPr="0030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306692">
              <w:rPr>
                <w:rFonts w:ascii="Times New Roman" w:hAnsi="Times New Roman"/>
                <w:sz w:val="24"/>
                <w:szCs w:val="24"/>
              </w:rPr>
              <w:t>Konferencji</w:t>
            </w:r>
            <w:proofErr w:type="spellEnd"/>
            <w:r w:rsidRPr="0030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692">
              <w:rPr>
                <w:rFonts w:ascii="Times New Roman" w:hAnsi="Times New Roman"/>
                <w:sz w:val="24"/>
                <w:szCs w:val="24"/>
              </w:rPr>
              <w:t>Miedzynarodowej</w:t>
            </w:r>
            <w:proofErr w:type="spellEnd"/>
            <w:r w:rsidRPr="0030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692">
              <w:rPr>
                <w:rFonts w:ascii="Times New Roman" w:hAnsi="Times New Roman"/>
                <w:sz w:val="24"/>
                <w:szCs w:val="24"/>
              </w:rPr>
              <w:t>Naukowo</w:t>
            </w:r>
            <w:proofErr w:type="spellEnd"/>
            <w:r w:rsidRPr="00306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6692">
              <w:rPr>
                <w:rFonts w:ascii="Times New Roman" w:hAnsi="Times New Roman"/>
                <w:sz w:val="24"/>
                <w:szCs w:val="24"/>
              </w:rPr>
              <w:t>Praktycznej</w:t>
            </w:r>
            <w:proofErr w:type="spellEnd"/>
            <w:r w:rsidRPr="00306692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306692">
              <w:rPr>
                <w:rFonts w:ascii="Times New Roman" w:hAnsi="Times New Roman"/>
                <w:sz w:val="24"/>
                <w:szCs w:val="24"/>
              </w:rPr>
              <w:t>Philol</w:t>
            </w:r>
            <w:r>
              <w:rPr>
                <w:rFonts w:ascii="Times New Roman" w:hAnsi="Times New Roman"/>
                <w:sz w:val="24"/>
                <w:szCs w:val="24"/>
              </w:rPr>
              <w:t>ogy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sociology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culturology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".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Warszawa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Wydawca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6692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. - Р</w:t>
            </w:r>
            <w:r w:rsidRPr="003066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692">
              <w:rPr>
                <w:rFonts w:ascii="Times New Roman" w:hAnsi="Times New Roman"/>
                <w:sz w:val="24"/>
                <w:szCs w:val="24"/>
              </w:rPr>
              <w:t>44-47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4B62BD" w:rsidRPr="00306692" w:rsidRDefault="004B62BD" w:rsidP="006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 д.а.</w:t>
            </w:r>
          </w:p>
        </w:tc>
        <w:tc>
          <w:tcPr>
            <w:tcW w:w="928" w:type="dxa"/>
            <w:vAlign w:val="center"/>
          </w:tcPr>
          <w:p w:rsidR="004B62BD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B62BD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2BD" w:rsidRPr="00A339F5" w:rsidTr="003D03DD">
        <w:tc>
          <w:tcPr>
            <w:tcW w:w="513" w:type="dxa"/>
            <w:vAlign w:val="center"/>
          </w:tcPr>
          <w:p w:rsidR="004B62BD" w:rsidRPr="0039421B" w:rsidRDefault="00D1303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942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68" w:type="dxa"/>
          </w:tcPr>
          <w:p w:rsidR="004B62BD" w:rsidRDefault="004B62BD" w:rsidP="0028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Похитун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134" w:type="dxa"/>
          </w:tcPr>
          <w:p w:rsidR="004B62BD" w:rsidRPr="00306692" w:rsidRDefault="004B62BD" w:rsidP="003066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3261" w:type="dxa"/>
          </w:tcPr>
          <w:p w:rsidR="004B62BD" w:rsidRPr="00306692" w:rsidRDefault="004B62BD" w:rsidP="0028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692">
              <w:rPr>
                <w:rFonts w:ascii="Times New Roman" w:hAnsi="Times New Roman"/>
                <w:sz w:val="24"/>
                <w:szCs w:val="24"/>
              </w:rPr>
              <w:t xml:space="preserve">Лінгвістична різноманітність віденського діалекту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 w:rsidRPr="00306692">
              <w:rPr>
                <w:rFonts w:ascii="Times New Roman" w:hAnsi="Times New Roman"/>
                <w:sz w:val="24"/>
                <w:szCs w:val="24"/>
              </w:rPr>
              <w:t>Молодий вчений. – Херсон, 2018.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</w:t>
            </w:r>
            <w:r w:rsidRPr="0030669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692">
              <w:rPr>
                <w:rFonts w:ascii="Times New Roman" w:hAnsi="Times New Roman"/>
                <w:sz w:val="24"/>
                <w:szCs w:val="24"/>
              </w:rPr>
              <w:t>68-73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4B62BD" w:rsidRPr="00306692" w:rsidRDefault="004B62BD" w:rsidP="006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д.а.</w:t>
            </w:r>
          </w:p>
        </w:tc>
        <w:tc>
          <w:tcPr>
            <w:tcW w:w="928" w:type="dxa"/>
            <w:vAlign w:val="center"/>
          </w:tcPr>
          <w:p w:rsidR="004B62BD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B62BD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2BD" w:rsidRPr="00A339F5" w:rsidTr="003D03DD">
        <w:tc>
          <w:tcPr>
            <w:tcW w:w="513" w:type="dxa"/>
            <w:vAlign w:val="center"/>
          </w:tcPr>
          <w:p w:rsidR="004B62BD" w:rsidRPr="0039421B" w:rsidRDefault="00D1303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942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268" w:type="dxa"/>
          </w:tcPr>
          <w:p w:rsidR="004B62BD" w:rsidRDefault="004B62BD" w:rsidP="0028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Похитун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134" w:type="dxa"/>
          </w:tcPr>
          <w:p w:rsidR="004B62BD" w:rsidRPr="00306692" w:rsidRDefault="004B62BD" w:rsidP="002804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3261" w:type="dxa"/>
          </w:tcPr>
          <w:p w:rsidR="004B62BD" w:rsidRPr="00306692" w:rsidRDefault="004B62BD" w:rsidP="00280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692">
              <w:rPr>
                <w:rFonts w:ascii="Times New Roman" w:hAnsi="Times New Roman"/>
                <w:sz w:val="24"/>
                <w:szCs w:val="24"/>
              </w:rPr>
              <w:t xml:space="preserve">Формування віденського діалекту в австрійському національному варіанті німецької мови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 w:rsidRPr="00306692">
              <w:rPr>
                <w:rFonts w:ascii="Times New Roman" w:hAnsi="Times New Roman"/>
                <w:sz w:val="24"/>
                <w:szCs w:val="24"/>
              </w:rPr>
              <w:t xml:space="preserve">XXXVII Міжнародна наукова </w:t>
            </w:r>
            <w:r w:rsidRPr="00306692">
              <w:rPr>
                <w:rFonts w:ascii="Times New Roman" w:hAnsi="Times New Roman"/>
                <w:sz w:val="24"/>
                <w:szCs w:val="24"/>
              </w:rPr>
              <w:lastRenderedPageBreak/>
              <w:t>конференція "Актуальні наукові дослідження в сучасному світі".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306692">
              <w:rPr>
                <w:rFonts w:ascii="Times New Roman" w:hAnsi="Times New Roman"/>
                <w:sz w:val="24"/>
                <w:szCs w:val="24"/>
              </w:rPr>
              <w:t xml:space="preserve"> Переяслав-Хмельницький, 2018.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С. 64.</w:t>
            </w:r>
          </w:p>
        </w:tc>
        <w:tc>
          <w:tcPr>
            <w:tcW w:w="1481" w:type="dxa"/>
          </w:tcPr>
          <w:p w:rsidR="004B62BD" w:rsidRPr="00306692" w:rsidRDefault="004B62BD" w:rsidP="006F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0,3 д.а.</w:t>
            </w:r>
          </w:p>
        </w:tc>
        <w:tc>
          <w:tcPr>
            <w:tcW w:w="928" w:type="dxa"/>
            <w:vAlign w:val="center"/>
          </w:tcPr>
          <w:p w:rsidR="004B62BD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B62BD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2BD" w:rsidRPr="00A339F5" w:rsidTr="003D03DD">
        <w:tc>
          <w:tcPr>
            <w:tcW w:w="513" w:type="dxa"/>
            <w:vAlign w:val="center"/>
          </w:tcPr>
          <w:p w:rsidR="004B62BD" w:rsidRPr="0039421B" w:rsidRDefault="00D1303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39421B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68" w:type="dxa"/>
          </w:tcPr>
          <w:p w:rsidR="004B62BD" w:rsidRDefault="004B62BD" w:rsidP="00DE43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4B62BD" w:rsidRPr="00A435C3" w:rsidRDefault="004B62BD" w:rsidP="00DE43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3261" w:type="dxa"/>
          </w:tcPr>
          <w:p w:rsidR="004B62BD" w:rsidRPr="00A435C3" w:rsidRDefault="004B62BD" w:rsidP="002804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E8D">
              <w:rPr>
                <w:rFonts w:ascii="Times New Roman" w:hAnsi="Times New Roman"/>
                <w:sz w:val="24"/>
                <w:szCs w:val="24"/>
              </w:rPr>
              <w:t xml:space="preserve">Німецька орфоепія й </w:t>
            </w:r>
            <w:proofErr w:type="spellStart"/>
            <w:r w:rsidRPr="00791E8D">
              <w:rPr>
                <w:rFonts w:ascii="Times New Roman" w:hAnsi="Times New Roman"/>
                <w:sz w:val="24"/>
                <w:szCs w:val="24"/>
              </w:rPr>
              <w:t>орфофонія</w:t>
            </w:r>
            <w:proofErr w:type="spellEnd"/>
            <w:r w:rsidRPr="00791E8D">
              <w:rPr>
                <w:rFonts w:ascii="Times New Roman" w:hAnsi="Times New Roman"/>
                <w:sz w:val="24"/>
                <w:szCs w:val="24"/>
              </w:rPr>
              <w:t xml:space="preserve">: постановка проблеми та завдань </w:t>
            </w:r>
            <w:r>
              <w:rPr>
                <w:rFonts w:ascii="Times New Roman" w:hAnsi="Times New Roman"/>
                <w:sz w:val="24"/>
                <w:szCs w:val="24"/>
              </w:rPr>
              <w:t>дослідження</w:t>
            </w:r>
            <w:r w:rsidRPr="00791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791E8D">
              <w:rPr>
                <w:rFonts w:ascii="Times New Roman" w:hAnsi="Times New Roman"/>
                <w:sz w:val="24"/>
                <w:szCs w:val="24"/>
              </w:rPr>
              <w:t xml:space="preserve">Гуманітарна освіта в технічних вищих навчальних закладах. </w:t>
            </w:r>
            <w:r w:rsidR="00B75DC7">
              <w:rPr>
                <w:rFonts w:ascii="Times New Roman" w:hAnsi="Times New Roman"/>
                <w:sz w:val="24"/>
                <w:szCs w:val="24"/>
              </w:rPr>
              <w:t xml:space="preserve">– К., 2018. - </w:t>
            </w:r>
            <w:r>
              <w:rPr>
                <w:rFonts w:ascii="Times New Roman" w:hAnsi="Times New Roman"/>
                <w:sz w:val="24"/>
                <w:szCs w:val="24"/>
              </w:rPr>
              <w:t>№ 36.</w:t>
            </w:r>
            <w:r w:rsidR="00B75DC7">
              <w:rPr>
                <w:rFonts w:ascii="Times New Roman" w:hAnsi="Times New Roman"/>
                <w:sz w:val="24"/>
                <w:szCs w:val="24"/>
              </w:rPr>
              <w:t xml:space="preserve"> – С. 51-55.</w:t>
            </w:r>
          </w:p>
        </w:tc>
        <w:tc>
          <w:tcPr>
            <w:tcW w:w="1481" w:type="dxa"/>
          </w:tcPr>
          <w:p w:rsidR="004B62BD" w:rsidRPr="00CA4973" w:rsidRDefault="00CA4973" w:rsidP="00E85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973">
              <w:rPr>
                <w:rFonts w:ascii="Times New Roman" w:hAnsi="Times New Roman"/>
                <w:sz w:val="24"/>
                <w:szCs w:val="24"/>
              </w:rPr>
              <w:t>0,4 д.а.</w:t>
            </w:r>
          </w:p>
          <w:p w:rsidR="004B62BD" w:rsidRPr="00E70ADD" w:rsidRDefault="004B62BD" w:rsidP="00E7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28" w:type="dxa"/>
            <w:vAlign w:val="center"/>
          </w:tcPr>
          <w:p w:rsidR="004B62BD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B62BD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Похитун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4B62BD" w:rsidRPr="00A339F5" w:rsidTr="003D03DD">
        <w:tc>
          <w:tcPr>
            <w:tcW w:w="513" w:type="dxa"/>
            <w:vAlign w:val="center"/>
          </w:tcPr>
          <w:p w:rsidR="004B62BD" w:rsidRPr="00B75DC7" w:rsidRDefault="00D1303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9421B" w:rsidRPr="00B75DC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4B62BD" w:rsidRPr="00791E8D" w:rsidRDefault="004B62BD" w:rsidP="002804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E8D">
              <w:rPr>
                <w:rFonts w:ascii="Times New Roman" w:hAnsi="Times New Roman"/>
                <w:sz w:val="24"/>
                <w:szCs w:val="24"/>
              </w:rPr>
              <w:t>Умарова</w:t>
            </w:r>
            <w:proofErr w:type="spellEnd"/>
            <w:r w:rsidRPr="00791E8D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4B62BD" w:rsidRPr="00791E8D" w:rsidRDefault="00816014" w:rsidP="0081601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3261" w:type="dxa"/>
          </w:tcPr>
          <w:p w:rsidR="0039421B" w:rsidRPr="00791E8D" w:rsidRDefault="004B62BD" w:rsidP="003942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E8D">
              <w:rPr>
                <w:rFonts w:ascii="Times New Roman" w:hAnsi="Times New Roman"/>
                <w:sz w:val="24"/>
                <w:szCs w:val="24"/>
                <w:lang w:val="en-US"/>
              </w:rPr>
              <w:t>Linguistic</w:t>
            </w:r>
            <w:r w:rsidRPr="00DE4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E8D">
              <w:rPr>
                <w:rFonts w:ascii="Times New Roman" w:hAnsi="Times New Roman"/>
                <w:sz w:val="24"/>
                <w:szCs w:val="24"/>
                <w:lang w:val="en-US"/>
              </w:rPr>
              <w:t>properties</w:t>
            </w:r>
            <w:r w:rsidRPr="00DE4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E8D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DE4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1E8D">
              <w:rPr>
                <w:rFonts w:ascii="Times New Roman" w:hAnsi="Times New Roman"/>
                <w:sz w:val="24"/>
                <w:szCs w:val="24"/>
                <w:lang w:val="en-US"/>
              </w:rPr>
              <w:t>onymic</w:t>
            </w:r>
            <w:proofErr w:type="spellEnd"/>
            <w:r w:rsidRPr="00DE4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E8D">
              <w:rPr>
                <w:rFonts w:ascii="Times New Roman" w:hAnsi="Times New Roman"/>
                <w:sz w:val="24"/>
                <w:szCs w:val="24"/>
                <w:lang w:val="en-US"/>
              </w:rPr>
              <w:t>units</w:t>
            </w:r>
            <w:r w:rsidRPr="00DE4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E8D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DE4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E8D">
              <w:rPr>
                <w:rFonts w:ascii="Times New Roman" w:hAnsi="Times New Roman"/>
                <w:sz w:val="24"/>
                <w:szCs w:val="24"/>
                <w:lang w:val="en-US"/>
              </w:rPr>
              <w:t>German</w:t>
            </w:r>
            <w:r w:rsidRPr="00DE4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E8D">
              <w:rPr>
                <w:rFonts w:ascii="Times New Roman" w:hAnsi="Times New Roman"/>
                <w:sz w:val="24"/>
                <w:szCs w:val="24"/>
                <w:lang w:val="en-US"/>
              </w:rPr>
              <w:t>literature</w:t>
            </w:r>
            <w:r w:rsidRPr="00A43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21B" w:rsidRPr="0039421B">
              <w:rPr>
                <w:rFonts w:ascii="Times New Roman" w:hAnsi="Times New Roman"/>
                <w:sz w:val="24"/>
                <w:szCs w:val="24"/>
              </w:rPr>
              <w:t>(подано до друку)</w:t>
            </w:r>
          </w:p>
        </w:tc>
        <w:tc>
          <w:tcPr>
            <w:tcW w:w="1481" w:type="dxa"/>
          </w:tcPr>
          <w:p w:rsidR="004B62BD" w:rsidRPr="00D31E83" w:rsidRDefault="00D31E83" w:rsidP="00E7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83">
              <w:rPr>
                <w:rFonts w:ascii="Times New Roman" w:hAnsi="Times New Roman"/>
                <w:sz w:val="24"/>
                <w:szCs w:val="24"/>
              </w:rPr>
              <w:t>0,2 д.а.</w:t>
            </w:r>
          </w:p>
          <w:p w:rsidR="003A4B76" w:rsidRPr="00E70ADD" w:rsidRDefault="003A4B76" w:rsidP="00E7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28" w:type="dxa"/>
            <w:vAlign w:val="center"/>
          </w:tcPr>
          <w:p w:rsidR="004B62BD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B62BD" w:rsidRPr="00A339F5" w:rsidRDefault="004B62BD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21B" w:rsidRPr="00A339F5" w:rsidTr="00692D89">
        <w:tc>
          <w:tcPr>
            <w:tcW w:w="11145" w:type="dxa"/>
            <w:gridSpan w:val="7"/>
            <w:vAlign w:val="center"/>
          </w:tcPr>
          <w:p w:rsidR="0039421B" w:rsidRPr="0039421B" w:rsidRDefault="0039421B" w:rsidP="00394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421B">
              <w:rPr>
                <w:rFonts w:ascii="Times New Roman" w:hAnsi="Times New Roman"/>
                <w:b/>
                <w:sz w:val="24"/>
                <w:szCs w:val="24"/>
              </w:rPr>
              <w:t>Статті у фахових виданнях</w:t>
            </w:r>
          </w:p>
        </w:tc>
      </w:tr>
      <w:tr w:rsidR="0039421B" w:rsidRPr="00A339F5" w:rsidTr="003D03DD">
        <w:tc>
          <w:tcPr>
            <w:tcW w:w="513" w:type="dxa"/>
            <w:vAlign w:val="center"/>
          </w:tcPr>
          <w:p w:rsidR="0039421B" w:rsidRDefault="0039421B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9421B" w:rsidRPr="00791E8D" w:rsidRDefault="0039421B" w:rsidP="002804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Водяна Л.В.</w:t>
            </w:r>
          </w:p>
        </w:tc>
        <w:tc>
          <w:tcPr>
            <w:tcW w:w="1134" w:type="dxa"/>
          </w:tcPr>
          <w:p w:rsidR="0039421B" w:rsidRDefault="0039421B" w:rsidP="00DE43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стаття</w:t>
            </w:r>
          </w:p>
        </w:tc>
        <w:tc>
          <w:tcPr>
            <w:tcW w:w="3261" w:type="dxa"/>
          </w:tcPr>
          <w:p w:rsidR="0039421B" w:rsidRPr="0039421B" w:rsidRDefault="0039421B" w:rsidP="00FC5F2E">
            <w:pPr>
              <w:spacing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39421B">
              <w:rPr>
                <w:rFonts w:ascii="Times New Roman" w:hAnsi="Times New Roman"/>
                <w:sz w:val="24"/>
                <w:szCs w:val="24"/>
              </w:rPr>
              <w:t xml:space="preserve">Ідейна спорідненість </w:t>
            </w:r>
            <w:proofErr w:type="spellStart"/>
            <w:r w:rsidRPr="0039421B">
              <w:rPr>
                <w:rFonts w:ascii="Times New Roman" w:hAnsi="Times New Roman"/>
                <w:sz w:val="24"/>
                <w:szCs w:val="24"/>
              </w:rPr>
              <w:t>екзистенційного</w:t>
            </w:r>
            <w:proofErr w:type="spellEnd"/>
            <w:r w:rsidRPr="0039421B">
              <w:rPr>
                <w:rFonts w:ascii="Times New Roman" w:hAnsi="Times New Roman"/>
                <w:sz w:val="24"/>
                <w:szCs w:val="24"/>
              </w:rPr>
              <w:t xml:space="preserve"> стану відчуження у німецькій та українській прозі ХХ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r w:rsidRPr="0039421B">
              <w:rPr>
                <w:rFonts w:ascii="Times New Roman" w:hAnsi="Times New Roman"/>
                <w:sz w:val="24"/>
                <w:szCs w:val="24"/>
              </w:rPr>
              <w:t>Мова і культура</w:t>
            </w:r>
            <w:r w:rsidR="005B52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421B">
              <w:rPr>
                <w:rFonts w:ascii="Times New Roman" w:hAnsi="Times New Roman"/>
                <w:sz w:val="24"/>
                <w:szCs w:val="24"/>
              </w:rPr>
              <w:t xml:space="preserve">– К.: Видавничий дім Дмитра </w:t>
            </w:r>
            <w:proofErr w:type="spellStart"/>
            <w:r w:rsidRPr="0039421B">
              <w:rPr>
                <w:rFonts w:ascii="Times New Roman" w:hAnsi="Times New Roman"/>
                <w:sz w:val="24"/>
                <w:szCs w:val="24"/>
              </w:rPr>
              <w:t>Бураго</w:t>
            </w:r>
            <w:proofErr w:type="spellEnd"/>
            <w:r w:rsidRPr="0039421B">
              <w:rPr>
                <w:rFonts w:ascii="Times New Roman" w:hAnsi="Times New Roman"/>
                <w:sz w:val="24"/>
                <w:szCs w:val="24"/>
              </w:rPr>
              <w:t>, 2018.</w:t>
            </w:r>
          </w:p>
          <w:p w:rsidR="0039421B" w:rsidRPr="0039421B" w:rsidRDefault="0039421B" w:rsidP="003942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21B">
              <w:rPr>
                <w:rFonts w:ascii="Times New Roman" w:hAnsi="Times New Roman"/>
                <w:sz w:val="24"/>
                <w:szCs w:val="24"/>
              </w:rPr>
              <w:t>(подано до друку)</w:t>
            </w:r>
          </w:p>
        </w:tc>
        <w:tc>
          <w:tcPr>
            <w:tcW w:w="1481" w:type="dxa"/>
          </w:tcPr>
          <w:p w:rsidR="0039421B" w:rsidRPr="00E70ADD" w:rsidRDefault="0039421B" w:rsidP="00E70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9421B">
              <w:rPr>
                <w:rFonts w:ascii="Times New Roman" w:hAnsi="Times New Roman"/>
                <w:sz w:val="24"/>
                <w:szCs w:val="24"/>
              </w:rPr>
              <w:t>0,4 д.а.</w:t>
            </w:r>
          </w:p>
        </w:tc>
        <w:tc>
          <w:tcPr>
            <w:tcW w:w="928" w:type="dxa"/>
            <w:vAlign w:val="center"/>
          </w:tcPr>
          <w:p w:rsidR="0039421B" w:rsidRPr="00A339F5" w:rsidRDefault="0039421B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9421B" w:rsidRPr="00A339F5" w:rsidRDefault="0039421B" w:rsidP="00E31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57C5" w:rsidRPr="00BF10D1" w:rsidRDefault="001357C5" w:rsidP="0030669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1357C5" w:rsidRPr="00BF10D1" w:rsidSect="00812B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ashov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falt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3EE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DA7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29A90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1CC5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DEE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92A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F8E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28B3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34A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E26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972261"/>
    <w:multiLevelType w:val="hybridMultilevel"/>
    <w:tmpl w:val="BF34D14E"/>
    <w:lvl w:ilvl="0" w:tplc="5B229B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D99"/>
    <w:rsid w:val="00002721"/>
    <w:rsid w:val="0003260C"/>
    <w:rsid w:val="00052786"/>
    <w:rsid w:val="0006590B"/>
    <w:rsid w:val="00067133"/>
    <w:rsid w:val="000725EF"/>
    <w:rsid w:val="000853C4"/>
    <w:rsid w:val="00087C82"/>
    <w:rsid w:val="00092151"/>
    <w:rsid w:val="000B22A0"/>
    <w:rsid w:val="000D2DD4"/>
    <w:rsid w:val="000D783A"/>
    <w:rsid w:val="000E3A8A"/>
    <w:rsid w:val="000F16D3"/>
    <w:rsid w:val="00124713"/>
    <w:rsid w:val="00127679"/>
    <w:rsid w:val="001325A1"/>
    <w:rsid w:val="001357C5"/>
    <w:rsid w:val="00145EDB"/>
    <w:rsid w:val="00155709"/>
    <w:rsid w:val="001654D4"/>
    <w:rsid w:val="00173F6A"/>
    <w:rsid w:val="0018764C"/>
    <w:rsid w:val="00191994"/>
    <w:rsid w:val="00192E3A"/>
    <w:rsid w:val="00196292"/>
    <w:rsid w:val="001D1300"/>
    <w:rsid w:val="001D7591"/>
    <w:rsid w:val="001F01AA"/>
    <w:rsid w:val="001F126C"/>
    <w:rsid w:val="0021218B"/>
    <w:rsid w:val="00216A25"/>
    <w:rsid w:val="002230C0"/>
    <w:rsid w:val="002318BF"/>
    <w:rsid w:val="0023310C"/>
    <w:rsid w:val="00234325"/>
    <w:rsid w:val="00241FEC"/>
    <w:rsid w:val="00273F40"/>
    <w:rsid w:val="002B32CD"/>
    <w:rsid w:val="002B5C0E"/>
    <w:rsid w:val="002D3DBB"/>
    <w:rsid w:val="002D3F2F"/>
    <w:rsid w:val="002D411C"/>
    <w:rsid w:val="002E07B9"/>
    <w:rsid w:val="002E2856"/>
    <w:rsid w:val="00306692"/>
    <w:rsid w:val="00310D42"/>
    <w:rsid w:val="003146FF"/>
    <w:rsid w:val="00336715"/>
    <w:rsid w:val="00337AD5"/>
    <w:rsid w:val="003410F4"/>
    <w:rsid w:val="00341F94"/>
    <w:rsid w:val="00345F97"/>
    <w:rsid w:val="00357C2E"/>
    <w:rsid w:val="00362468"/>
    <w:rsid w:val="00364D3E"/>
    <w:rsid w:val="00386346"/>
    <w:rsid w:val="0039421B"/>
    <w:rsid w:val="003968B5"/>
    <w:rsid w:val="003A4B76"/>
    <w:rsid w:val="003A4D05"/>
    <w:rsid w:val="003A64E9"/>
    <w:rsid w:val="003B77F0"/>
    <w:rsid w:val="003D1A95"/>
    <w:rsid w:val="003D1F37"/>
    <w:rsid w:val="003F6CEA"/>
    <w:rsid w:val="004002E1"/>
    <w:rsid w:val="0041248A"/>
    <w:rsid w:val="0043021E"/>
    <w:rsid w:val="004342BA"/>
    <w:rsid w:val="00442A8C"/>
    <w:rsid w:val="00444BBF"/>
    <w:rsid w:val="00476602"/>
    <w:rsid w:val="00480524"/>
    <w:rsid w:val="00484392"/>
    <w:rsid w:val="00487267"/>
    <w:rsid w:val="00495D69"/>
    <w:rsid w:val="004967B4"/>
    <w:rsid w:val="004B62BD"/>
    <w:rsid w:val="004E0803"/>
    <w:rsid w:val="004E26D0"/>
    <w:rsid w:val="004F316F"/>
    <w:rsid w:val="00527085"/>
    <w:rsid w:val="00527FAA"/>
    <w:rsid w:val="005304D1"/>
    <w:rsid w:val="00535D3E"/>
    <w:rsid w:val="00540AAE"/>
    <w:rsid w:val="005422BA"/>
    <w:rsid w:val="0054596A"/>
    <w:rsid w:val="005507B8"/>
    <w:rsid w:val="00560646"/>
    <w:rsid w:val="005732A1"/>
    <w:rsid w:val="00576445"/>
    <w:rsid w:val="00595448"/>
    <w:rsid w:val="005A6D32"/>
    <w:rsid w:val="005B4406"/>
    <w:rsid w:val="005B5236"/>
    <w:rsid w:val="005B7846"/>
    <w:rsid w:val="005D6099"/>
    <w:rsid w:val="005D6D99"/>
    <w:rsid w:val="005E4F9F"/>
    <w:rsid w:val="005F0F7C"/>
    <w:rsid w:val="00606F35"/>
    <w:rsid w:val="00607991"/>
    <w:rsid w:val="0061363F"/>
    <w:rsid w:val="00621406"/>
    <w:rsid w:val="0062755E"/>
    <w:rsid w:val="0064125C"/>
    <w:rsid w:val="00646B19"/>
    <w:rsid w:val="00654B85"/>
    <w:rsid w:val="006927D5"/>
    <w:rsid w:val="00694A40"/>
    <w:rsid w:val="00695DF3"/>
    <w:rsid w:val="006A4F8D"/>
    <w:rsid w:val="006C499F"/>
    <w:rsid w:val="006C582D"/>
    <w:rsid w:val="006C73EE"/>
    <w:rsid w:val="006D3341"/>
    <w:rsid w:val="006F6347"/>
    <w:rsid w:val="006F74ED"/>
    <w:rsid w:val="007132AB"/>
    <w:rsid w:val="00720460"/>
    <w:rsid w:val="00734AFB"/>
    <w:rsid w:val="007420BE"/>
    <w:rsid w:val="0074775F"/>
    <w:rsid w:val="007642BC"/>
    <w:rsid w:val="00772A62"/>
    <w:rsid w:val="007823BB"/>
    <w:rsid w:val="00791E8D"/>
    <w:rsid w:val="00795533"/>
    <w:rsid w:val="007A4C26"/>
    <w:rsid w:val="007B29F7"/>
    <w:rsid w:val="007B49CC"/>
    <w:rsid w:val="007C1BA3"/>
    <w:rsid w:val="007C7619"/>
    <w:rsid w:val="007D1A3D"/>
    <w:rsid w:val="007D7F59"/>
    <w:rsid w:val="007E0632"/>
    <w:rsid w:val="007F7B14"/>
    <w:rsid w:val="008104C3"/>
    <w:rsid w:val="00812B5B"/>
    <w:rsid w:val="0081364E"/>
    <w:rsid w:val="00816014"/>
    <w:rsid w:val="008203C6"/>
    <w:rsid w:val="00834794"/>
    <w:rsid w:val="008534AE"/>
    <w:rsid w:val="00860D78"/>
    <w:rsid w:val="008666AF"/>
    <w:rsid w:val="00870DA4"/>
    <w:rsid w:val="00886169"/>
    <w:rsid w:val="0089367D"/>
    <w:rsid w:val="0089588E"/>
    <w:rsid w:val="00897825"/>
    <w:rsid w:val="008C0032"/>
    <w:rsid w:val="008C0935"/>
    <w:rsid w:val="008C4FB5"/>
    <w:rsid w:val="008F18E6"/>
    <w:rsid w:val="00904D0C"/>
    <w:rsid w:val="009072F5"/>
    <w:rsid w:val="00910C2B"/>
    <w:rsid w:val="009173F1"/>
    <w:rsid w:val="00922F19"/>
    <w:rsid w:val="00963EC6"/>
    <w:rsid w:val="00966F81"/>
    <w:rsid w:val="00971C2F"/>
    <w:rsid w:val="00974A94"/>
    <w:rsid w:val="009A597E"/>
    <w:rsid w:val="009A6421"/>
    <w:rsid w:val="009B38B5"/>
    <w:rsid w:val="009B615D"/>
    <w:rsid w:val="009C36C4"/>
    <w:rsid w:val="009D40C2"/>
    <w:rsid w:val="009E300A"/>
    <w:rsid w:val="009E770E"/>
    <w:rsid w:val="009E7E04"/>
    <w:rsid w:val="009F1952"/>
    <w:rsid w:val="009F320A"/>
    <w:rsid w:val="00A03B90"/>
    <w:rsid w:val="00A0437C"/>
    <w:rsid w:val="00A339F5"/>
    <w:rsid w:val="00A4099A"/>
    <w:rsid w:val="00A435C3"/>
    <w:rsid w:val="00A5707E"/>
    <w:rsid w:val="00A62070"/>
    <w:rsid w:val="00A91BCD"/>
    <w:rsid w:val="00AB02F0"/>
    <w:rsid w:val="00AC3C44"/>
    <w:rsid w:val="00AE6BF7"/>
    <w:rsid w:val="00AF0240"/>
    <w:rsid w:val="00B06147"/>
    <w:rsid w:val="00B55F4A"/>
    <w:rsid w:val="00B65E92"/>
    <w:rsid w:val="00B75DC7"/>
    <w:rsid w:val="00B944CA"/>
    <w:rsid w:val="00BA338D"/>
    <w:rsid w:val="00BA5361"/>
    <w:rsid w:val="00BB328F"/>
    <w:rsid w:val="00BC2CC1"/>
    <w:rsid w:val="00BD5014"/>
    <w:rsid w:val="00BF10D1"/>
    <w:rsid w:val="00BF6DBA"/>
    <w:rsid w:val="00C075C2"/>
    <w:rsid w:val="00C14A86"/>
    <w:rsid w:val="00C20CA0"/>
    <w:rsid w:val="00C47001"/>
    <w:rsid w:val="00C57BAB"/>
    <w:rsid w:val="00C65655"/>
    <w:rsid w:val="00C937C6"/>
    <w:rsid w:val="00CA4973"/>
    <w:rsid w:val="00CD10FB"/>
    <w:rsid w:val="00CD3C8D"/>
    <w:rsid w:val="00CE4C01"/>
    <w:rsid w:val="00D0263C"/>
    <w:rsid w:val="00D0281E"/>
    <w:rsid w:val="00D1303D"/>
    <w:rsid w:val="00D143F2"/>
    <w:rsid w:val="00D23C20"/>
    <w:rsid w:val="00D31053"/>
    <w:rsid w:val="00D31E83"/>
    <w:rsid w:val="00D370B1"/>
    <w:rsid w:val="00D51732"/>
    <w:rsid w:val="00D51AF5"/>
    <w:rsid w:val="00D66AD7"/>
    <w:rsid w:val="00D97594"/>
    <w:rsid w:val="00DA264C"/>
    <w:rsid w:val="00DB1DD9"/>
    <w:rsid w:val="00DD5655"/>
    <w:rsid w:val="00DE2C81"/>
    <w:rsid w:val="00DE4307"/>
    <w:rsid w:val="00DE4A34"/>
    <w:rsid w:val="00DE4DE4"/>
    <w:rsid w:val="00DF4164"/>
    <w:rsid w:val="00E10033"/>
    <w:rsid w:val="00E16DFD"/>
    <w:rsid w:val="00E341BA"/>
    <w:rsid w:val="00E36740"/>
    <w:rsid w:val="00E4510D"/>
    <w:rsid w:val="00E60BD8"/>
    <w:rsid w:val="00E70ADD"/>
    <w:rsid w:val="00E70CD7"/>
    <w:rsid w:val="00E85F57"/>
    <w:rsid w:val="00E860B7"/>
    <w:rsid w:val="00EB36C6"/>
    <w:rsid w:val="00EB4CCF"/>
    <w:rsid w:val="00EC29B8"/>
    <w:rsid w:val="00ED2F4F"/>
    <w:rsid w:val="00EE4269"/>
    <w:rsid w:val="00EF069D"/>
    <w:rsid w:val="00EF2163"/>
    <w:rsid w:val="00F01D78"/>
    <w:rsid w:val="00F07747"/>
    <w:rsid w:val="00F17042"/>
    <w:rsid w:val="00F545F3"/>
    <w:rsid w:val="00F61F5D"/>
    <w:rsid w:val="00F874EE"/>
    <w:rsid w:val="00F946A3"/>
    <w:rsid w:val="00FC116F"/>
    <w:rsid w:val="00FC4596"/>
    <w:rsid w:val="00FC5F2E"/>
    <w:rsid w:val="00FD2113"/>
    <w:rsid w:val="00FD57E7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02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D6D99"/>
    <w:pPr>
      <w:widowControl w:val="0"/>
      <w:autoSpaceDE w:val="0"/>
      <w:autoSpaceDN w:val="0"/>
      <w:adjustRightInd w:val="0"/>
      <w:spacing w:after="0" w:line="240" w:lineRule="auto"/>
      <w:ind w:left="520" w:firstLine="200"/>
      <w:jc w:val="both"/>
    </w:pPr>
    <w:rPr>
      <w:rFonts w:ascii="Times New Roman" w:hAnsi="Times New Roman"/>
      <w:sz w:val="24"/>
      <w:szCs w:val="1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D6D99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D6D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D6D9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Звичайний1"/>
    <w:uiPriority w:val="99"/>
    <w:rsid w:val="005D6D99"/>
    <w:rPr>
      <w:rFonts w:ascii="Times New Roman" w:hAnsi="Times New Roman"/>
    </w:rPr>
  </w:style>
  <w:style w:type="paragraph" w:customStyle="1" w:styleId="41">
    <w:name w:val="Заголовок 41"/>
    <w:basedOn w:val="1"/>
    <w:next w:val="1"/>
    <w:uiPriority w:val="99"/>
    <w:rsid w:val="005D6D99"/>
    <w:pPr>
      <w:keepNext/>
      <w:spacing w:before="120"/>
      <w:ind w:firstLine="709"/>
      <w:jc w:val="center"/>
    </w:pPr>
    <w:rPr>
      <w:rFonts w:ascii="Kudrashov" w:hAnsi="Kudrashov"/>
      <w:b/>
      <w:sz w:val="24"/>
    </w:rPr>
  </w:style>
  <w:style w:type="paragraph" w:styleId="a5">
    <w:name w:val="List Paragraph"/>
    <w:basedOn w:val="a"/>
    <w:uiPriority w:val="99"/>
    <w:qFormat/>
    <w:rsid w:val="00386346"/>
    <w:pPr>
      <w:ind w:left="720"/>
      <w:contextualSpacing/>
    </w:pPr>
  </w:style>
  <w:style w:type="paragraph" w:styleId="a6">
    <w:name w:val="Normal (Web)"/>
    <w:basedOn w:val="a"/>
    <w:link w:val="a7"/>
    <w:uiPriority w:val="99"/>
    <w:rsid w:val="008F18E6"/>
    <w:pPr>
      <w:spacing w:before="100" w:beforeAutospacing="1" w:after="100" w:afterAutospacing="1" w:line="240" w:lineRule="auto"/>
    </w:pPr>
    <w:rPr>
      <w:sz w:val="24"/>
      <w:szCs w:val="20"/>
      <w:lang w:val="ru-RU" w:eastAsia="ru-RU"/>
    </w:rPr>
  </w:style>
  <w:style w:type="paragraph" w:styleId="a8">
    <w:name w:val="Body Text"/>
    <w:basedOn w:val="a"/>
    <w:link w:val="a9"/>
    <w:uiPriority w:val="99"/>
    <w:rsid w:val="009173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8764C"/>
    <w:rPr>
      <w:rFonts w:cs="Times New Roman"/>
      <w:lang w:val="uk-UA" w:eastAsia="uk-UA"/>
    </w:rPr>
  </w:style>
  <w:style w:type="character" w:customStyle="1" w:styleId="a7">
    <w:name w:val="Обычный (веб) Знак"/>
    <w:link w:val="a6"/>
    <w:uiPriority w:val="99"/>
    <w:locked/>
    <w:rsid w:val="00FC4596"/>
    <w:rPr>
      <w:sz w:val="24"/>
      <w:lang w:val="ru-RU" w:eastAsia="ru-RU"/>
    </w:rPr>
  </w:style>
  <w:style w:type="paragraph" w:customStyle="1" w:styleId="rvps12">
    <w:name w:val="rvps12"/>
    <w:basedOn w:val="a"/>
    <w:uiPriority w:val="99"/>
    <w:rsid w:val="00135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606F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00">
    <w:name w:val="A0"/>
    <w:uiPriority w:val="99"/>
    <w:rsid w:val="00606F35"/>
    <w:rPr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8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995F2-ADE4-4C8B-934D-CDD0F912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Хоришко</dc:creator>
  <cp:keywords/>
  <dc:description/>
  <cp:lastModifiedBy>Пользователь</cp:lastModifiedBy>
  <cp:revision>110</cp:revision>
  <cp:lastPrinted>2018-01-02T07:04:00Z</cp:lastPrinted>
  <dcterms:created xsi:type="dcterms:W3CDTF">2017-12-27T08:55:00Z</dcterms:created>
  <dcterms:modified xsi:type="dcterms:W3CDTF">2018-06-04T05:26:00Z</dcterms:modified>
</cp:coreProperties>
</file>