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30" w:rsidRPr="00273E23" w:rsidRDefault="00C05830" w:rsidP="00273E23">
      <w:pPr>
        <w:pStyle w:val="docdata"/>
        <w:spacing w:before="0" w:beforeAutospacing="0" w:after="0" w:afterAutospacing="0" w:line="360" w:lineRule="auto"/>
        <w:ind w:left="720"/>
        <w:jc w:val="center"/>
        <w:rPr>
          <w:lang w:val="uk-UA"/>
        </w:rPr>
      </w:pPr>
      <w:r w:rsidRPr="00273E23">
        <w:rPr>
          <w:b/>
          <w:bCs/>
        </w:rPr>
        <w:t>Наукові публікації </w:t>
      </w:r>
      <w:r w:rsidRPr="00273E23">
        <w:rPr>
          <w:b/>
          <w:bCs/>
          <w:lang w:val="uk-UA"/>
        </w:rPr>
        <w:t>д</w:t>
      </w:r>
      <w:r w:rsidRPr="00273E23">
        <w:rPr>
          <w:b/>
          <w:bCs/>
        </w:rPr>
        <w:t xml:space="preserve">.п.н., </w:t>
      </w:r>
      <w:r w:rsidRPr="00273E23">
        <w:rPr>
          <w:b/>
          <w:bCs/>
          <w:lang w:val="uk-UA"/>
        </w:rPr>
        <w:t>професор</w:t>
      </w:r>
      <w:r w:rsidRPr="00273E23">
        <w:rPr>
          <w:b/>
          <w:bCs/>
        </w:rPr>
        <w:t xml:space="preserve">. </w:t>
      </w:r>
      <w:r w:rsidRPr="00273E23">
        <w:rPr>
          <w:b/>
          <w:bCs/>
          <w:lang w:val="uk-UA"/>
        </w:rPr>
        <w:t>к</w:t>
      </w:r>
      <w:r w:rsidRPr="00273E23">
        <w:rPr>
          <w:b/>
          <w:bCs/>
        </w:rPr>
        <w:t>афедри</w:t>
      </w:r>
      <w:r w:rsidRPr="00273E23">
        <w:rPr>
          <w:b/>
          <w:bCs/>
          <w:lang w:val="uk-UA"/>
        </w:rPr>
        <w:t xml:space="preserve"> германської філології та перекладу (секція переклад) Солодкої А.К.</w:t>
      </w:r>
    </w:p>
    <w:p w:rsidR="009218E6" w:rsidRPr="00273E23" w:rsidRDefault="00C05830" w:rsidP="00273E23">
      <w:pPr>
        <w:pStyle w:val="a3"/>
        <w:spacing w:before="0" w:beforeAutospacing="0" w:after="0" w:afterAutospacing="0" w:line="360" w:lineRule="auto"/>
        <w:ind w:left="720"/>
        <w:jc w:val="center"/>
        <w:rPr>
          <w:lang w:val="uk-UA"/>
        </w:rPr>
      </w:pPr>
      <w:r w:rsidRPr="00273E23">
        <w:rPr>
          <w:b/>
          <w:bCs/>
        </w:rPr>
        <w:t> за 2014-2018рр.</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rPr>
          <w:lang w:val="en-US"/>
        </w:rPr>
        <w:t>Solodka A. K. Personality Characteristics as Predictors of Affective Availability to Interact across Cultures / A. K. Solodka // Arab World English Journal. – 2013. – Vol. 4, №. </w:t>
      </w:r>
      <w:r w:rsidRPr="00273E23">
        <w:t>2. – P.213 – 219.(Emerging Sources Citation Index (ESCI) Web of Science).</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rPr>
          <w:lang w:val="en-US"/>
        </w:rPr>
        <w:t xml:space="preserve">Solodka A. K. Development of crosscultural training /A. K. Solodka // Scienceand Education: a new Dimension. </w:t>
      </w:r>
      <w:r w:rsidRPr="00273E23">
        <w:t>Pedagogy and psychology. – 2013. – Vol. 3 – P.31–37.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rPr>
          <w:lang w:val="en-US"/>
        </w:rPr>
      </w:pPr>
      <w:r w:rsidRPr="00273E23">
        <w:rPr>
          <w:lang w:val="en-US"/>
        </w:rPr>
        <w:t>Solodka </w:t>
      </w:r>
      <w:r w:rsidRPr="00273E23">
        <w:t>А</w:t>
      </w:r>
      <w:r w:rsidRPr="00273E23">
        <w:rPr>
          <w:lang w:val="en-US"/>
        </w:rPr>
        <w:t>. </w:t>
      </w:r>
      <w:r w:rsidRPr="00273E23">
        <w:t>К</w:t>
      </w:r>
      <w:r w:rsidRPr="00273E23">
        <w:rPr>
          <w:lang w:val="en-US"/>
        </w:rPr>
        <w:t xml:space="preserve">. The impact of crosscultural interaction practice on availability to interect across cultures / </w:t>
      </w:r>
      <w:r w:rsidRPr="00273E23">
        <w:t>А</w:t>
      </w:r>
      <w:r w:rsidRPr="00273E23">
        <w:rPr>
          <w:lang w:val="en-US"/>
        </w:rPr>
        <w:t>. </w:t>
      </w:r>
      <w:r w:rsidRPr="00273E23">
        <w:t>К</w:t>
      </w:r>
      <w:r w:rsidRPr="00273E23">
        <w:rPr>
          <w:lang w:val="en-US"/>
        </w:rPr>
        <w:t>. Solodka // Science and Education: a new Dimension. Pedagogy and Psychology. – Budapest, II (15), Issue: 30, 2014. – P. 77 – 80.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Кроскультурні терміни = Cross-culturalterms: словник / за ред. А. К. Солодкої. – Миколаїв: І</w:t>
      </w:r>
      <w:proofErr w:type="gramStart"/>
      <w:r w:rsidRPr="00273E23">
        <w:t>л</w:t>
      </w:r>
      <w:proofErr w:type="gramEnd"/>
      <w:r w:rsidRPr="00273E23">
        <w:t>іон, 2013. – 251 с. (рекомендовано Міністерством освіти і науки, молоді та спорту України: лист від 10.04.2012 року № 1/11-4836)</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 К. Фасилітація кроскультурної взаємодії: навч</w:t>
      </w:r>
      <w:proofErr w:type="gramStart"/>
      <w:r w:rsidRPr="00273E23">
        <w:t>.-</w:t>
      </w:r>
      <w:proofErr w:type="gramEnd"/>
      <w:r w:rsidRPr="00273E23">
        <w:t>метод. посібник для студентів вищих навчальних закладів / А. К. Солодка. – Миколаїв: І</w:t>
      </w:r>
      <w:proofErr w:type="gramStart"/>
      <w:r w:rsidRPr="00273E23">
        <w:t>л</w:t>
      </w:r>
      <w:proofErr w:type="gramEnd"/>
      <w:r w:rsidRPr="00273E23">
        <w:t>іон, 2014. – 228 с. (рекомендовано вченою радою Миколаївського національного університету імені В. О. Сухомлинського, протокол № 12 від 02.07.2014)</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Кроскультурна взаємодія: теорія, методологія, практика: монографія / за заг. ред. А. К. Солодкої. – Миколаїв: І</w:t>
      </w:r>
      <w:proofErr w:type="gramStart"/>
      <w:r w:rsidRPr="00273E23">
        <w:t>л</w:t>
      </w:r>
      <w:proofErr w:type="gramEnd"/>
      <w:r w:rsidRPr="00273E23">
        <w:t>іон, 2014. – 204с. (рекомендовано вченою радою Миколаївського національного університету імені В. О. Сухомлинського)</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 К. Кроскультурна взаємодія учасникі</w:t>
      </w:r>
      <w:proofErr w:type="gramStart"/>
      <w:r w:rsidRPr="00273E23">
        <w:t>в</w:t>
      </w:r>
      <w:proofErr w:type="gramEnd"/>
      <w:r w:rsidRPr="00273E23">
        <w:t xml:space="preserve"> </w:t>
      </w:r>
      <w:proofErr w:type="gramStart"/>
      <w:r w:rsidRPr="00273E23">
        <w:t>педагог</w:t>
      </w:r>
      <w:proofErr w:type="gramEnd"/>
      <w:r w:rsidRPr="00273E23">
        <w:t>ічного процесу вищих навчальних закладів: монографія / А. К. Солодка. – Миколаїв, Іліон, 2015. – 424 с</w:t>
      </w:r>
      <w:proofErr w:type="gramStart"/>
      <w:r w:rsidRPr="00273E23">
        <w:t>.(</w:t>
      </w:r>
      <w:proofErr w:type="gramEnd"/>
      <w:r w:rsidRPr="00273E23">
        <w:t>Рекомендовано вченою радою Інституту проблем виховання НАПН України, протокол № 5, від 30 квітня 2015р)</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rPr>
          <w:lang w:val="en-US"/>
        </w:rPr>
        <w:t xml:space="preserve">Solodka </w:t>
      </w:r>
      <w:r w:rsidRPr="00273E23">
        <w:t>А</w:t>
      </w:r>
      <w:r w:rsidRPr="00273E23">
        <w:rPr>
          <w:lang w:val="en-US"/>
        </w:rPr>
        <w:t>.</w:t>
      </w:r>
      <w:r w:rsidRPr="00273E23">
        <w:t>К</w:t>
      </w:r>
      <w:r w:rsidRPr="00273E23">
        <w:rPr>
          <w:lang w:val="en-US"/>
        </w:rPr>
        <w:t xml:space="preserve">. </w:t>
      </w:r>
      <w:r w:rsidRPr="00273E23">
        <w:rPr>
          <w:shd w:val="clear" w:color="auto" w:fill="FFFFFF"/>
          <w:lang w:val="en-US"/>
        </w:rPr>
        <w:t>Siocultural factors-dominants of personality sense-of-life orientations’ formation in crosscultural interaction</w:t>
      </w:r>
      <w:r w:rsidRPr="00273E23">
        <w:rPr>
          <w:i/>
          <w:iCs/>
          <w:lang w:val="en-US"/>
        </w:rPr>
        <w:t xml:space="preserve">/ </w:t>
      </w:r>
      <w:r w:rsidRPr="00273E23">
        <w:t>А</w:t>
      </w:r>
      <w:r w:rsidRPr="00273E23">
        <w:rPr>
          <w:lang w:val="en-US"/>
        </w:rPr>
        <w:t>.</w:t>
      </w:r>
      <w:r w:rsidRPr="00273E23">
        <w:t>К</w:t>
      </w:r>
      <w:r w:rsidRPr="00273E23">
        <w:rPr>
          <w:lang w:val="en-US"/>
        </w:rPr>
        <w:t xml:space="preserve">.Solodka//Science and Education: a newDimension. </w:t>
      </w:r>
      <w:r w:rsidRPr="00273E23">
        <w:t>Pedagogy and Psychology. – Budapest, 2016. – C.45-51.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Solodka А.К. Foreign concepts of crosscultural education/ А.К.Solodka // Порівняльно-педагогічні студії. – Умань. 2016. – С.81-90.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rPr>
          <w:lang w:val="en-US"/>
        </w:rPr>
      </w:pPr>
      <w:r w:rsidRPr="00273E23">
        <w:t>Солодка</w:t>
      </w:r>
      <w:r w:rsidRPr="00273E23">
        <w:rPr>
          <w:lang w:val="en-US"/>
        </w:rPr>
        <w:t> </w:t>
      </w:r>
      <w:r w:rsidRPr="00273E23">
        <w:t>А</w:t>
      </w:r>
      <w:r w:rsidRPr="00273E23">
        <w:rPr>
          <w:lang w:val="en-US"/>
        </w:rPr>
        <w:t>.</w:t>
      </w:r>
      <w:r w:rsidRPr="00273E23">
        <w:t>К</w:t>
      </w:r>
      <w:r w:rsidRPr="00273E23">
        <w:rPr>
          <w:lang w:val="en-US"/>
        </w:rPr>
        <w:t>.</w:t>
      </w:r>
      <w:proofErr w:type="gramStart"/>
      <w:r w:rsidRPr="00273E23">
        <w:t>Р</w:t>
      </w:r>
      <w:proofErr w:type="gramEnd"/>
      <w:r w:rsidRPr="00273E23">
        <w:rPr>
          <w:lang w:val="en-US"/>
        </w:rPr>
        <w:t>roblems of crosscultural understanding of fiction: cognitive spects of interpretative translation</w:t>
      </w:r>
      <w:r w:rsidRPr="00273E23">
        <w:rPr>
          <w:i/>
          <w:iCs/>
          <w:lang w:val="en-US"/>
        </w:rPr>
        <w:t xml:space="preserve"> / </w:t>
      </w:r>
      <w:r w:rsidRPr="00273E23">
        <w:t>А</w:t>
      </w:r>
      <w:r w:rsidRPr="00273E23">
        <w:rPr>
          <w:lang w:val="en-US"/>
        </w:rPr>
        <w:t>.</w:t>
      </w:r>
      <w:r w:rsidRPr="00273E23">
        <w:t>К</w:t>
      </w:r>
      <w:r w:rsidRPr="00273E23">
        <w:rPr>
          <w:lang w:val="en-US"/>
        </w:rPr>
        <w:t>.</w:t>
      </w:r>
      <w:r w:rsidRPr="00273E23">
        <w:t>Солодка</w:t>
      </w:r>
      <w:r w:rsidRPr="00273E23">
        <w:rPr>
          <w:lang w:val="en-US"/>
        </w:rPr>
        <w:t xml:space="preserve"> // </w:t>
      </w:r>
      <w:r w:rsidRPr="00273E23">
        <w:t>Філологічні</w:t>
      </w:r>
      <w:r w:rsidRPr="00273E23">
        <w:rPr>
          <w:lang w:val="en-US"/>
        </w:rPr>
        <w:t> </w:t>
      </w:r>
      <w:r w:rsidRPr="00273E23">
        <w:t>науки</w:t>
      </w:r>
      <w:r w:rsidRPr="00273E23">
        <w:rPr>
          <w:lang w:val="en-US"/>
        </w:rPr>
        <w:t xml:space="preserve">. – </w:t>
      </w:r>
      <w:r w:rsidRPr="00273E23">
        <w:t>МНУ</w:t>
      </w:r>
      <w:r w:rsidRPr="00273E23">
        <w:rPr>
          <w:lang w:val="en-US"/>
        </w:rPr>
        <w:t> </w:t>
      </w:r>
      <w:r w:rsidRPr="00273E23">
        <w:t>і</w:t>
      </w:r>
      <w:proofErr w:type="gramStart"/>
      <w:r w:rsidRPr="00273E23">
        <w:t>м</w:t>
      </w:r>
      <w:proofErr w:type="gramEnd"/>
      <w:r w:rsidRPr="00273E23">
        <w:rPr>
          <w:lang w:val="en-US"/>
        </w:rPr>
        <w:t>.</w:t>
      </w:r>
      <w:r w:rsidRPr="00273E23">
        <w:t>В</w:t>
      </w:r>
      <w:r w:rsidRPr="00273E23">
        <w:rPr>
          <w:lang w:val="en-US"/>
        </w:rPr>
        <w:t>.</w:t>
      </w:r>
      <w:r w:rsidRPr="00273E23">
        <w:t>О</w:t>
      </w:r>
      <w:r w:rsidRPr="00273E23">
        <w:rPr>
          <w:lang w:val="en-US"/>
        </w:rPr>
        <w:t>.</w:t>
      </w:r>
      <w:r w:rsidRPr="00273E23">
        <w:t>Сухомлинського</w:t>
      </w:r>
      <w:r w:rsidRPr="00273E23">
        <w:rPr>
          <w:lang w:val="en-US"/>
        </w:rPr>
        <w:t xml:space="preserve">, 2016 – </w:t>
      </w:r>
      <w:r w:rsidRPr="00273E23">
        <w:t>С</w:t>
      </w:r>
      <w:r w:rsidRPr="00273E23">
        <w:rPr>
          <w:lang w:val="en-US"/>
        </w:rPr>
        <w:t>.110-15.</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lastRenderedPageBreak/>
        <w:t>Солодка</w:t>
      </w:r>
      <w:r w:rsidRPr="00273E23">
        <w:rPr>
          <w:lang w:val="en-US"/>
        </w:rPr>
        <w:t xml:space="preserve"> </w:t>
      </w:r>
      <w:r w:rsidRPr="00273E23">
        <w:t>А</w:t>
      </w:r>
      <w:r w:rsidRPr="00273E23">
        <w:rPr>
          <w:lang w:val="en-US"/>
        </w:rPr>
        <w:t>.</w:t>
      </w:r>
      <w:r w:rsidRPr="00273E23">
        <w:t>К</w:t>
      </w:r>
      <w:r w:rsidRPr="00273E23">
        <w:rPr>
          <w:lang w:val="en-US"/>
        </w:rPr>
        <w:t xml:space="preserve">. </w:t>
      </w:r>
      <w:r w:rsidRPr="00273E23">
        <w:t>Розвиток</w:t>
      </w:r>
      <w:r w:rsidRPr="00273E23">
        <w:rPr>
          <w:lang w:val="en-US"/>
        </w:rPr>
        <w:t xml:space="preserve"> </w:t>
      </w:r>
      <w:r w:rsidRPr="00273E23">
        <w:t>особистісної</w:t>
      </w:r>
      <w:r w:rsidRPr="00273E23">
        <w:rPr>
          <w:lang w:val="en-US"/>
        </w:rPr>
        <w:t xml:space="preserve"> </w:t>
      </w:r>
      <w:r w:rsidRPr="00273E23">
        <w:t>культури</w:t>
      </w:r>
      <w:r w:rsidRPr="00273E23">
        <w:rPr>
          <w:lang w:val="en-US"/>
        </w:rPr>
        <w:t xml:space="preserve"> </w:t>
      </w:r>
      <w:r w:rsidRPr="00273E23">
        <w:t>у</w:t>
      </w:r>
      <w:r w:rsidRPr="00273E23">
        <w:rPr>
          <w:lang w:val="en-US"/>
        </w:rPr>
        <w:t xml:space="preserve"> </w:t>
      </w:r>
      <w:r w:rsidRPr="00273E23">
        <w:t>кроскультурному</w:t>
      </w:r>
      <w:r w:rsidRPr="00273E23">
        <w:rPr>
          <w:lang w:val="en-US"/>
        </w:rPr>
        <w:t xml:space="preserve"> </w:t>
      </w:r>
      <w:r w:rsidRPr="00273E23">
        <w:t>контексті</w:t>
      </w:r>
      <w:r w:rsidRPr="00273E23">
        <w:rPr>
          <w:lang w:val="en-US"/>
        </w:rPr>
        <w:t xml:space="preserve"> </w:t>
      </w:r>
      <w:r w:rsidRPr="00273E23">
        <w:t>взаємодії</w:t>
      </w:r>
      <w:r w:rsidRPr="00273E23">
        <w:rPr>
          <w:lang w:val="en-US"/>
        </w:rPr>
        <w:t xml:space="preserve"> / </w:t>
      </w:r>
      <w:r w:rsidRPr="00273E23">
        <w:t>А</w:t>
      </w:r>
      <w:r w:rsidRPr="00273E23">
        <w:rPr>
          <w:lang w:val="en-US"/>
        </w:rPr>
        <w:t>.</w:t>
      </w:r>
      <w:r w:rsidRPr="00273E23">
        <w:t>К</w:t>
      </w:r>
      <w:r w:rsidRPr="00273E23">
        <w:rPr>
          <w:lang w:val="en-US"/>
        </w:rPr>
        <w:t>.</w:t>
      </w:r>
      <w:r w:rsidRPr="00273E23">
        <w:t>Солодка</w:t>
      </w:r>
      <w:r w:rsidRPr="00273E23">
        <w:rPr>
          <w:lang w:val="en-US"/>
        </w:rPr>
        <w:t xml:space="preserve"> // </w:t>
      </w:r>
      <w:r w:rsidRPr="00273E23">
        <w:t>Новітні</w:t>
      </w:r>
      <w:r w:rsidRPr="00273E23">
        <w:rPr>
          <w:lang w:val="en-US"/>
        </w:rPr>
        <w:t xml:space="preserve"> </w:t>
      </w:r>
      <w:r w:rsidRPr="00273E23">
        <w:t>тенденції</w:t>
      </w:r>
      <w:r w:rsidRPr="00273E23">
        <w:rPr>
          <w:lang w:val="en-US"/>
        </w:rPr>
        <w:t xml:space="preserve"> </w:t>
      </w:r>
      <w:r w:rsidRPr="00273E23">
        <w:t>розвитку</w:t>
      </w:r>
      <w:r w:rsidRPr="00273E23">
        <w:rPr>
          <w:lang w:val="en-US"/>
        </w:rPr>
        <w:t xml:space="preserve"> </w:t>
      </w:r>
      <w:r w:rsidRPr="00273E23">
        <w:t>філологічної</w:t>
      </w:r>
      <w:r w:rsidRPr="00273E23">
        <w:rPr>
          <w:lang w:val="en-US"/>
        </w:rPr>
        <w:t xml:space="preserve"> </w:t>
      </w:r>
      <w:r w:rsidRPr="00273E23">
        <w:t>освіти</w:t>
      </w:r>
      <w:r w:rsidRPr="00273E23">
        <w:rPr>
          <w:lang w:val="en-US"/>
        </w:rPr>
        <w:t xml:space="preserve"> </w:t>
      </w:r>
      <w:r w:rsidRPr="00273E23">
        <w:t>в</w:t>
      </w:r>
      <w:r w:rsidRPr="00273E23">
        <w:rPr>
          <w:lang w:val="en-US"/>
        </w:rPr>
        <w:t xml:space="preserve"> </w:t>
      </w:r>
      <w:r w:rsidRPr="00273E23">
        <w:t>контексті</w:t>
      </w:r>
      <w:r w:rsidRPr="00273E23">
        <w:rPr>
          <w:lang w:val="en-US"/>
        </w:rPr>
        <w:t xml:space="preserve"> </w:t>
      </w:r>
      <w:r w:rsidRPr="00273E23">
        <w:t>інтеграції</w:t>
      </w:r>
      <w:r w:rsidRPr="00273E23">
        <w:rPr>
          <w:lang w:val="en-US"/>
        </w:rPr>
        <w:t xml:space="preserve"> </w:t>
      </w:r>
      <w:r w:rsidRPr="00273E23">
        <w:t>у</w:t>
      </w:r>
      <w:r w:rsidRPr="00273E23">
        <w:rPr>
          <w:lang w:val="en-US"/>
        </w:rPr>
        <w:t xml:space="preserve"> </w:t>
      </w:r>
      <w:r w:rsidRPr="00273E23">
        <w:t>європейський</w:t>
      </w:r>
      <w:r w:rsidRPr="00273E23">
        <w:rPr>
          <w:lang w:val="en-US"/>
        </w:rPr>
        <w:t xml:space="preserve"> </w:t>
      </w:r>
      <w:r w:rsidRPr="00273E23">
        <w:t>прості</w:t>
      </w:r>
      <w:proofErr w:type="gramStart"/>
      <w:r w:rsidRPr="00273E23">
        <w:t>р</w:t>
      </w:r>
      <w:proofErr w:type="gramEnd"/>
      <w:r w:rsidRPr="00273E23">
        <w:rPr>
          <w:lang w:val="en-US"/>
        </w:rPr>
        <w:t xml:space="preserve">: </w:t>
      </w:r>
      <w:r w:rsidRPr="00273E23">
        <w:t>Збірник</w:t>
      </w:r>
      <w:r w:rsidRPr="00273E23">
        <w:rPr>
          <w:lang w:val="en-US"/>
        </w:rPr>
        <w:t xml:space="preserve"> </w:t>
      </w:r>
      <w:r w:rsidRPr="00273E23">
        <w:t>наук</w:t>
      </w:r>
      <w:r w:rsidRPr="00273E23">
        <w:rPr>
          <w:lang w:val="en-US"/>
        </w:rPr>
        <w:t xml:space="preserve">. </w:t>
      </w:r>
      <w:r w:rsidRPr="00273E23">
        <w:t>праць</w:t>
      </w:r>
      <w:r w:rsidRPr="00273E23">
        <w:rPr>
          <w:lang w:val="en-US"/>
        </w:rPr>
        <w:t xml:space="preserve"> </w:t>
      </w:r>
      <w:r w:rsidRPr="00273E23">
        <w:t>за</w:t>
      </w:r>
      <w:r w:rsidRPr="00273E23">
        <w:rPr>
          <w:lang w:val="en-US"/>
        </w:rPr>
        <w:t xml:space="preserve"> </w:t>
      </w:r>
      <w:r w:rsidRPr="00273E23">
        <w:t>матеріалами</w:t>
      </w:r>
      <w:r w:rsidRPr="00273E23">
        <w:rPr>
          <w:lang w:val="en-US"/>
        </w:rPr>
        <w:t xml:space="preserve"> </w:t>
      </w:r>
      <w:r w:rsidRPr="00273E23">
        <w:t>ІІ</w:t>
      </w:r>
      <w:r w:rsidRPr="00273E23">
        <w:rPr>
          <w:lang w:val="en-US"/>
        </w:rPr>
        <w:t xml:space="preserve"> </w:t>
      </w:r>
      <w:r w:rsidRPr="00273E23">
        <w:t>Міжнародної</w:t>
      </w:r>
      <w:r w:rsidRPr="00273E23">
        <w:rPr>
          <w:lang w:val="en-US"/>
        </w:rPr>
        <w:t xml:space="preserve"> </w:t>
      </w:r>
      <w:r w:rsidRPr="00273E23">
        <w:t>наук</w:t>
      </w:r>
      <w:r w:rsidRPr="00273E23">
        <w:rPr>
          <w:lang w:val="en-US"/>
        </w:rPr>
        <w:t>.-</w:t>
      </w:r>
      <w:r w:rsidRPr="00273E23">
        <w:t>практ</w:t>
      </w:r>
      <w:r w:rsidRPr="00273E23">
        <w:rPr>
          <w:lang w:val="en-US"/>
        </w:rPr>
        <w:t xml:space="preserve">. </w:t>
      </w:r>
      <w:r w:rsidRPr="00273E23">
        <w:t>конф</w:t>
      </w:r>
      <w:r w:rsidRPr="00273E23">
        <w:rPr>
          <w:lang w:val="en-US"/>
        </w:rPr>
        <w:t xml:space="preserve">. / </w:t>
      </w:r>
      <w:r w:rsidRPr="00273E23">
        <w:t>за</w:t>
      </w:r>
      <w:r w:rsidRPr="00273E23">
        <w:rPr>
          <w:lang w:val="en-US"/>
        </w:rPr>
        <w:t xml:space="preserve"> </w:t>
      </w:r>
      <w:r w:rsidRPr="00273E23">
        <w:t>заг</w:t>
      </w:r>
      <w:r w:rsidRPr="00273E23">
        <w:rPr>
          <w:lang w:val="en-US"/>
        </w:rPr>
        <w:t xml:space="preserve">. </w:t>
      </w:r>
      <w:r w:rsidRPr="00273E23">
        <w:t>ред</w:t>
      </w:r>
      <w:r w:rsidRPr="00273E23">
        <w:rPr>
          <w:lang w:val="en-US"/>
        </w:rPr>
        <w:t xml:space="preserve">. </w:t>
      </w:r>
      <w:r w:rsidRPr="00273E23">
        <w:t>Ситченко А.Л., Мороз Т.О. – Миколаїв: МНУ, 2016. – С. 249-252.</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Зарубіжні концепції крокультурного навчання // Порівняльно-педагогічні студії. Науково-педагогічний журнал. – 2016. – № 1 (27). – С.35-43. (Index Copernicus).</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Солодка А.К. Смисложиттєві орієнтації особистості як ключовий механізм взаємодії людини зі </w:t>
      </w:r>
      <w:proofErr w:type="gramStart"/>
      <w:r w:rsidRPr="00273E23">
        <w:t>св</w:t>
      </w:r>
      <w:proofErr w:type="gramEnd"/>
      <w:r w:rsidRPr="00273E23">
        <w:t xml:space="preserve">ітом // Духовність особистості: методологія, теорія і практика: збірник наукових праць / Гол. редактор Г.П.Шевченко. – Вип. 2 (71). – </w:t>
      </w:r>
      <w:proofErr w:type="gramStart"/>
      <w:r w:rsidRPr="00273E23">
        <w:t>С</w:t>
      </w:r>
      <w:proofErr w:type="gramEnd"/>
      <w:r w:rsidRPr="00273E23">
        <w:t xml:space="preserve">євєродонецк: вид-во </w:t>
      </w:r>
      <w:proofErr w:type="gramStart"/>
      <w:r w:rsidRPr="00273E23">
        <w:t>СНУ</w:t>
      </w:r>
      <w:proofErr w:type="gramEnd"/>
      <w:r w:rsidRPr="00273E23">
        <w:t xml:space="preserve"> ім. В.Даля, 2016. – С.180-190. (index Copernicus).</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Солодка А.К. Міжнародна освіта </w:t>
      </w:r>
      <w:proofErr w:type="gramStart"/>
      <w:r w:rsidRPr="00273E23">
        <w:t>та</w:t>
      </w:r>
      <w:proofErr w:type="gramEnd"/>
      <w:r w:rsidRPr="00273E23">
        <w:t xml:space="preserve"> кроскультурне навчання в американському освітньому просторі // Наукові записки Тернопільського національного педагогічного університету імені Володимира Гнатюка. Серія: Педагогіка</w:t>
      </w:r>
      <w:proofErr w:type="gramStart"/>
      <w:r w:rsidRPr="00273E23">
        <w:t>.(</w:t>
      </w:r>
      <w:proofErr w:type="gramEnd"/>
      <w:r w:rsidRPr="00273E23">
        <w:t>подана до друку) (index Copernicus).</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rPr>
          <w:lang w:val="en-US"/>
        </w:rPr>
      </w:pPr>
      <w:proofErr w:type="gramStart"/>
      <w:r w:rsidRPr="00273E23">
        <w:t>Солодкая А. К.</w:t>
      </w:r>
      <w:r w:rsidRPr="00273E23">
        <w:rPr>
          <w:i/>
          <w:iCs/>
        </w:rPr>
        <w:t> </w:t>
      </w:r>
      <w:r w:rsidRPr="00273E23">
        <w:t>Формирования смысложизненной ориентации личности в процессе кроскультурного взаимодействия // Матеріали Міжнародної науково-практичної конференції «</w:t>
      </w:r>
      <w:r w:rsidRPr="00273E23">
        <w:rPr>
          <w:shd w:val="clear" w:color="auto" w:fill="FFFFFF"/>
        </w:rPr>
        <w:t>Загальні аспекти інноваційного розвитку освітньої галузі в контексті міжнародного співробітництва України</w:t>
      </w:r>
      <w:r w:rsidRPr="00273E23">
        <w:t>.</w:t>
      </w:r>
      <w:proofErr w:type="gramEnd"/>
      <w:r w:rsidRPr="00273E23">
        <w:t> </w:t>
      </w:r>
      <w:r w:rsidRPr="00273E23">
        <w:rPr>
          <w:lang w:val="en-US"/>
        </w:rPr>
        <w:t xml:space="preserve">General Aspects </w:t>
      </w:r>
      <w:r w:rsidRPr="00273E23">
        <w:t>о</w:t>
      </w:r>
      <w:r w:rsidRPr="00273E23">
        <w:rPr>
          <w:lang w:val="en-US"/>
        </w:rPr>
        <w:t xml:space="preserve">f Innovation Development </w:t>
      </w:r>
      <w:r w:rsidRPr="00273E23">
        <w:t>о</w:t>
      </w:r>
      <w:r w:rsidRPr="00273E23">
        <w:rPr>
          <w:lang w:val="en-US"/>
        </w:rPr>
        <w:t xml:space="preserve">f Education in the Context </w:t>
      </w:r>
      <w:r w:rsidRPr="00273E23">
        <w:t>о</w:t>
      </w:r>
      <w:r w:rsidRPr="00273E23">
        <w:rPr>
          <w:lang w:val="en-US"/>
        </w:rPr>
        <w:t xml:space="preserve">f International Cooperation </w:t>
      </w:r>
      <w:r w:rsidRPr="00273E23">
        <w:t>о</w:t>
      </w:r>
      <w:r w:rsidRPr="00273E23">
        <w:rPr>
          <w:lang w:val="en-US"/>
        </w:rPr>
        <w:t xml:space="preserve">f Ukraine», 27 – 29 </w:t>
      </w:r>
      <w:r w:rsidRPr="00273E23">
        <w:t>квітня</w:t>
      </w:r>
      <w:r w:rsidRPr="00273E23">
        <w:rPr>
          <w:lang w:val="en-US"/>
        </w:rPr>
        <w:t xml:space="preserve"> 2016 </w:t>
      </w:r>
      <w:r w:rsidRPr="00273E23">
        <w:t>р</w:t>
      </w:r>
      <w:r w:rsidRPr="00273E23">
        <w:rPr>
          <w:lang w:val="en-US"/>
        </w:rPr>
        <w:t xml:space="preserve">., </w:t>
      </w:r>
      <w:r w:rsidRPr="00273E23">
        <w:t>м</w:t>
      </w:r>
      <w:r w:rsidRPr="00273E23">
        <w:rPr>
          <w:lang w:val="en-US"/>
        </w:rPr>
        <w:t>. </w:t>
      </w:r>
      <w:r w:rsidRPr="00273E23">
        <w:t>Миколаїв</w:t>
      </w:r>
      <w:r w:rsidRPr="00273E23">
        <w:rPr>
          <w:lang w:val="en-US"/>
        </w:rPr>
        <w:t xml:space="preserve">. – </w:t>
      </w:r>
      <w:r w:rsidRPr="00273E23">
        <w:t>Миколаїв</w:t>
      </w:r>
      <w:r w:rsidRPr="00273E23">
        <w:rPr>
          <w:lang w:val="en-US"/>
        </w:rPr>
        <w:t xml:space="preserve"> : </w:t>
      </w:r>
      <w:r w:rsidRPr="00273E23">
        <w:t>МНАУ</w:t>
      </w:r>
      <w:r w:rsidRPr="00273E23">
        <w:rPr>
          <w:lang w:val="en-US"/>
        </w:rPr>
        <w:t xml:space="preserve">, 2016. – – </w:t>
      </w:r>
      <w:r w:rsidRPr="00273E23">
        <w:t>С</w:t>
      </w:r>
      <w:r w:rsidRPr="00273E23">
        <w:rPr>
          <w:lang w:val="en-US"/>
        </w:rPr>
        <w:t>.110-113.</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Культурний інтелект: монографія / за наук</w:t>
      </w:r>
      <w:proofErr w:type="gramStart"/>
      <w:r w:rsidRPr="00273E23">
        <w:t>.р</w:t>
      </w:r>
      <w:proofErr w:type="gramEnd"/>
      <w:r w:rsidRPr="00273E23">
        <w:t>ед Солодкої А.К. – Миколаїв: ФОП Швець В.М., 2016 – 244с.</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proofErr w:type="gramStart"/>
      <w:r w:rsidRPr="00273E23">
        <w:t>Соц</w:t>
      </w:r>
      <w:proofErr w:type="gramEnd"/>
      <w:r w:rsidRPr="00273E23">
        <w:t>іокультурні фактори у практиці перекладу: монографія / за наук.ред Солодкої А.К. – Миколаїв: ФОП Швець В.М., 2017 – 232с.</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Готовність до кроскультурної взаємодії  як особистісна характеристика професійно успішної особистості / Проектування і розвиток професійно успішної особистості в умовах освітньо-виховного середовища університету: монографія/ за заг. ред. В.Д.Будака. – Миколаїв: І</w:t>
      </w:r>
      <w:proofErr w:type="gramStart"/>
      <w:r w:rsidRPr="00273E23">
        <w:t>л</w:t>
      </w:r>
      <w:proofErr w:type="gramEnd"/>
      <w:r w:rsidRPr="00273E23">
        <w:t>іон, 2017. – С. 100-113.</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Інтегральна модель дискурсу у </w:t>
      </w:r>
      <w:proofErr w:type="gramStart"/>
      <w:r w:rsidRPr="00273E23">
        <w:t>м</w:t>
      </w:r>
      <w:proofErr w:type="gramEnd"/>
      <w:r w:rsidRPr="00273E23">
        <w:t>іжкультурній комунікації / А.К.Солодка / Молодий вчений, 2017. – № 4.1. - С.132-135. (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rPr>
          <w:shd w:val="clear" w:color="auto" w:fill="FFFFFF"/>
        </w:rPr>
        <w:t xml:space="preserve">Духовний контекст </w:t>
      </w:r>
      <w:proofErr w:type="gramStart"/>
      <w:r w:rsidRPr="00273E23">
        <w:rPr>
          <w:shd w:val="clear" w:color="auto" w:fill="FFFFFF"/>
        </w:rPr>
        <w:t>соц</w:t>
      </w:r>
      <w:proofErr w:type="gramEnd"/>
      <w:r w:rsidRPr="00273E23">
        <w:rPr>
          <w:shd w:val="clear" w:color="auto" w:fill="FFFFFF"/>
        </w:rPr>
        <w:t xml:space="preserve">іокультурної ідентичності особистості / </w:t>
      </w:r>
      <w:r w:rsidRPr="00273E23">
        <w:t>Духовність особистості: методологія. Теорія і практика. Сєвєродонецьк, 2017. – Випуск 3 (72). (Фахове видання, Copernicus Citation Index). – С.56-64.</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lastRenderedPageBreak/>
        <w:t>Переклад як засіб кроскультурної комунікації: проблеми перекладу іншомовних реалій художнього тексту / Текст. Контекст</w:t>
      </w:r>
      <w:proofErr w:type="gramStart"/>
      <w:r w:rsidRPr="00273E23">
        <w:t>.</w:t>
      </w:r>
      <w:proofErr w:type="gramEnd"/>
      <w:r w:rsidRPr="00273E23">
        <w:t xml:space="preserve"> І</w:t>
      </w:r>
      <w:proofErr w:type="gramStart"/>
      <w:r w:rsidRPr="00273E23">
        <w:t>н</w:t>
      </w:r>
      <w:proofErr w:type="gramEnd"/>
      <w:r w:rsidRPr="00273E23">
        <w:t xml:space="preserve">тертекст: Науковий електронний журнал / за </w:t>
      </w:r>
      <w:proofErr w:type="gramStart"/>
      <w:r w:rsidRPr="00273E23">
        <w:t>ред</w:t>
      </w:r>
      <w:proofErr w:type="gramEnd"/>
      <w:r w:rsidRPr="00273E23">
        <w:t xml:space="preserve"> проф. Оксани Філатової. – № 1, 2017. – Миколаї</w:t>
      </w:r>
      <w:proofErr w:type="gramStart"/>
      <w:r w:rsidRPr="00273E23">
        <w:t>в</w:t>
      </w:r>
      <w:proofErr w:type="gramEnd"/>
      <w:r w:rsidRPr="00273E23">
        <w:t xml:space="preserve">: : МНУ імені В. О. Сухомлинського, 2017. — с.282-290. – Режим доступу </w:t>
      </w:r>
      <w:proofErr w:type="gramStart"/>
      <w:r w:rsidRPr="00273E23">
        <w:t>до</w:t>
      </w:r>
      <w:proofErr w:type="gramEnd"/>
      <w:r w:rsidRPr="00273E23">
        <w:t xml:space="preserve"> журналу: </w:t>
      </w:r>
      <w:hyperlink r:id="rId5" w:tooltip="" w:history="1">
        <w:r w:rsidRPr="00273E23">
          <w:rPr>
            <w:rStyle w:val="a5"/>
            <w:color w:val="auto"/>
            <w:u w:val="none"/>
          </w:rPr>
          <w:t>http://text-intertext.in.ua/index.php?id=3</w:t>
        </w:r>
      </w:hyperlink>
      <w:r w:rsidRPr="00273E23">
        <w:t> </w:t>
      </w:r>
      <w:r w:rsidRPr="00273E23">
        <w:rPr>
          <w:b/>
          <w:bCs/>
        </w:rPr>
        <w:t>(</w:t>
      </w:r>
      <w:r w:rsidRPr="00273E23">
        <w:t>Фахове видання).</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Концептуальні виміри культурного інтелекту / Теоретико-методичні проблеми виховання дітей та учнівської молоді: зб. наук</w:t>
      </w:r>
      <w:proofErr w:type="gramStart"/>
      <w:r w:rsidRPr="00273E23">
        <w:t>.</w:t>
      </w:r>
      <w:proofErr w:type="gramEnd"/>
      <w:r w:rsidRPr="00273E23">
        <w:t xml:space="preserve"> </w:t>
      </w:r>
      <w:proofErr w:type="gramStart"/>
      <w:r w:rsidRPr="00273E23">
        <w:t>п</w:t>
      </w:r>
      <w:proofErr w:type="gramEnd"/>
      <w:r w:rsidRPr="00273E23">
        <w:t>раць. – Інститут проблем виховання НАПН України. – Київ, 2017. – С.263-277; Вип. 21. – Кн. 2. (Фахове видання, Copernicus Citation Index)</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Солодка А.К. Іноземна мова за науково-професійним спрямуванням. Навчально-методичний </w:t>
      </w:r>
      <w:proofErr w:type="gramStart"/>
      <w:r w:rsidRPr="00273E23">
        <w:t>пос</w:t>
      </w:r>
      <w:proofErr w:type="gramEnd"/>
      <w:r w:rsidRPr="00273E23">
        <w:t>ібник. ФОП Швець. Миколаїів, 2017. – 235с.</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Pragmatics of communication: speech acts of communicative comfort/ А.К.Солодка / вісник Маріупольського </w:t>
      </w:r>
      <w:proofErr w:type="gramStart"/>
      <w:r w:rsidRPr="00273E23">
        <w:t>державного</w:t>
      </w:r>
      <w:proofErr w:type="gramEnd"/>
      <w:r w:rsidRPr="00273E23">
        <w:t> університету. Серія: Філологія/ гол. ред</w:t>
      </w:r>
      <w:proofErr w:type="gramStart"/>
      <w:r w:rsidRPr="00273E23">
        <w:t xml:space="preserve">.. </w:t>
      </w:r>
      <w:proofErr w:type="gramEnd"/>
      <w:r w:rsidRPr="00273E23">
        <w:t>К.В.Калабанов; відп. ред.. серії О.Г.Павленко. – Маріуполь: МДУ, 2018. – Вип. 18. – 378. – С.294-300.</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Солодка А.К. </w:t>
      </w:r>
      <w:proofErr w:type="gramStart"/>
      <w:r w:rsidRPr="00273E23">
        <w:t>Досл</w:t>
      </w:r>
      <w:proofErr w:type="gramEnd"/>
      <w:r w:rsidRPr="00273E23">
        <w:t>ідження впливу культурно-детермінованих факторів на перекладацький процес / А.К.Солодка/ Науковий вісник Херсонського державного університету. Серія «Лінгвістика»: Збірник наукових праць. Випуск 31/ Херс</w:t>
      </w:r>
      <w:proofErr w:type="gramStart"/>
      <w:r w:rsidRPr="00273E23">
        <w:t>.д</w:t>
      </w:r>
      <w:proofErr w:type="gramEnd"/>
      <w:r w:rsidRPr="00273E23">
        <w:t>ерж.ун-т – Херсон:ХДУ, 2018. – С 231-3237.</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Інтерпретація тексту художнього твору. Навчально-методичний </w:t>
      </w:r>
      <w:proofErr w:type="gramStart"/>
      <w:r w:rsidRPr="00273E23">
        <w:t>пос</w:t>
      </w:r>
      <w:proofErr w:type="gramEnd"/>
      <w:r w:rsidRPr="00273E23">
        <w:t>ібник./ А.К.Солодка. – Миколаїв. ФОП Швець. 2018. – 221с.</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 xml:space="preserve">Солодка А.К. </w:t>
      </w:r>
      <w:proofErr w:type="gramStart"/>
      <w:r w:rsidRPr="00273E23">
        <w:t>Соц</w:t>
      </w:r>
      <w:proofErr w:type="gramEnd"/>
      <w:r w:rsidRPr="00273E23">
        <w:t>іолінгвістичні та прагматичні проблеми перекладу. Навчально-методичний </w:t>
      </w:r>
      <w:proofErr w:type="gramStart"/>
      <w:r w:rsidRPr="00273E23">
        <w:t>пос</w:t>
      </w:r>
      <w:proofErr w:type="gramEnd"/>
      <w:r w:rsidRPr="00273E23">
        <w:t xml:space="preserve">ібник./ А.К.Солодка. – Миколаїв. ФОП Швець. 2018. – 243с. </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t>Солодка А.К. Теорія та практика кроскультурної взаємодії у перекладознавчому аспекті. Навчально-методичний </w:t>
      </w:r>
      <w:proofErr w:type="gramStart"/>
      <w:r w:rsidRPr="00273E23">
        <w:t>пос</w:t>
      </w:r>
      <w:proofErr w:type="gramEnd"/>
      <w:r w:rsidRPr="00273E23">
        <w:t>ібник./ А.К.Солодка. – Миколаїв. ФОП Швець. 2018. – 210с.</w:t>
      </w:r>
    </w:p>
    <w:p w:rsidR="00C05830" w:rsidRPr="00273E23" w:rsidRDefault="00C05830" w:rsidP="00273E23">
      <w:pPr>
        <w:pStyle w:val="a3"/>
        <w:widowControl w:val="0"/>
        <w:numPr>
          <w:ilvl w:val="0"/>
          <w:numId w:val="1"/>
        </w:numPr>
        <w:tabs>
          <w:tab w:val="clear" w:pos="720"/>
          <w:tab w:val="left" w:pos="-284"/>
          <w:tab w:val="left" w:pos="0"/>
          <w:tab w:val="left" w:pos="567"/>
          <w:tab w:val="left" w:pos="1134"/>
        </w:tabs>
        <w:spacing w:before="0" w:beforeAutospacing="0" w:after="0" w:afterAutospacing="0" w:line="360" w:lineRule="auto"/>
        <w:ind w:hanging="11"/>
        <w:jc w:val="both"/>
      </w:pPr>
      <w:r w:rsidRPr="00273E23">
        <w:rPr>
          <w:shd w:val="clear" w:color="auto" w:fill="FFFFFF"/>
        </w:rPr>
        <w:t xml:space="preserve">Solodka, A., &amp;  Perea, L.  (2018). </w:t>
      </w:r>
      <w:r w:rsidRPr="00273E23">
        <w:rPr>
          <w:shd w:val="clear" w:color="auto" w:fill="FFFFFF"/>
          <w:lang w:val="en-US"/>
        </w:rPr>
        <w:t>The Speech Act of Complimenting as Part of the Ukrainian, Russian and English-Speaking Communities: Ukraine and the USA</w:t>
      </w:r>
      <w:r w:rsidRPr="00273E23">
        <w:rPr>
          <w:i/>
          <w:iCs/>
          <w:shd w:val="clear" w:color="auto" w:fill="FFFFFF"/>
          <w:lang w:val="en-US"/>
        </w:rPr>
        <w:t>. </w:t>
      </w:r>
      <w:r w:rsidRPr="00273E23">
        <w:rPr>
          <w:shd w:val="clear" w:color="auto" w:fill="FFFFFF"/>
        </w:rPr>
        <w:t>Arab World English Journal, 9</w:t>
      </w:r>
      <w:r w:rsidRPr="00273E23">
        <w:rPr>
          <w:i/>
          <w:iCs/>
          <w:shd w:val="clear" w:color="auto" w:fill="FFFFFF"/>
        </w:rPr>
        <w:t xml:space="preserve"> (4), 39-55. </w:t>
      </w:r>
      <w:r w:rsidRPr="00273E23">
        <w:rPr>
          <w:shd w:val="clear" w:color="auto" w:fill="FFFFFF"/>
        </w:rPr>
        <w:t>(WEB of SCINCE)</w:t>
      </w:r>
    </w:p>
    <w:p w:rsidR="00C05830" w:rsidRPr="00273E23" w:rsidRDefault="00C05830" w:rsidP="00273E23">
      <w:pPr>
        <w:pStyle w:val="a3"/>
        <w:widowControl w:val="0"/>
        <w:tabs>
          <w:tab w:val="left" w:pos="-284"/>
          <w:tab w:val="left" w:pos="0"/>
          <w:tab w:val="left" w:pos="567"/>
          <w:tab w:val="left" w:pos="1134"/>
        </w:tabs>
        <w:spacing w:before="0" w:beforeAutospacing="0" w:after="0" w:afterAutospacing="0" w:line="360" w:lineRule="auto"/>
        <w:jc w:val="both"/>
      </w:pPr>
      <w:r w:rsidRPr="00273E23">
        <w:t> </w:t>
      </w:r>
    </w:p>
    <w:p w:rsidR="00273E23" w:rsidRDefault="00273E23" w:rsidP="00273E23">
      <w:pPr>
        <w:pStyle w:val="a6"/>
        <w:spacing w:after="0" w:line="360" w:lineRule="auto"/>
        <w:jc w:val="center"/>
        <w:rPr>
          <w:rFonts w:ascii="Times New Roman" w:eastAsia="TimesNewRomanPSMT" w:hAnsi="Times New Roman"/>
          <w:b/>
          <w:sz w:val="24"/>
          <w:szCs w:val="24"/>
          <w:lang w:val="uk-UA"/>
        </w:rPr>
      </w:pPr>
    </w:p>
    <w:p w:rsidR="00273E23" w:rsidRDefault="00273E23" w:rsidP="00273E23">
      <w:pPr>
        <w:pStyle w:val="a6"/>
        <w:spacing w:after="0" w:line="360" w:lineRule="auto"/>
        <w:jc w:val="center"/>
        <w:rPr>
          <w:rFonts w:ascii="Times New Roman" w:eastAsia="TimesNewRomanPSMT" w:hAnsi="Times New Roman"/>
          <w:b/>
          <w:sz w:val="24"/>
          <w:szCs w:val="24"/>
          <w:lang w:val="uk-UA"/>
        </w:rPr>
      </w:pPr>
    </w:p>
    <w:p w:rsidR="00273E23" w:rsidRDefault="00273E23" w:rsidP="00273E23">
      <w:pPr>
        <w:pStyle w:val="a6"/>
        <w:spacing w:after="0" w:line="360" w:lineRule="auto"/>
        <w:jc w:val="center"/>
        <w:rPr>
          <w:rFonts w:ascii="Times New Roman" w:eastAsia="TimesNewRomanPSMT" w:hAnsi="Times New Roman"/>
          <w:b/>
          <w:sz w:val="24"/>
          <w:szCs w:val="24"/>
          <w:lang w:val="uk-UA"/>
        </w:rPr>
      </w:pPr>
    </w:p>
    <w:p w:rsidR="00273E23" w:rsidRDefault="00273E23" w:rsidP="00273E23">
      <w:pPr>
        <w:pStyle w:val="a6"/>
        <w:spacing w:after="0" w:line="360" w:lineRule="auto"/>
        <w:jc w:val="center"/>
        <w:rPr>
          <w:rFonts w:ascii="Times New Roman" w:eastAsia="TimesNewRomanPSMT" w:hAnsi="Times New Roman"/>
          <w:b/>
          <w:sz w:val="24"/>
          <w:szCs w:val="24"/>
          <w:lang w:val="uk-UA"/>
        </w:rPr>
      </w:pPr>
    </w:p>
    <w:p w:rsidR="00C05830" w:rsidRPr="00273E23" w:rsidRDefault="00C05830" w:rsidP="00273E23">
      <w:pPr>
        <w:pStyle w:val="a6"/>
        <w:spacing w:after="0" w:line="360" w:lineRule="auto"/>
        <w:jc w:val="center"/>
        <w:rPr>
          <w:rFonts w:ascii="Times New Roman" w:eastAsia="TimesNewRomanPSMT" w:hAnsi="Times New Roman"/>
          <w:b/>
          <w:sz w:val="24"/>
          <w:szCs w:val="24"/>
          <w:lang w:val="uk-UA"/>
        </w:rPr>
      </w:pPr>
      <w:r w:rsidRPr="00273E23">
        <w:rPr>
          <w:rFonts w:ascii="Times New Roman" w:eastAsia="TimesNewRomanPSMT" w:hAnsi="Times New Roman"/>
          <w:b/>
          <w:sz w:val="24"/>
          <w:szCs w:val="24"/>
          <w:lang w:val="uk-UA"/>
        </w:rPr>
        <w:lastRenderedPageBreak/>
        <w:t>Наукові публікації</w:t>
      </w:r>
      <w:r w:rsidR="00273E23" w:rsidRPr="00273E23">
        <w:rPr>
          <w:rFonts w:ascii="Times New Roman" w:eastAsia="TimesNewRomanPSMT" w:hAnsi="Times New Roman"/>
          <w:b/>
          <w:sz w:val="24"/>
          <w:szCs w:val="24"/>
          <w:lang w:val="uk-UA"/>
        </w:rPr>
        <w:t xml:space="preserve"> </w:t>
      </w:r>
      <w:r w:rsidRPr="00273E23">
        <w:rPr>
          <w:rFonts w:ascii="Times New Roman" w:eastAsia="TimesNewRomanPSMT" w:hAnsi="Times New Roman"/>
          <w:b/>
          <w:sz w:val="24"/>
          <w:szCs w:val="24"/>
          <w:lang w:val="uk-UA"/>
        </w:rPr>
        <w:t xml:space="preserve">к.п.н., доц. </w:t>
      </w:r>
      <w:r w:rsidR="00273E23" w:rsidRPr="00273E23">
        <w:rPr>
          <w:rFonts w:ascii="Times New Roman" w:hAnsi="Times New Roman"/>
          <w:b/>
          <w:bCs/>
          <w:sz w:val="24"/>
          <w:szCs w:val="24"/>
          <w:lang w:val="uk-UA"/>
        </w:rPr>
        <w:t>кафедри германської філології та перекладу (секція переклад)</w:t>
      </w:r>
      <w:r w:rsidRPr="00273E23">
        <w:rPr>
          <w:rFonts w:ascii="Times New Roman" w:eastAsia="TimesNewRomanPSMT" w:hAnsi="Times New Roman"/>
          <w:b/>
          <w:sz w:val="24"/>
          <w:szCs w:val="24"/>
          <w:lang w:val="uk-UA"/>
        </w:rPr>
        <w:t xml:space="preserve"> Абабілової Н.М.</w:t>
      </w:r>
    </w:p>
    <w:p w:rsidR="00C05830" w:rsidRPr="00273E23" w:rsidRDefault="00C05830" w:rsidP="00273E23">
      <w:pPr>
        <w:pStyle w:val="a6"/>
        <w:spacing w:after="0" w:line="360" w:lineRule="auto"/>
        <w:jc w:val="center"/>
        <w:rPr>
          <w:rFonts w:ascii="Times New Roman" w:eastAsia="TimesNewRomanPSMT" w:hAnsi="Times New Roman"/>
          <w:b/>
          <w:sz w:val="24"/>
          <w:szCs w:val="24"/>
        </w:rPr>
      </w:pPr>
      <w:r w:rsidRPr="00273E23">
        <w:rPr>
          <w:rFonts w:ascii="Times New Roman" w:eastAsia="TimesNewRomanPSMT" w:hAnsi="Times New Roman"/>
          <w:b/>
          <w:sz w:val="24"/>
          <w:szCs w:val="24"/>
        </w:rPr>
        <w:t>за 201</w:t>
      </w:r>
      <w:r w:rsidRPr="00273E23">
        <w:rPr>
          <w:rFonts w:ascii="Times New Roman" w:eastAsia="TimesNewRomanPSMT" w:hAnsi="Times New Roman"/>
          <w:b/>
          <w:sz w:val="24"/>
          <w:szCs w:val="24"/>
          <w:lang w:val="uk-UA"/>
        </w:rPr>
        <w:t>4</w:t>
      </w:r>
      <w:r w:rsidRPr="00273E23">
        <w:rPr>
          <w:rFonts w:ascii="Times New Roman" w:eastAsia="TimesNewRomanPSMT" w:hAnsi="Times New Roman"/>
          <w:b/>
          <w:sz w:val="24"/>
          <w:szCs w:val="24"/>
        </w:rPr>
        <w:t>-2018рр</w:t>
      </w:r>
      <w:bookmarkStart w:id="0" w:name="_GoBack"/>
      <w:bookmarkEnd w:id="0"/>
      <w:r w:rsidRPr="00273E23">
        <w:rPr>
          <w:rFonts w:ascii="Times New Roman" w:eastAsia="TimesNewRomanPSMT" w:hAnsi="Times New Roman"/>
          <w:b/>
          <w:sz w:val="24"/>
          <w:szCs w:val="24"/>
        </w:rPr>
        <w:t>.</w:t>
      </w:r>
    </w:p>
    <w:p w:rsidR="00C05830" w:rsidRPr="00273E23" w:rsidRDefault="00C05830" w:rsidP="00273E23">
      <w:pPr>
        <w:pStyle w:val="a6"/>
        <w:spacing w:after="0" w:line="360" w:lineRule="auto"/>
        <w:jc w:val="center"/>
        <w:rPr>
          <w:rFonts w:ascii="Times New Roman" w:hAnsi="Times New Roman"/>
          <w:b/>
          <w:i/>
          <w:sz w:val="24"/>
          <w:szCs w:val="24"/>
          <w:lang w:val="uk-UA"/>
        </w:rPr>
      </w:pPr>
      <w:r w:rsidRPr="00273E23">
        <w:rPr>
          <w:rFonts w:ascii="Times New Roman" w:hAnsi="Times New Roman"/>
          <w:b/>
          <w:i/>
          <w:sz w:val="24"/>
          <w:szCs w:val="24"/>
          <w:lang w:val="uk-UA"/>
        </w:rPr>
        <w:t>статті у зарубіжних виданнях</w:t>
      </w:r>
    </w:p>
    <w:p w:rsidR="00C05830" w:rsidRPr="00273E23" w:rsidRDefault="00C05830" w:rsidP="00273E23">
      <w:pPr>
        <w:pStyle w:val="a6"/>
        <w:numPr>
          <w:ilvl w:val="0"/>
          <w:numId w:val="2"/>
        </w:numPr>
        <w:spacing w:after="0" w:line="360" w:lineRule="auto"/>
        <w:ind w:left="709" w:firstLine="0"/>
        <w:jc w:val="both"/>
        <w:rPr>
          <w:rFonts w:ascii="Times New Roman" w:hAnsi="Times New Roman"/>
          <w:sz w:val="24"/>
          <w:szCs w:val="24"/>
          <w:lang w:val="en-US"/>
        </w:rPr>
      </w:pPr>
      <w:r w:rsidRPr="00273E23">
        <w:rPr>
          <w:rFonts w:ascii="Times New Roman" w:hAnsi="Times New Roman"/>
          <w:sz w:val="24"/>
          <w:szCs w:val="24"/>
          <w:lang w:val="en-US"/>
        </w:rPr>
        <w:t xml:space="preserve">Future translators’ training for professional careers in the multicultural society </w:t>
      </w:r>
      <w:r w:rsidRPr="00273E23">
        <w:rPr>
          <w:rStyle w:val="a7"/>
          <w:rFonts w:ascii="Times New Roman" w:hAnsi="Times New Roman"/>
          <w:sz w:val="24"/>
          <w:szCs w:val="24"/>
          <w:lang w:val="en-US"/>
        </w:rPr>
        <w:t xml:space="preserve">/ </w:t>
      </w:r>
      <w:r w:rsidRPr="00273E23">
        <w:rPr>
          <w:rStyle w:val="a7"/>
          <w:rFonts w:ascii="Times New Roman" w:hAnsi="Times New Roman"/>
          <w:sz w:val="24"/>
          <w:szCs w:val="24"/>
        </w:rPr>
        <w:t>Н</w:t>
      </w:r>
      <w:r w:rsidRPr="00273E23">
        <w:rPr>
          <w:rStyle w:val="a7"/>
          <w:rFonts w:ascii="Times New Roman" w:hAnsi="Times New Roman"/>
          <w:sz w:val="24"/>
          <w:szCs w:val="24"/>
          <w:lang w:val="en-US"/>
        </w:rPr>
        <w:t>.</w:t>
      </w:r>
      <w:r w:rsidRPr="00273E23">
        <w:rPr>
          <w:rStyle w:val="a7"/>
          <w:rFonts w:ascii="Times New Roman" w:hAnsi="Times New Roman"/>
          <w:sz w:val="24"/>
          <w:szCs w:val="24"/>
        </w:rPr>
        <w:t>М</w:t>
      </w:r>
      <w:r w:rsidRPr="00273E23">
        <w:rPr>
          <w:rStyle w:val="a7"/>
          <w:rFonts w:ascii="Times New Roman" w:hAnsi="Times New Roman"/>
          <w:sz w:val="24"/>
          <w:szCs w:val="24"/>
          <w:lang w:val="en-US"/>
        </w:rPr>
        <w:t>.</w:t>
      </w:r>
      <w:r w:rsidRPr="00273E23">
        <w:rPr>
          <w:rStyle w:val="a7"/>
          <w:rFonts w:ascii="Times New Roman" w:hAnsi="Times New Roman"/>
          <w:sz w:val="24"/>
          <w:szCs w:val="24"/>
        </w:rPr>
        <w:t>Абабілова</w:t>
      </w:r>
      <w:r w:rsidRPr="00273E23">
        <w:rPr>
          <w:rFonts w:ascii="Times New Roman" w:hAnsi="Times New Roman"/>
          <w:sz w:val="24"/>
          <w:szCs w:val="24"/>
          <w:lang w:val="en-US"/>
        </w:rPr>
        <w:t xml:space="preserve">//   </w:t>
      </w:r>
      <w:proofErr w:type="gramStart"/>
      <w:r w:rsidRPr="00273E23">
        <w:rPr>
          <w:rFonts w:ascii="Times New Roman" w:hAnsi="Times New Roman"/>
          <w:bCs/>
          <w:sz w:val="24"/>
          <w:szCs w:val="24"/>
        </w:rPr>
        <w:t>Наукаіосвіта</w:t>
      </w:r>
      <w:r w:rsidRPr="00273E23">
        <w:rPr>
          <w:rFonts w:ascii="Times New Roman" w:hAnsi="Times New Roman"/>
          <w:sz w:val="24"/>
          <w:szCs w:val="24"/>
          <w:lang w:val="en-US"/>
        </w:rPr>
        <w:t xml:space="preserve"> :</w:t>
      </w:r>
      <w:r w:rsidRPr="00273E23">
        <w:rPr>
          <w:rFonts w:ascii="Times New Roman" w:hAnsi="Times New Roman"/>
          <w:sz w:val="24"/>
          <w:szCs w:val="24"/>
        </w:rPr>
        <w:t>наук</w:t>
      </w:r>
      <w:proofErr w:type="gramEnd"/>
      <w:r w:rsidRPr="00273E23">
        <w:rPr>
          <w:rFonts w:ascii="Times New Roman" w:hAnsi="Times New Roman"/>
          <w:sz w:val="24"/>
          <w:szCs w:val="24"/>
          <w:lang w:val="en-US"/>
        </w:rPr>
        <w:t>.-</w:t>
      </w:r>
      <w:r w:rsidRPr="00273E23">
        <w:rPr>
          <w:rFonts w:ascii="Times New Roman" w:hAnsi="Times New Roman"/>
          <w:sz w:val="24"/>
          <w:szCs w:val="24"/>
        </w:rPr>
        <w:t>практ</w:t>
      </w:r>
      <w:r w:rsidRPr="00273E23">
        <w:rPr>
          <w:rFonts w:ascii="Times New Roman" w:hAnsi="Times New Roman"/>
          <w:sz w:val="24"/>
          <w:szCs w:val="24"/>
          <w:lang w:val="en-US"/>
        </w:rPr>
        <w:t xml:space="preserve">. </w:t>
      </w:r>
      <w:r w:rsidRPr="00273E23">
        <w:rPr>
          <w:rFonts w:ascii="Times New Roman" w:hAnsi="Times New Roman"/>
          <w:sz w:val="24"/>
          <w:szCs w:val="24"/>
        </w:rPr>
        <w:t>журн</w:t>
      </w:r>
      <w:r w:rsidRPr="00273E23">
        <w:rPr>
          <w:rFonts w:ascii="Times New Roman" w:hAnsi="Times New Roman"/>
          <w:sz w:val="24"/>
          <w:szCs w:val="24"/>
          <w:lang w:val="en-US"/>
        </w:rPr>
        <w:t xml:space="preserve">. / </w:t>
      </w:r>
      <w:proofErr w:type="gramStart"/>
      <w:r w:rsidRPr="00273E23">
        <w:rPr>
          <w:rFonts w:ascii="Times New Roman" w:hAnsi="Times New Roman"/>
          <w:sz w:val="24"/>
          <w:szCs w:val="24"/>
        </w:rPr>
        <w:t>П</w:t>
      </w:r>
      <w:proofErr w:type="gramEnd"/>
      <w:r w:rsidRPr="00273E23">
        <w:rPr>
          <w:rFonts w:ascii="Times New Roman" w:hAnsi="Times New Roman"/>
          <w:sz w:val="24"/>
          <w:szCs w:val="24"/>
        </w:rPr>
        <w:t>івден</w:t>
      </w:r>
      <w:r w:rsidRPr="00273E23">
        <w:rPr>
          <w:rFonts w:ascii="Times New Roman" w:hAnsi="Times New Roman"/>
          <w:sz w:val="24"/>
          <w:szCs w:val="24"/>
          <w:lang w:val="en-US"/>
        </w:rPr>
        <w:t xml:space="preserve">. </w:t>
      </w:r>
      <w:r w:rsidRPr="00273E23">
        <w:rPr>
          <w:rFonts w:ascii="Times New Roman" w:hAnsi="Times New Roman"/>
          <w:sz w:val="24"/>
          <w:szCs w:val="24"/>
        </w:rPr>
        <w:t>наук</w:t>
      </w:r>
      <w:r w:rsidRPr="00273E23">
        <w:rPr>
          <w:rFonts w:ascii="Times New Roman" w:hAnsi="Times New Roman"/>
          <w:sz w:val="24"/>
          <w:szCs w:val="24"/>
          <w:lang w:val="en-US"/>
        </w:rPr>
        <w:t xml:space="preserve">. </w:t>
      </w:r>
      <w:r w:rsidRPr="00273E23">
        <w:rPr>
          <w:rFonts w:ascii="Times New Roman" w:hAnsi="Times New Roman"/>
          <w:sz w:val="24"/>
          <w:szCs w:val="24"/>
        </w:rPr>
        <w:t>ЦентрНАПНУкраїни</w:t>
      </w:r>
      <w:r w:rsidRPr="00273E23">
        <w:rPr>
          <w:rFonts w:ascii="Times New Roman" w:hAnsi="Times New Roman"/>
          <w:sz w:val="24"/>
          <w:szCs w:val="24"/>
          <w:lang w:val="en-US"/>
        </w:rPr>
        <w:t xml:space="preserve">. – </w:t>
      </w:r>
      <w:r w:rsidRPr="00273E23">
        <w:rPr>
          <w:rFonts w:ascii="Times New Roman" w:hAnsi="Times New Roman"/>
          <w:sz w:val="24"/>
          <w:szCs w:val="24"/>
        </w:rPr>
        <w:t>Одеса</w:t>
      </w:r>
      <w:r w:rsidRPr="00273E23">
        <w:rPr>
          <w:rFonts w:ascii="Times New Roman" w:hAnsi="Times New Roman"/>
          <w:sz w:val="24"/>
          <w:szCs w:val="24"/>
          <w:lang w:val="en-US"/>
        </w:rPr>
        <w:t xml:space="preserve">: </w:t>
      </w:r>
      <w:r w:rsidRPr="00273E23">
        <w:rPr>
          <w:rFonts w:ascii="Times New Roman" w:hAnsi="Times New Roman"/>
          <w:sz w:val="24"/>
          <w:szCs w:val="24"/>
        </w:rPr>
        <w:t>ПНЦНАПНУкраїни</w:t>
      </w:r>
      <w:r w:rsidRPr="00273E23">
        <w:rPr>
          <w:rFonts w:ascii="Times New Roman" w:hAnsi="Times New Roman"/>
          <w:sz w:val="24"/>
          <w:szCs w:val="24"/>
          <w:lang w:val="en-US"/>
        </w:rPr>
        <w:t xml:space="preserve">, 2/ CXXXXXV – Education – 2017. </w:t>
      </w:r>
      <w:proofErr w:type="gramStart"/>
      <w:r w:rsidRPr="00273E23">
        <w:rPr>
          <w:rFonts w:ascii="Times New Roman" w:hAnsi="Times New Roman"/>
          <w:sz w:val="24"/>
          <w:szCs w:val="24"/>
          <w:lang w:val="en-US"/>
        </w:rPr>
        <w:t xml:space="preserve">P. </w:t>
      </w:r>
      <w:r w:rsidRPr="00273E23">
        <w:rPr>
          <w:rFonts w:ascii="Times New Roman" w:hAnsi="Times New Roman"/>
          <w:bCs/>
          <w:color w:val="000000"/>
          <w:sz w:val="24"/>
          <w:szCs w:val="24"/>
          <w:lang w:val="en-US"/>
        </w:rPr>
        <w:t xml:space="preserve"> 32</w:t>
      </w:r>
      <w:proofErr w:type="gramEnd"/>
      <w:r w:rsidRPr="00273E23">
        <w:rPr>
          <w:rFonts w:ascii="Times New Roman" w:hAnsi="Times New Roman"/>
          <w:bCs/>
          <w:color w:val="000000"/>
          <w:sz w:val="24"/>
          <w:szCs w:val="24"/>
          <w:lang w:val="en-US"/>
        </w:rPr>
        <w:t xml:space="preserve">-37 (ULRICHS WEB Global Serials Directory; Academic Resource Index; ERICH PLUS; OAJI (Open Academic Journal Index); </w:t>
      </w:r>
      <w:hyperlink r:id="rId6" w:tgtFrame="_blank" w:history="1"/>
      <w:hyperlink r:id="rId7" w:tgtFrame="_blank" w:history="1">
        <w:r w:rsidRPr="00273E23">
          <w:rPr>
            <w:rFonts w:ascii="Times New Roman" w:hAnsi="Times New Roman"/>
            <w:bCs/>
            <w:color w:val="000000"/>
            <w:sz w:val="24"/>
            <w:szCs w:val="24"/>
            <w:lang w:val="en-US"/>
          </w:rPr>
          <w:t xml:space="preserve">Emerging Sources Citation Index (ESCI) by </w:t>
        </w:r>
        <w:r w:rsidRPr="00273E23">
          <w:rPr>
            <w:rFonts w:ascii="Times New Roman" w:hAnsi="Times New Roman"/>
            <w:b/>
            <w:bCs/>
            <w:color w:val="000000"/>
            <w:sz w:val="24"/>
            <w:szCs w:val="24"/>
            <w:lang w:val="en-US"/>
          </w:rPr>
          <w:t>Web of Science.</w:t>
        </w:r>
      </w:hyperlink>
    </w:p>
    <w:p w:rsidR="00C05830" w:rsidRPr="00273E23" w:rsidRDefault="00C05830" w:rsidP="00273E23">
      <w:pPr>
        <w:pStyle w:val="a6"/>
        <w:numPr>
          <w:ilvl w:val="0"/>
          <w:numId w:val="2"/>
        </w:numPr>
        <w:spacing w:after="0" w:line="360" w:lineRule="auto"/>
        <w:ind w:left="709" w:firstLine="0"/>
        <w:jc w:val="both"/>
        <w:rPr>
          <w:rFonts w:ascii="Times New Roman" w:hAnsi="Times New Roman"/>
          <w:sz w:val="24"/>
          <w:szCs w:val="24"/>
        </w:rPr>
      </w:pPr>
      <w:r w:rsidRPr="00273E23">
        <w:rPr>
          <w:rFonts w:ascii="Times New Roman" w:hAnsi="Times New Roman"/>
          <w:sz w:val="24"/>
          <w:szCs w:val="24"/>
        </w:rPr>
        <w:t xml:space="preserve">Граматичніособливості перекладу документівміжнародного права / Н.М.Абабілова // НауковийвісникХерсонського державного університету. Серія «Лінгвістика» </w:t>
      </w:r>
      <w:proofErr w:type="gramStart"/>
      <w:r w:rsidRPr="00273E23">
        <w:rPr>
          <w:rFonts w:ascii="Times New Roman" w:hAnsi="Times New Roman"/>
          <w:sz w:val="24"/>
          <w:szCs w:val="24"/>
        </w:rPr>
        <w:t>:З</w:t>
      </w:r>
      <w:proofErr w:type="gramEnd"/>
      <w:r w:rsidRPr="00273E23">
        <w:rPr>
          <w:rFonts w:ascii="Times New Roman" w:hAnsi="Times New Roman"/>
          <w:sz w:val="24"/>
          <w:szCs w:val="24"/>
        </w:rPr>
        <w:t>бірникнауковихпраць. Випуск 31 / Херс</w:t>
      </w:r>
      <w:proofErr w:type="gramStart"/>
      <w:r w:rsidRPr="00273E23">
        <w:rPr>
          <w:rFonts w:ascii="Times New Roman" w:hAnsi="Times New Roman"/>
          <w:sz w:val="24"/>
          <w:szCs w:val="24"/>
        </w:rPr>
        <w:t>.д</w:t>
      </w:r>
      <w:proofErr w:type="gramEnd"/>
      <w:r w:rsidRPr="00273E23">
        <w:rPr>
          <w:rFonts w:ascii="Times New Roman" w:hAnsi="Times New Roman"/>
          <w:sz w:val="24"/>
          <w:szCs w:val="24"/>
        </w:rPr>
        <w:t>ерж.ун-т. – Херсон: ХДУ, 2018. – С. 182 – 187 (</w:t>
      </w:r>
      <w:r w:rsidRPr="00273E23">
        <w:rPr>
          <w:rFonts w:ascii="Times New Roman" w:hAnsi="Times New Roman"/>
          <w:b/>
          <w:sz w:val="24"/>
          <w:szCs w:val="24"/>
          <w:lang w:val="en-US"/>
        </w:rPr>
        <w:t>IndexCopernicus</w:t>
      </w:r>
      <w:r w:rsidRPr="00273E23">
        <w:rPr>
          <w:rFonts w:ascii="Times New Roman" w:hAnsi="Times New Roman"/>
          <w:sz w:val="24"/>
          <w:szCs w:val="24"/>
        </w:rPr>
        <w:t>)</w:t>
      </w:r>
    </w:p>
    <w:p w:rsidR="00C05830" w:rsidRPr="00273E23" w:rsidRDefault="00C05830" w:rsidP="00273E23">
      <w:pPr>
        <w:pStyle w:val="a6"/>
        <w:numPr>
          <w:ilvl w:val="0"/>
          <w:numId w:val="2"/>
        </w:numPr>
        <w:spacing w:after="0" w:line="360" w:lineRule="auto"/>
        <w:ind w:left="709" w:firstLine="0"/>
        <w:jc w:val="both"/>
        <w:rPr>
          <w:rFonts w:ascii="Times New Roman" w:hAnsi="Times New Roman"/>
          <w:sz w:val="24"/>
          <w:szCs w:val="24"/>
        </w:rPr>
      </w:pPr>
      <w:r w:rsidRPr="00273E23">
        <w:rPr>
          <w:rFonts w:ascii="Times New Roman" w:hAnsi="Times New Roman"/>
          <w:sz w:val="24"/>
          <w:szCs w:val="24"/>
        </w:rPr>
        <w:t>Знання, вміння та навички як важливіскладовіпрофесійної</w:t>
      </w:r>
      <w:proofErr w:type="gramStart"/>
      <w:r w:rsidRPr="00273E23">
        <w:rPr>
          <w:rFonts w:ascii="Times New Roman" w:hAnsi="Times New Roman"/>
          <w:sz w:val="24"/>
          <w:szCs w:val="24"/>
        </w:rPr>
        <w:t>п</w:t>
      </w:r>
      <w:proofErr w:type="gramEnd"/>
      <w:r w:rsidRPr="00273E23">
        <w:rPr>
          <w:rFonts w:ascii="Times New Roman" w:hAnsi="Times New Roman"/>
          <w:sz w:val="24"/>
          <w:szCs w:val="24"/>
        </w:rPr>
        <w:t>ідготовкимайбутніхконкурентоздатнихперекладачів / Н.М.Абабілова // Науковий журнал «Молодийвчений». – № 4.4 (56.4) квітень. – 2018. – С.1 –5. (</w:t>
      </w:r>
      <w:r w:rsidRPr="00273E23">
        <w:rPr>
          <w:rFonts w:ascii="Times New Roman" w:hAnsi="Times New Roman"/>
          <w:b/>
          <w:sz w:val="24"/>
          <w:szCs w:val="24"/>
          <w:lang w:val="en-US"/>
        </w:rPr>
        <w:t>IndexCopernicus</w:t>
      </w:r>
      <w:r w:rsidRPr="00273E23">
        <w:rPr>
          <w:rFonts w:ascii="Times New Roman" w:hAnsi="Times New Roman"/>
          <w:sz w:val="24"/>
          <w:szCs w:val="24"/>
        </w:rPr>
        <w:t>)</w:t>
      </w:r>
    </w:p>
    <w:p w:rsidR="00C05830" w:rsidRPr="00273E23" w:rsidRDefault="00C05830" w:rsidP="00273E23">
      <w:pPr>
        <w:pStyle w:val="a3"/>
        <w:numPr>
          <w:ilvl w:val="0"/>
          <w:numId w:val="2"/>
        </w:numPr>
        <w:spacing w:before="0" w:beforeAutospacing="0" w:after="0" w:afterAutospacing="0" w:line="360" w:lineRule="auto"/>
        <w:ind w:left="709" w:firstLine="0"/>
        <w:jc w:val="both"/>
        <w:rPr>
          <w:lang w:val="uk-UA"/>
        </w:rPr>
      </w:pPr>
      <w:r w:rsidRPr="00273E23">
        <w:rPr>
          <w:bCs/>
          <w:kern w:val="36"/>
          <w:lang w:val="en-US"/>
        </w:rPr>
        <w:t>The principles of cooperation and politeness in verbal interaction</w:t>
      </w:r>
      <w:r w:rsidRPr="00273E23">
        <w:rPr>
          <w:rStyle w:val="a7"/>
          <w:lang w:val="uk-UA"/>
        </w:rPr>
        <w:t>/ Н.М.Абабілова, К.А.Шапочка</w:t>
      </w:r>
      <w:r w:rsidRPr="00273E23">
        <w:rPr>
          <w:bCs/>
          <w:smallCaps/>
          <w:kern w:val="36"/>
          <w:lang w:val="en-US"/>
        </w:rPr>
        <w:t xml:space="preserve"> // </w:t>
      </w:r>
      <w:r w:rsidRPr="00273E23">
        <w:rPr>
          <w:lang w:val="en-US"/>
        </w:rPr>
        <w:t>“Role and ratio of verbal and nonverbal means of communication against the background of the increasing value of information and intensity of its turnover”. Peer-reviewed materials digest (collective monograph) published following results of the CXXXIX Research and Practice Conference and I stage of the Championship in Philology. – London: IASHE, 201</w:t>
      </w:r>
      <w:r w:rsidRPr="00273E23">
        <w:rPr>
          <w:lang w:val="uk-UA"/>
        </w:rPr>
        <w:t>7</w:t>
      </w:r>
      <w:r w:rsidRPr="00273E23">
        <w:rPr>
          <w:lang w:val="en-US"/>
        </w:rPr>
        <w:t>. (</w:t>
      </w:r>
      <w:r w:rsidRPr="00273E23">
        <w:t>наукометрія</w:t>
      </w:r>
      <w:r w:rsidRPr="00273E23">
        <w:rPr>
          <w:lang w:val="en-US"/>
        </w:rPr>
        <w:t>: UlrichsWeb, J-Gate, Research Bible, Google Scholar, Socrates-Impulse, Elibrary.ru (</w:t>
      </w:r>
      <w:r w:rsidRPr="00273E23">
        <w:t>РИНЦ</w:t>
      </w:r>
      <w:r w:rsidRPr="00273E23">
        <w:rPr>
          <w:lang w:val="en-US"/>
        </w:rPr>
        <w:t xml:space="preserve">), “BASE” Bielefeld Academic Search Engine, Cite Factor, Open Academic Journals Index, Directory of Research Journal Indexing, Electronic Journals Library, Calameo, </w:t>
      </w:r>
      <w:r w:rsidRPr="00273E23">
        <w:rPr>
          <w:b/>
          <w:lang w:val="en-US"/>
        </w:rPr>
        <w:t>Index Copernicus International</w:t>
      </w:r>
      <w:r w:rsidRPr="00273E23">
        <w:rPr>
          <w:lang w:val="en-US"/>
        </w:rPr>
        <w:t xml:space="preserve">, Scientific Indexing Services, Open Library, WorldCat, ISSUU, Infobase Index, Journal TOCs, Crossref). </w:t>
      </w:r>
      <w:r w:rsidRPr="00273E23">
        <w:rPr>
          <w:lang w:val="uk-UA"/>
        </w:rPr>
        <w:t>Режим доступу : http://gisap.eu/ru/node/118906</w:t>
      </w:r>
    </w:p>
    <w:p w:rsidR="00C05830" w:rsidRPr="00273E23" w:rsidRDefault="00C05830" w:rsidP="00273E23">
      <w:pPr>
        <w:pStyle w:val="a6"/>
        <w:numPr>
          <w:ilvl w:val="0"/>
          <w:numId w:val="2"/>
        </w:numPr>
        <w:autoSpaceDE w:val="0"/>
        <w:autoSpaceDN w:val="0"/>
        <w:adjustRightInd w:val="0"/>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uk-UA"/>
        </w:rPr>
        <w:t xml:space="preserve">Подготовкаконкурентоспособныхспециалистовкакприоритетноенаправление в исследованияхукраинскихученых / Н.Н.Абабилова // </w:t>
      </w:r>
      <w:r w:rsidRPr="00273E23">
        <w:rPr>
          <w:rFonts w:ascii="Times New Roman" w:eastAsia="TimesNewRomanPS-BoldMT" w:hAnsi="Times New Roman"/>
          <w:b/>
          <w:bCs/>
          <w:sz w:val="24"/>
          <w:szCs w:val="24"/>
          <w:lang w:val="uk-UA"/>
        </w:rPr>
        <w:t>“</w:t>
      </w:r>
      <w:r w:rsidRPr="00273E23">
        <w:rPr>
          <w:rFonts w:ascii="Times New Roman" w:eastAsia="TimesNewRomanPS-BoldMT" w:hAnsi="Times New Roman"/>
          <w:bCs/>
          <w:sz w:val="24"/>
          <w:szCs w:val="24"/>
          <w:lang w:val="en-US"/>
        </w:rPr>
        <w:t>M</w:t>
      </w:r>
      <w:r w:rsidRPr="00273E23">
        <w:rPr>
          <w:rFonts w:ascii="Times New Roman" w:eastAsia="TimesNewRomanPSMT" w:hAnsi="Times New Roman"/>
          <w:sz w:val="24"/>
          <w:szCs w:val="24"/>
          <w:lang w:val="en-US"/>
        </w:rPr>
        <w:t>odernpeculiaritiesoftheidentityformationandsocialadaptationinconditionsoftheliberalvaluescrisis</w:t>
      </w:r>
      <w:r w:rsidRPr="00273E23">
        <w:rPr>
          <w:rFonts w:ascii="Times New Roman" w:eastAsia="TimesNewRomanPSMT" w:hAnsi="Times New Roman"/>
          <w:sz w:val="24"/>
          <w:szCs w:val="24"/>
          <w:lang w:val="uk-UA"/>
        </w:rPr>
        <w:t xml:space="preserve">”. </w:t>
      </w:r>
      <w:r w:rsidRPr="00273E23">
        <w:rPr>
          <w:rFonts w:ascii="Times New Roman" w:eastAsia="TimesNewRomanPSMT" w:hAnsi="Times New Roman"/>
          <w:sz w:val="24"/>
          <w:szCs w:val="24"/>
          <w:lang w:val="en-US"/>
        </w:rPr>
        <w:t xml:space="preserve">Peer-reviewed materials digest (collective monograph) published following the results of the CXVII International Research and Practice Conference and I stage of the Championship in Psychology and Educational sciences (London, February 9 - February 15, 2016)/International Academy of Science and Higher Education; Organizing Committee: </w:t>
      </w:r>
      <w:r w:rsidRPr="00273E23">
        <w:rPr>
          <w:rFonts w:ascii="Times New Roman" w:eastAsia="TimesNewRomanPSMT" w:hAnsi="Times New Roman"/>
          <w:sz w:val="24"/>
          <w:szCs w:val="24"/>
        </w:rPr>
        <w:t>Т</w:t>
      </w:r>
      <w:r w:rsidRPr="00273E23">
        <w:rPr>
          <w:rFonts w:ascii="Times New Roman" w:eastAsia="TimesNewRomanPSMT" w:hAnsi="Times New Roman"/>
          <w:sz w:val="24"/>
          <w:szCs w:val="24"/>
          <w:lang w:val="en-US"/>
        </w:rPr>
        <w:t xml:space="preserve">. Morgan (Chairman), B. </w:t>
      </w:r>
      <w:r w:rsidRPr="00273E23">
        <w:rPr>
          <w:rFonts w:ascii="Times New Roman" w:eastAsia="TimesNewRomanPSMT" w:hAnsi="Times New Roman"/>
          <w:sz w:val="24"/>
          <w:szCs w:val="24"/>
          <w:lang w:val="en-US"/>
        </w:rPr>
        <w:lastRenderedPageBreak/>
        <w:t>Zhytnigor, S. Godvint, A. Tim, S. Serdechny, L. Streiker, H. Osad, I. Snellman, K. Odros, M. Stojkovic, P. Kishinevsky, H. Blagoev – London: IASHE, 2016. – P/70-73.</w:t>
      </w:r>
      <w:r w:rsidRPr="00273E23">
        <w:rPr>
          <w:rFonts w:ascii="Times New Roman" w:hAnsi="Times New Roman"/>
          <w:sz w:val="24"/>
          <w:szCs w:val="24"/>
          <w:lang w:val="en-US"/>
        </w:rPr>
        <w:t xml:space="preserve"> (</w:t>
      </w:r>
      <w:proofErr w:type="gramStart"/>
      <w:r w:rsidRPr="00273E23">
        <w:rPr>
          <w:rFonts w:ascii="Times New Roman" w:eastAsia="TimesNewRomanPSMT" w:hAnsi="Times New Roman"/>
          <w:b/>
          <w:sz w:val="24"/>
          <w:szCs w:val="24"/>
          <w:lang w:val="en-US"/>
        </w:rPr>
        <w:t>the</w:t>
      </w:r>
      <w:proofErr w:type="gramEnd"/>
      <w:r w:rsidRPr="00273E23">
        <w:rPr>
          <w:rFonts w:ascii="Times New Roman" w:eastAsia="TimesNewRomanPSMT" w:hAnsi="Times New Roman"/>
          <w:b/>
          <w:sz w:val="24"/>
          <w:szCs w:val="24"/>
          <w:lang w:val="en-US"/>
        </w:rPr>
        <w:t xml:space="preserve"> International scientometric database “Socrates-Impulse” (UK)</w:t>
      </w:r>
      <w:r w:rsidRPr="00273E23">
        <w:rPr>
          <w:rFonts w:ascii="Times New Roman" w:hAnsi="Times New Roman"/>
          <w:b/>
          <w:sz w:val="24"/>
          <w:szCs w:val="24"/>
          <w:lang w:val="en-US"/>
        </w:rPr>
        <w:t>).</w:t>
      </w:r>
    </w:p>
    <w:p w:rsidR="00C05830" w:rsidRPr="00273E23" w:rsidRDefault="00C05830" w:rsidP="00273E23">
      <w:pPr>
        <w:pStyle w:val="a6"/>
        <w:numPr>
          <w:ilvl w:val="0"/>
          <w:numId w:val="2"/>
        </w:numPr>
        <w:spacing w:after="0" w:line="360" w:lineRule="auto"/>
        <w:ind w:left="709" w:firstLine="709"/>
        <w:jc w:val="both"/>
        <w:rPr>
          <w:rFonts w:ascii="Times New Roman" w:hAnsi="Times New Roman"/>
          <w:color w:val="000000"/>
          <w:sz w:val="24"/>
          <w:szCs w:val="24"/>
          <w:lang w:val="uk-UA"/>
        </w:rPr>
      </w:pPr>
      <w:r w:rsidRPr="00273E23">
        <w:rPr>
          <w:rFonts w:ascii="Times New Roman" w:hAnsi="Times New Roman"/>
          <w:bCs/>
          <w:sz w:val="24"/>
          <w:szCs w:val="24"/>
          <w:lang w:val="en-US"/>
        </w:rPr>
        <w:t>Project-making in language, content and real-life skill learning</w:t>
      </w:r>
      <w:r w:rsidRPr="00273E23">
        <w:rPr>
          <w:rFonts w:ascii="Times New Roman" w:hAnsi="Times New Roman"/>
          <w:bCs/>
          <w:sz w:val="24"/>
          <w:szCs w:val="24"/>
          <w:lang w:val="uk-UA"/>
        </w:rPr>
        <w:t xml:space="preserve"> // </w:t>
      </w:r>
      <w:r w:rsidRPr="00273E23">
        <w:rPr>
          <w:rFonts w:ascii="Times New Roman" w:hAnsi="Times New Roman"/>
          <w:bCs/>
          <w:sz w:val="24"/>
          <w:szCs w:val="24"/>
          <w:lang w:val="en-US"/>
        </w:rPr>
        <w:t>Japanese Educational and Scientific Review, 2015, No.1. (9) (January-June). Volume XI</w:t>
      </w:r>
      <w:proofErr w:type="gramStart"/>
      <w:r w:rsidRPr="00273E23">
        <w:rPr>
          <w:rFonts w:ascii="Times New Roman" w:hAnsi="Times New Roman"/>
          <w:bCs/>
          <w:sz w:val="24"/>
          <w:szCs w:val="24"/>
          <w:lang w:val="en-US"/>
        </w:rPr>
        <w:t>.“</w:t>
      </w:r>
      <w:proofErr w:type="gramEnd"/>
      <w:r w:rsidRPr="00273E23">
        <w:rPr>
          <w:rFonts w:ascii="Times New Roman" w:hAnsi="Times New Roman"/>
          <w:bCs/>
          <w:sz w:val="24"/>
          <w:szCs w:val="24"/>
          <w:lang w:val="en-US"/>
        </w:rPr>
        <w:t xml:space="preserve">Tokyo University Press”, 2015. – P. 487-492 </w:t>
      </w:r>
    </w:p>
    <w:p w:rsidR="00C05830" w:rsidRPr="00273E23" w:rsidRDefault="00C05830" w:rsidP="00273E23">
      <w:pPr>
        <w:pStyle w:val="a6"/>
        <w:numPr>
          <w:ilvl w:val="0"/>
          <w:numId w:val="2"/>
        </w:numPr>
        <w:autoSpaceDE w:val="0"/>
        <w:autoSpaceDN w:val="0"/>
        <w:adjustRightInd w:val="0"/>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en-US"/>
        </w:rPr>
        <w:t xml:space="preserve">Вопросу о </w:t>
      </w:r>
      <w:proofErr w:type="gramStart"/>
      <w:r w:rsidRPr="00273E23">
        <w:rPr>
          <w:rFonts w:ascii="Times New Roman" w:hAnsi="Times New Roman"/>
          <w:sz w:val="24"/>
          <w:szCs w:val="24"/>
          <w:lang w:val="en-US"/>
        </w:rPr>
        <w:t>переводческойэквивалентности  /</w:t>
      </w:r>
      <w:proofErr w:type="gramEnd"/>
      <w:r w:rsidRPr="00273E23">
        <w:rPr>
          <w:rFonts w:ascii="Times New Roman" w:hAnsi="Times New Roman"/>
          <w:sz w:val="24"/>
          <w:szCs w:val="24"/>
          <w:lang w:val="en-US"/>
        </w:rPr>
        <w:t xml:space="preserve">/  </w:t>
      </w:r>
      <w:r w:rsidRPr="00273E23">
        <w:rPr>
          <w:rFonts w:ascii="Times New Roman" w:eastAsia="TimesNewRomanPSMT" w:hAnsi="Times New Roman"/>
          <w:sz w:val="24"/>
          <w:szCs w:val="24"/>
          <w:lang w:val="en-US"/>
        </w:rPr>
        <w:t>“</w:t>
      </w:r>
      <w:r w:rsidRPr="00273E23">
        <w:rPr>
          <w:rFonts w:ascii="Times New Roman" w:eastAsia="TimesNewRomanPS-BoldMT" w:hAnsi="Times New Roman"/>
          <w:bCs/>
          <w:sz w:val="24"/>
          <w:szCs w:val="24"/>
          <w:lang w:val="en-US"/>
        </w:rPr>
        <w:t>T</w:t>
      </w:r>
      <w:r w:rsidRPr="00273E23">
        <w:rPr>
          <w:rFonts w:ascii="Times New Roman" w:eastAsia="TimesNewRomanPSMT" w:hAnsi="Times New Roman"/>
          <w:sz w:val="24"/>
          <w:szCs w:val="24"/>
          <w:lang w:val="en-US"/>
        </w:rPr>
        <w:t xml:space="preserve">he role of linguistics and verbal communications in the process of informational support of ethnic originality ofnations and their progressive interaction”. Peer-reviewed materials digest (collective monograph) published following the results of the CXI International Research and Practice Conference and III stage of the Championship in Philology (London, November 4 – November 11, 2015)/International Academy of Science and Higher Education; Organizing Committee: </w:t>
      </w:r>
      <w:r w:rsidRPr="00273E23">
        <w:rPr>
          <w:rFonts w:ascii="Times New Roman" w:eastAsia="TimesNewRomanPSMT" w:hAnsi="Times New Roman"/>
          <w:sz w:val="24"/>
          <w:szCs w:val="24"/>
        </w:rPr>
        <w:t>Т</w:t>
      </w:r>
      <w:r w:rsidRPr="00273E23">
        <w:rPr>
          <w:rFonts w:ascii="Times New Roman" w:eastAsia="TimesNewRomanPSMT" w:hAnsi="Times New Roman"/>
          <w:sz w:val="24"/>
          <w:szCs w:val="24"/>
          <w:lang w:val="en-US"/>
        </w:rPr>
        <w:t>. Morgan (Chairman), B. Zhytnigor, S. Godvint, A. Tim, S. Serdechny, L. Streiker, H. Osad, I.  Snellman</w:t>
      </w:r>
      <w:proofErr w:type="gramStart"/>
      <w:r w:rsidRPr="00273E23">
        <w:rPr>
          <w:rFonts w:ascii="Times New Roman" w:eastAsia="TimesNewRomanPSMT" w:hAnsi="Times New Roman"/>
          <w:sz w:val="24"/>
          <w:szCs w:val="24"/>
          <w:lang w:val="en-US"/>
        </w:rPr>
        <w:t>,K</w:t>
      </w:r>
      <w:proofErr w:type="gramEnd"/>
      <w:r w:rsidRPr="00273E23">
        <w:rPr>
          <w:rFonts w:ascii="Times New Roman" w:eastAsia="TimesNewRomanPSMT" w:hAnsi="Times New Roman"/>
          <w:sz w:val="24"/>
          <w:szCs w:val="24"/>
          <w:lang w:val="en-US"/>
        </w:rPr>
        <w:t>. Odros, M. Stojkovic, P. Kishinevsky, H. Blagoev – London: IASHE, 2015. -</w:t>
      </w:r>
      <w:r w:rsidRPr="00273E23">
        <w:rPr>
          <w:rFonts w:ascii="Times New Roman" w:hAnsi="Times New Roman"/>
          <w:sz w:val="24"/>
          <w:szCs w:val="24"/>
          <w:lang w:val="en-US"/>
        </w:rPr>
        <w:t>P. 55-56.    (</w:t>
      </w:r>
      <w:proofErr w:type="gramStart"/>
      <w:r w:rsidRPr="00273E23">
        <w:rPr>
          <w:rFonts w:ascii="Times New Roman" w:eastAsia="TimesNewRomanPSMT" w:hAnsi="Times New Roman"/>
          <w:b/>
          <w:sz w:val="24"/>
          <w:szCs w:val="24"/>
          <w:lang w:val="en-US"/>
        </w:rPr>
        <w:t>the</w:t>
      </w:r>
      <w:proofErr w:type="gramEnd"/>
      <w:r w:rsidRPr="00273E23">
        <w:rPr>
          <w:rFonts w:ascii="Times New Roman" w:eastAsia="TimesNewRomanPSMT" w:hAnsi="Times New Roman"/>
          <w:b/>
          <w:sz w:val="24"/>
          <w:szCs w:val="24"/>
          <w:lang w:val="en-US"/>
        </w:rPr>
        <w:t xml:space="preserve"> International scientometric database “Socrates-Impulse” (UK)</w:t>
      </w:r>
      <w:r w:rsidRPr="00273E23">
        <w:rPr>
          <w:rFonts w:ascii="Times New Roman" w:hAnsi="Times New Roman"/>
          <w:b/>
          <w:sz w:val="24"/>
          <w:szCs w:val="24"/>
          <w:lang w:val="en-US"/>
        </w:rPr>
        <w:t>).</w:t>
      </w:r>
    </w:p>
    <w:p w:rsidR="00C05830" w:rsidRPr="00273E23" w:rsidRDefault="00C05830" w:rsidP="00273E23">
      <w:pPr>
        <w:pStyle w:val="a6"/>
        <w:numPr>
          <w:ilvl w:val="0"/>
          <w:numId w:val="2"/>
        </w:numPr>
        <w:tabs>
          <w:tab w:val="left" w:pos="993"/>
        </w:tabs>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uk-UA"/>
        </w:rPr>
        <w:t xml:space="preserve">Стратегии и принципыпереводаименсобственных  //  “Modernlinguisticsystemsasinstrumentsoftherealitytransformation”: Peer-reviewedmaterialsdigest (collectivemonograph) publishedfollowingtheresultsofthe LXXVI InternationalResearchandPracticeConferenceand I stageoftheChampionshipinPhilologicalsciences. (London, February 20 – February 25, 2014) / InternationalAcademyofScienceandHigherEducation; OrganizingCommittee: Т. Morgan (Chairman), B. Zhytnigor, andothers – London: IASHE, 2014. – С. 59-61 </w:t>
      </w:r>
      <w:r w:rsidRPr="00273E23">
        <w:rPr>
          <w:rFonts w:ascii="Times New Roman" w:hAnsi="Times New Roman"/>
          <w:sz w:val="24"/>
          <w:szCs w:val="24"/>
          <w:lang w:val="en-US"/>
        </w:rPr>
        <w:t>(</w:t>
      </w:r>
      <w:r w:rsidRPr="00273E23">
        <w:rPr>
          <w:rFonts w:ascii="Times New Roman" w:eastAsia="TimesNewRomanPSMT" w:hAnsi="Times New Roman"/>
          <w:b/>
          <w:sz w:val="24"/>
          <w:szCs w:val="24"/>
          <w:lang w:val="en-US"/>
        </w:rPr>
        <w:t>the International scientometric database “Socrates-Impulse” (UK)</w:t>
      </w:r>
      <w:r w:rsidRPr="00273E23">
        <w:rPr>
          <w:rFonts w:ascii="Times New Roman" w:hAnsi="Times New Roman"/>
          <w:b/>
          <w:sz w:val="24"/>
          <w:szCs w:val="24"/>
          <w:lang w:val="en-US"/>
        </w:rPr>
        <w:t>)</w:t>
      </w:r>
    </w:p>
    <w:p w:rsidR="00C05830" w:rsidRPr="00273E23" w:rsidRDefault="00C05830" w:rsidP="00273E23">
      <w:pPr>
        <w:pStyle w:val="a6"/>
        <w:numPr>
          <w:ilvl w:val="0"/>
          <w:numId w:val="2"/>
        </w:numPr>
        <w:tabs>
          <w:tab w:val="left" w:pos="993"/>
        </w:tabs>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en-US"/>
        </w:rPr>
        <w:t>Current tendencies in Ukrainian Translation Studies British Journal of Science, Education and Culture, 2014, No.1. (5) (January-June). Volume I. “London University Press”. London, 2014. - P. 199-204 (</w:t>
      </w:r>
      <w:proofErr w:type="gramStart"/>
      <w:r w:rsidRPr="00273E23">
        <w:rPr>
          <w:rFonts w:ascii="Times New Roman" w:hAnsi="Times New Roman"/>
          <w:sz w:val="24"/>
          <w:szCs w:val="24"/>
        </w:rPr>
        <w:t>успівавторствізЛощеновоюІ</w:t>
      </w:r>
      <w:r w:rsidRPr="00273E23">
        <w:rPr>
          <w:rFonts w:ascii="Times New Roman" w:hAnsi="Times New Roman"/>
          <w:sz w:val="24"/>
          <w:szCs w:val="24"/>
          <w:lang w:val="en-US"/>
        </w:rPr>
        <w:t>.</w:t>
      </w:r>
      <w:r w:rsidRPr="00273E23">
        <w:rPr>
          <w:rFonts w:ascii="Times New Roman" w:hAnsi="Times New Roman"/>
          <w:sz w:val="24"/>
          <w:szCs w:val="24"/>
        </w:rPr>
        <w:t>Ф</w:t>
      </w:r>
      <w:r w:rsidRPr="00273E23">
        <w:rPr>
          <w:rFonts w:ascii="Times New Roman" w:hAnsi="Times New Roman"/>
          <w:sz w:val="24"/>
          <w:szCs w:val="24"/>
          <w:lang w:val="en-US"/>
        </w:rPr>
        <w:t>.,</w:t>
      </w:r>
      <w:proofErr w:type="gramEnd"/>
      <w:r w:rsidRPr="00273E23">
        <w:rPr>
          <w:rFonts w:ascii="Times New Roman" w:hAnsi="Times New Roman"/>
          <w:sz w:val="24"/>
          <w:szCs w:val="24"/>
          <w:lang w:val="en-US"/>
        </w:rPr>
        <w:t xml:space="preserve"> </w:t>
      </w:r>
      <w:r w:rsidRPr="00273E23">
        <w:rPr>
          <w:rFonts w:ascii="Times New Roman" w:hAnsi="Times New Roman"/>
          <w:sz w:val="24"/>
          <w:szCs w:val="24"/>
        </w:rPr>
        <w:t>Волченко</w:t>
      </w:r>
      <w:r w:rsidRPr="00273E23">
        <w:rPr>
          <w:rFonts w:ascii="Times New Roman" w:hAnsi="Times New Roman"/>
          <w:sz w:val="24"/>
          <w:szCs w:val="24"/>
          <w:lang w:val="en-US"/>
        </w:rPr>
        <w:t xml:space="preserve"> </w:t>
      </w:r>
      <w:r w:rsidRPr="00273E23">
        <w:rPr>
          <w:rFonts w:ascii="Times New Roman" w:hAnsi="Times New Roman"/>
          <w:sz w:val="24"/>
          <w:szCs w:val="24"/>
        </w:rPr>
        <w:t>О</w:t>
      </w:r>
      <w:r w:rsidRPr="00273E23">
        <w:rPr>
          <w:rFonts w:ascii="Times New Roman" w:hAnsi="Times New Roman"/>
          <w:sz w:val="24"/>
          <w:szCs w:val="24"/>
          <w:lang w:val="en-US"/>
        </w:rPr>
        <w:t>.</w:t>
      </w:r>
      <w:r w:rsidRPr="00273E23">
        <w:rPr>
          <w:rFonts w:ascii="Times New Roman" w:hAnsi="Times New Roman"/>
          <w:sz w:val="24"/>
          <w:szCs w:val="24"/>
        </w:rPr>
        <w:t>М</w:t>
      </w:r>
      <w:r w:rsidRPr="00273E23">
        <w:rPr>
          <w:rFonts w:ascii="Times New Roman" w:hAnsi="Times New Roman"/>
          <w:sz w:val="24"/>
          <w:szCs w:val="24"/>
          <w:lang w:val="en-US"/>
        </w:rPr>
        <w:t>.).</w:t>
      </w:r>
    </w:p>
    <w:p w:rsidR="00C05830" w:rsidRPr="00273E23" w:rsidRDefault="00C05830" w:rsidP="00273E23">
      <w:pPr>
        <w:pStyle w:val="a6"/>
        <w:numPr>
          <w:ilvl w:val="0"/>
          <w:numId w:val="2"/>
        </w:numPr>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en-US"/>
        </w:rPr>
        <w:t xml:space="preserve">Pedagogical background of professional competitive translator training // </w:t>
      </w:r>
      <w:r w:rsidRPr="00273E23">
        <w:rPr>
          <w:rFonts w:ascii="Times New Roman" w:hAnsi="Times New Roman"/>
          <w:color w:val="000000"/>
          <w:sz w:val="24"/>
          <w:szCs w:val="24"/>
          <w:lang w:val="en-US"/>
        </w:rPr>
        <w:t>Harvard Journal of Fundamental and Applied Studies, 2015, No.1. (7) (January-June). Volume VIII. “Harvard University Press”, 2015. - Р55-</w:t>
      </w:r>
      <w:proofErr w:type="gramStart"/>
      <w:r w:rsidRPr="00273E23">
        <w:rPr>
          <w:rFonts w:ascii="Times New Roman" w:hAnsi="Times New Roman"/>
          <w:color w:val="000000"/>
          <w:sz w:val="24"/>
          <w:szCs w:val="24"/>
          <w:lang w:val="en-US"/>
        </w:rPr>
        <w:t>64</w:t>
      </w:r>
      <w:r w:rsidRPr="00273E23">
        <w:rPr>
          <w:rFonts w:ascii="Times New Roman" w:hAnsi="Times New Roman"/>
          <w:sz w:val="24"/>
          <w:szCs w:val="24"/>
          <w:lang w:val="en-US"/>
        </w:rPr>
        <w:t xml:space="preserve">  (</w:t>
      </w:r>
      <w:proofErr w:type="gramEnd"/>
      <w:r w:rsidRPr="00273E23">
        <w:rPr>
          <w:rFonts w:ascii="Times New Roman" w:hAnsi="Times New Roman"/>
          <w:sz w:val="24"/>
          <w:szCs w:val="24"/>
          <w:lang w:val="en-US"/>
        </w:rPr>
        <w:t xml:space="preserve">у співавт. з Лощеновою І.Ф.) </w:t>
      </w:r>
    </w:p>
    <w:p w:rsidR="00C05830" w:rsidRPr="00273E23" w:rsidRDefault="00C05830" w:rsidP="00273E23">
      <w:pPr>
        <w:pStyle w:val="a6"/>
        <w:numPr>
          <w:ilvl w:val="0"/>
          <w:numId w:val="2"/>
        </w:numPr>
        <w:spacing w:after="0" w:line="360" w:lineRule="auto"/>
        <w:ind w:left="709" w:firstLine="709"/>
        <w:jc w:val="both"/>
        <w:rPr>
          <w:rFonts w:ascii="Times New Roman" w:hAnsi="Times New Roman"/>
          <w:sz w:val="24"/>
          <w:szCs w:val="24"/>
          <w:lang w:val="en-US"/>
        </w:rPr>
      </w:pPr>
      <w:r w:rsidRPr="00273E23">
        <w:rPr>
          <w:rFonts w:ascii="Times New Roman" w:hAnsi="Times New Roman"/>
          <w:sz w:val="24"/>
          <w:szCs w:val="24"/>
          <w:lang w:val="en-US"/>
        </w:rPr>
        <w:t xml:space="preserve">Multicultural education as a prerequisite for competitive translators’ training // </w:t>
      </w:r>
      <w:r w:rsidRPr="00273E23">
        <w:rPr>
          <w:rFonts w:ascii="Times New Roman" w:hAnsi="Times New Roman"/>
          <w:color w:val="000000"/>
          <w:sz w:val="24"/>
          <w:szCs w:val="24"/>
          <w:lang w:val="en-US"/>
        </w:rPr>
        <w:t>Japanese Educational and Scientific Review, 2015, No.1. (9) (January-June). Volume XI</w:t>
      </w:r>
      <w:proofErr w:type="gramStart"/>
      <w:r w:rsidRPr="00273E23">
        <w:rPr>
          <w:rFonts w:ascii="Times New Roman" w:hAnsi="Times New Roman"/>
          <w:color w:val="000000"/>
          <w:sz w:val="24"/>
          <w:szCs w:val="24"/>
          <w:lang w:val="en-US"/>
        </w:rPr>
        <w:t>.“</w:t>
      </w:r>
      <w:proofErr w:type="gramEnd"/>
      <w:r w:rsidRPr="00273E23">
        <w:rPr>
          <w:rFonts w:ascii="Times New Roman" w:hAnsi="Times New Roman"/>
          <w:color w:val="000000"/>
          <w:sz w:val="24"/>
          <w:szCs w:val="24"/>
          <w:lang w:val="en-US"/>
        </w:rPr>
        <w:t>Tokyo University Press”, 2015. – Р.436 - 440</w:t>
      </w:r>
      <w:r w:rsidRPr="00273E23">
        <w:rPr>
          <w:rFonts w:ascii="Times New Roman" w:hAnsi="Times New Roman"/>
          <w:sz w:val="24"/>
          <w:szCs w:val="24"/>
          <w:lang w:val="en-US"/>
        </w:rPr>
        <w:t xml:space="preserve"> (у співав. з Лощеновою І.Ф.).</w:t>
      </w:r>
    </w:p>
    <w:p w:rsidR="00C05830" w:rsidRPr="00273E23" w:rsidRDefault="00C05830" w:rsidP="00273E23">
      <w:pPr>
        <w:pStyle w:val="a6"/>
        <w:numPr>
          <w:ilvl w:val="0"/>
          <w:numId w:val="2"/>
        </w:numPr>
        <w:spacing w:after="0" w:line="360" w:lineRule="auto"/>
        <w:ind w:left="709" w:firstLine="0"/>
        <w:jc w:val="both"/>
        <w:rPr>
          <w:rFonts w:ascii="Times New Roman" w:hAnsi="Times New Roman"/>
          <w:sz w:val="24"/>
          <w:szCs w:val="24"/>
          <w:lang w:val="en-US"/>
        </w:rPr>
      </w:pPr>
      <w:r w:rsidRPr="00273E23">
        <w:rPr>
          <w:rFonts w:ascii="Times New Roman" w:hAnsi="Times New Roman"/>
          <w:bCs/>
          <w:sz w:val="24"/>
          <w:szCs w:val="24"/>
          <w:lang w:val="en-US"/>
        </w:rPr>
        <w:t>Project-making in language, content and real-life skill learning (стаття) // Japanese Educational and Scientific Review, 2015, No.1. (9) (January-June). Volume XI</w:t>
      </w:r>
      <w:proofErr w:type="gramStart"/>
      <w:r w:rsidRPr="00273E23">
        <w:rPr>
          <w:rFonts w:ascii="Times New Roman" w:hAnsi="Times New Roman"/>
          <w:bCs/>
          <w:sz w:val="24"/>
          <w:szCs w:val="24"/>
          <w:lang w:val="en-US"/>
        </w:rPr>
        <w:t>.“</w:t>
      </w:r>
      <w:proofErr w:type="gramEnd"/>
      <w:r w:rsidRPr="00273E23">
        <w:rPr>
          <w:rFonts w:ascii="Times New Roman" w:hAnsi="Times New Roman"/>
          <w:bCs/>
          <w:sz w:val="24"/>
          <w:szCs w:val="24"/>
          <w:lang w:val="en-US"/>
        </w:rPr>
        <w:t xml:space="preserve">TokyoUniversityPress”, 2015. – P. 487-492. </w:t>
      </w:r>
      <w:r w:rsidRPr="00273E23">
        <w:rPr>
          <w:rFonts w:ascii="Times New Roman" w:hAnsi="Times New Roman"/>
          <w:sz w:val="24"/>
          <w:szCs w:val="24"/>
          <w:lang w:val="en-US"/>
        </w:rPr>
        <w:t xml:space="preserve">(успівавт. зМайбородоюР.В.) </w:t>
      </w:r>
    </w:p>
    <w:p w:rsidR="00C05830" w:rsidRPr="00273E23" w:rsidRDefault="00C05830" w:rsidP="00273E23">
      <w:pPr>
        <w:pStyle w:val="a6"/>
        <w:numPr>
          <w:ilvl w:val="0"/>
          <w:numId w:val="2"/>
        </w:numPr>
        <w:spacing w:after="0" w:line="360" w:lineRule="auto"/>
        <w:ind w:left="709" w:firstLine="0"/>
        <w:jc w:val="both"/>
        <w:rPr>
          <w:rFonts w:ascii="Times New Roman" w:hAnsi="Times New Roman"/>
          <w:sz w:val="24"/>
          <w:szCs w:val="24"/>
          <w:lang w:val="en-US"/>
        </w:rPr>
      </w:pPr>
      <w:r w:rsidRPr="00273E23">
        <w:rPr>
          <w:rFonts w:ascii="Times New Roman" w:hAnsi="Times New Roman"/>
          <w:sz w:val="24"/>
          <w:szCs w:val="24"/>
          <w:lang w:val="en-US"/>
        </w:rPr>
        <w:lastRenderedPageBreak/>
        <w:t>Occupational mobility as one of the characteristics of a contemporary specialist // Proceedings of the 3rd European Conference on Education and Applied Psychology (July 28, 2014). “East West”Association for Advanced Studies and Higher Education Gmb H. Vienna, 2014. – P. 4-9.</w:t>
      </w:r>
    </w:p>
    <w:p w:rsidR="00C05830" w:rsidRPr="00273E23" w:rsidRDefault="00C05830" w:rsidP="00273E23">
      <w:pPr>
        <w:pStyle w:val="a6"/>
        <w:tabs>
          <w:tab w:val="left" w:pos="359"/>
        </w:tabs>
        <w:spacing w:after="0" w:line="360" w:lineRule="auto"/>
        <w:ind w:left="709"/>
        <w:jc w:val="both"/>
        <w:rPr>
          <w:rFonts w:ascii="Times New Roman" w:hAnsi="Times New Roman"/>
          <w:sz w:val="24"/>
          <w:szCs w:val="24"/>
          <w:lang w:val="uk-UA"/>
        </w:rPr>
      </w:pPr>
      <w:r w:rsidRPr="00273E23">
        <w:rPr>
          <w:rFonts w:ascii="Times New Roman" w:hAnsi="Times New Roman"/>
          <w:sz w:val="24"/>
          <w:szCs w:val="24"/>
          <w:lang w:val="en-US"/>
        </w:rPr>
        <w:t>The intercultural communication ability as a necessary skill of a competitive specialist // “Applied Sciences in Europe: tendencies of contemporary development”: Papers of the 7th International Scientific Conference. August 13, 2014. – Stuttgart, Germany.</w:t>
      </w:r>
    </w:p>
    <w:p w:rsidR="00C05830" w:rsidRPr="00273E23" w:rsidRDefault="00C05830" w:rsidP="00273E23">
      <w:pPr>
        <w:pStyle w:val="a6"/>
        <w:tabs>
          <w:tab w:val="left" w:pos="359"/>
        </w:tabs>
        <w:spacing w:after="0" w:line="360" w:lineRule="auto"/>
        <w:jc w:val="center"/>
        <w:rPr>
          <w:rFonts w:ascii="Times New Roman" w:hAnsi="Times New Roman"/>
          <w:b/>
          <w:i/>
          <w:sz w:val="24"/>
          <w:szCs w:val="24"/>
          <w:lang w:val="uk-UA"/>
        </w:rPr>
      </w:pPr>
      <w:r w:rsidRPr="00273E23">
        <w:rPr>
          <w:rFonts w:ascii="Times New Roman" w:hAnsi="Times New Roman"/>
          <w:b/>
          <w:i/>
          <w:sz w:val="24"/>
          <w:szCs w:val="24"/>
          <w:lang w:val="uk-UA"/>
        </w:rPr>
        <w:t>монографії</w:t>
      </w:r>
    </w:p>
    <w:p w:rsidR="00C05830" w:rsidRPr="00273E23" w:rsidRDefault="00C05830" w:rsidP="00273E23">
      <w:pPr>
        <w:pStyle w:val="a6"/>
        <w:numPr>
          <w:ilvl w:val="0"/>
          <w:numId w:val="3"/>
        </w:numPr>
        <w:tabs>
          <w:tab w:val="left" w:pos="359"/>
        </w:tabs>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 xml:space="preserve">Реалія як лінгвокультурема англійської мови // Культурно-детерміновані фактори у практиці перекладу: </w:t>
      </w:r>
      <w:r w:rsidRPr="00273E23">
        <w:rPr>
          <w:rFonts w:ascii="Times New Roman" w:hAnsi="Times New Roman"/>
          <w:b/>
          <w:sz w:val="24"/>
          <w:szCs w:val="24"/>
          <w:lang w:val="uk-UA"/>
        </w:rPr>
        <w:t>монографія</w:t>
      </w:r>
      <w:r w:rsidRPr="00273E23">
        <w:rPr>
          <w:rFonts w:ascii="Times New Roman" w:hAnsi="Times New Roman"/>
          <w:sz w:val="24"/>
          <w:szCs w:val="24"/>
          <w:lang w:val="uk-UA"/>
        </w:rPr>
        <w:t xml:space="preserve">/ за наук.ред. А.К.Солодкої. – Миколаїв: ФОП Швець В.М.,2017. –  </w:t>
      </w:r>
      <w:r w:rsidRPr="00273E23">
        <w:rPr>
          <w:rFonts w:ascii="Times New Roman" w:hAnsi="Times New Roman"/>
          <w:spacing w:val="4"/>
          <w:sz w:val="24"/>
          <w:szCs w:val="24"/>
          <w:lang w:val="uk-UA"/>
        </w:rPr>
        <w:t>233с.</w:t>
      </w:r>
      <w:r w:rsidRPr="00273E23">
        <w:rPr>
          <w:rFonts w:ascii="Times New Roman" w:hAnsi="Times New Roman"/>
          <w:sz w:val="24"/>
          <w:szCs w:val="24"/>
          <w:lang w:val="uk-UA"/>
        </w:rPr>
        <w:t xml:space="preserve"> (власний внесок С. 64-88);</w:t>
      </w:r>
    </w:p>
    <w:p w:rsidR="00C05830" w:rsidRPr="00273E23" w:rsidRDefault="00C05830" w:rsidP="00273E23">
      <w:pPr>
        <w:pStyle w:val="a6"/>
        <w:numPr>
          <w:ilvl w:val="0"/>
          <w:numId w:val="3"/>
        </w:numPr>
        <w:tabs>
          <w:tab w:val="left" w:pos="359"/>
        </w:tabs>
        <w:spacing w:after="0" w:line="360" w:lineRule="auto"/>
        <w:ind w:left="709" w:firstLine="709"/>
        <w:jc w:val="both"/>
        <w:rPr>
          <w:rFonts w:ascii="Times New Roman" w:hAnsi="Times New Roman"/>
          <w:sz w:val="24"/>
          <w:szCs w:val="24"/>
          <w:lang w:val="uk-UA"/>
        </w:rPr>
      </w:pPr>
      <w:r w:rsidRPr="00273E23">
        <w:rPr>
          <w:rFonts w:ascii="Times New Roman" w:hAnsi="Times New Roman"/>
          <w:color w:val="000000"/>
          <w:sz w:val="24"/>
          <w:szCs w:val="24"/>
          <w:lang w:val="uk-UA"/>
        </w:rPr>
        <w:t>Застосування моделі «перевернутий клас» у процесі професійної підготовки конкурентоздатних перекладачів</w:t>
      </w:r>
      <w:r w:rsidRPr="00273E23">
        <w:rPr>
          <w:rFonts w:ascii="Times New Roman" w:hAnsi="Times New Roman"/>
          <w:bCs/>
          <w:sz w:val="24"/>
          <w:szCs w:val="24"/>
          <w:lang w:val="uk-UA"/>
        </w:rPr>
        <w:t>// Теоретичні та практичні аспекти імплементації змішаного навчання у процесі підготовки фахівців іноземних мов</w:t>
      </w:r>
      <w:r w:rsidRPr="00273E23">
        <w:rPr>
          <w:rFonts w:ascii="Times New Roman" w:hAnsi="Times New Roman"/>
          <w:sz w:val="24"/>
          <w:szCs w:val="24"/>
          <w:shd w:val="clear" w:color="auto" w:fill="FFFFFF"/>
          <w:lang w:val="uk-UA"/>
        </w:rPr>
        <w:t xml:space="preserve">: </w:t>
      </w:r>
      <w:r w:rsidRPr="00273E23">
        <w:rPr>
          <w:rFonts w:ascii="Times New Roman" w:hAnsi="Times New Roman"/>
          <w:b/>
          <w:sz w:val="24"/>
          <w:szCs w:val="24"/>
          <w:shd w:val="clear" w:color="auto" w:fill="FFFFFF"/>
          <w:lang w:val="uk-UA"/>
        </w:rPr>
        <w:t>монографія</w:t>
      </w:r>
      <w:r w:rsidRPr="00273E23">
        <w:rPr>
          <w:rFonts w:ascii="Times New Roman" w:hAnsi="Times New Roman"/>
          <w:sz w:val="24"/>
          <w:szCs w:val="24"/>
          <w:shd w:val="clear" w:color="auto" w:fill="FFFFFF"/>
          <w:lang w:val="uk-UA"/>
        </w:rPr>
        <w:t xml:space="preserve"> / / За заг.ред. Мироненко Т.П., Добровольської Л.С. </w:t>
      </w:r>
      <w:r w:rsidRPr="00273E23">
        <w:rPr>
          <w:rFonts w:ascii="Times New Roman" w:hAnsi="Times New Roman"/>
          <w:sz w:val="24"/>
          <w:szCs w:val="24"/>
          <w:lang w:val="uk-UA"/>
        </w:rPr>
        <w:t xml:space="preserve">–  Миколаїв: Видавництво МНУ ім. В.О. Сухомлинського, 2017.   –  232с. (власний внесок – </w:t>
      </w:r>
      <w:r w:rsidRPr="00273E23">
        <w:rPr>
          <w:rFonts w:ascii="Times New Roman" w:hAnsi="Times New Roman"/>
          <w:sz w:val="24"/>
          <w:szCs w:val="24"/>
          <w:lang w:val="en-US"/>
        </w:rPr>
        <w:t>C</w:t>
      </w:r>
      <w:r w:rsidRPr="00273E23">
        <w:rPr>
          <w:rFonts w:ascii="Times New Roman" w:hAnsi="Times New Roman"/>
          <w:sz w:val="24"/>
          <w:szCs w:val="24"/>
          <w:lang w:val="uk-UA"/>
        </w:rPr>
        <w:t>. 171 – 189).</w:t>
      </w:r>
    </w:p>
    <w:p w:rsidR="00C05830" w:rsidRPr="00273E23" w:rsidRDefault="00C05830" w:rsidP="00273E23">
      <w:pPr>
        <w:spacing w:after="0" w:line="360" w:lineRule="auto"/>
        <w:jc w:val="center"/>
        <w:rPr>
          <w:rFonts w:ascii="Times New Roman" w:hAnsi="Times New Roman" w:cs="Times New Roman"/>
          <w:b/>
          <w:i/>
          <w:sz w:val="24"/>
          <w:szCs w:val="24"/>
          <w:lang w:val="uk-UA"/>
        </w:rPr>
      </w:pPr>
      <w:r w:rsidRPr="00273E23">
        <w:rPr>
          <w:rFonts w:ascii="Times New Roman" w:hAnsi="Times New Roman" w:cs="Times New Roman"/>
          <w:b/>
          <w:i/>
          <w:sz w:val="24"/>
          <w:szCs w:val="24"/>
          <w:lang w:val="uk-UA"/>
        </w:rPr>
        <w:t>статті у вітчизняних фахових виданнях:</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Знання, вміння та навички як важливі складові професійної підготовки майбутніх конкурентоздатних перекладачів / Н.М.Абабілова // Науковий журнал «Молодий вчений». – № 4.4 (56.4) квітень. – 2018. – С.1 –5. (</w:t>
      </w:r>
      <w:r w:rsidRPr="00273E23">
        <w:rPr>
          <w:rFonts w:ascii="Times New Roman" w:hAnsi="Times New Roman"/>
          <w:sz w:val="24"/>
          <w:szCs w:val="24"/>
          <w:lang w:val="en-US"/>
        </w:rPr>
        <w:t>IndexCopernicus</w:t>
      </w:r>
      <w:r w:rsidRPr="00273E23">
        <w:rPr>
          <w:rFonts w:ascii="Times New Roman" w:hAnsi="Times New Roman"/>
          <w:sz w:val="24"/>
          <w:szCs w:val="24"/>
          <w:lang w:val="uk-UA"/>
        </w:rPr>
        <w:t>)</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rPr>
      </w:pPr>
      <w:r w:rsidRPr="00273E23">
        <w:rPr>
          <w:rFonts w:ascii="Times New Roman" w:hAnsi="Times New Roman"/>
          <w:sz w:val="24"/>
          <w:szCs w:val="24"/>
          <w:lang w:val="uk-UA"/>
        </w:rPr>
        <w:t xml:space="preserve">Граматичні особливості перекладу документів міжнародного права / Н.М.Абабілова // </w:t>
      </w:r>
      <w:r w:rsidRPr="00273E23">
        <w:rPr>
          <w:rFonts w:ascii="Times New Roman" w:hAnsi="Times New Roman"/>
          <w:sz w:val="24"/>
          <w:szCs w:val="24"/>
        </w:rPr>
        <w:t xml:space="preserve">НауковийвісникХерсонського державного університету. Серія «Лінгвістика» </w:t>
      </w:r>
      <w:proofErr w:type="gramStart"/>
      <w:r w:rsidRPr="00273E23">
        <w:rPr>
          <w:rFonts w:ascii="Times New Roman" w:hAnsi="Times New Roman"/>
          <w:sz w:val="24"/>
          <w:szCs w:val="24"/>
        </w:rPr>
        <w:t>:З</w:t>
      </w:r>
      <w:proofErr w:type="gramEnd"/>
      <w:r w:rsidRPr="00273E23">
        <w:rPr>
          <w:rFonts w:ascii="Times New Roman" w:hAnsi="Times New Roman"/>
          <w:sz w:val="24"/>
          <w:szCs w:val="24"/>
        </w:rPr>
        <w:t>бірникнауковихпраць. Випуск 31 / Херс</w:t>
      </w:r>
      <w:proofErr w:type="gramStart"/>
      <w:r w:rsidRPr="00273E23">
        <w:rPr>
          <w:rFonts w:ascii="Times New Roman" w:hAnsi="Times New Roman"/>
          <w:sz w:val="24"/>
          <w:szCs w:val="24"/>
        </w:rPr>
        <w:t>.д</w:t>
      </w:r>
      <w:proofErr w:type="gramEnd"/>
      <w:r w:rsidRPr="00273E23">
        <w:rPr>
          <w:rFonts w:ascii="Times New Roman" w:hAnsi="Times New Roman"/>
          <w:sz w:val="24"/>
          <w:szCs w:val="24"/>
        </w:rPr>
        <w:t>ерж.ун-т. – Херсон: ХДУ, 2018. – С. 182 – 187</w:t>
      </w:r>
      <w:r w:rsidRPr="00273E23">
        <w:rPr>
          <w:rFonts w:ascii="Times New Roman" w:hAnsi="Times New Roman"/>
          <w:sz w:val="24"/>
          <w:szCs w:val="24"/>
          <w:lang w:val="uk-UA"/>
        </w:rPr>
        <w:t xml:space="preserve"> (</w:t>
      </w:r>
      <w:r w:rsidRPr="00273E23">
        <w:rPr>
          <w:rFonts w:ascii="Times New Roman" w:hAnsi="Times New Roman"/>
          <w:sz w:val="24"/>
          <w:szCs w:val="24"/>
        </w:rPr>
        <w:t>Фаховастаття+</w:t>
      </w:r>
      <w:r w:rsidRPr="00273E23">
        <w:rPr>
          <w:rFonts w:ascii="Times New Roman" w:hAnsi="Times New Roman"/>
          <w:sz w:val="24"/>
          <w:szCs w:val="24"/>
          <w:lang w:val="en-US"/>
        </w:rPr>
        <w:t>IndexCopernicus</w:t>
      </w:r>
      <w:r w:rsidRPr="00273E23">
        <w:rPr>
          <w:rFonts w:ascii="Times New Roman" w:hAnsi="Times New Roman"/>
          <w:sz w:val="24"/>
          <w:szCs w:val="24"/>
          <w:lang w:val="uk-UA"/>
        </w:rPr>
        <w:t>)</w:t>
      </w:r>
    </w:p>
    <w:p w:rsidR="00C05830" w:rsidRPr="00273E23" w:rsidRDefault="00C05830" w:rsidP="00273E23">
      <w:pPr>
        <w:pStyle w:val="a6"/>
        <w:numPr>
          <w:ilvl w:val="0"/>
          <w:numId w:val="4"/>
        </w:numPr>
        <w:spacing w:after="0" w:line="360" w:lineRule="auto"/>
        <w:ind w:left="709" w:firstLine="0"/>
        <w:jc w:val="both"/>
        <w:rPr>
          <w:rFonts w:ascii="Times New Roman" w:hAnsi="Times New Roman"/>
          <w:spacing w:val="4"/>
          <w:sz w:val="24"/>
          <w:szCs w:val="24"/>
        </w:rPr>
      </w:pPr>
      <w:r w:rsidRPr="00273E23">
        <w:rPr>
          <w:rFonts w:ascii="Times New Roman" w:hAnsi="Times New Roman"/>
          <w:sz w:val="24"/>
          <w:szCs w:val="24"/>
        </w:rPr>
        <w:t>Відтвореннямовидокументівміжнародного права як перекладознавча проблема // Наукові записки. Серія «Філологічні науки» (НіжинськийдержавнийуніверситетіменіМиколи Гоголя) / відп. ред. проф. Г.В.Самойленко</w:t>
      </w:r>
      <w:proofErr w:type="gramStart"/>
      <w:r w:rsidRPr="00273E23">
        <w:rPr>
          <w:rFonts w:ascii="Times New Roman" w:hAnsi="Times New Roman"/>
          <w:sz w:val="24"/>
          <w:szCs w:val="24"/>
        </w:rPr>
        <w:t xml:space="preserve"> .</w:t>
      </w:r>
      <w:proofErr w:type="gramEnd"/>
      <w:r w:rsidRPr="00273E23">
        <w:rPr>
          <w:rFonts w:ascii="Times New Roman" w:hAnsi="Times New Roman"/>
          <w:sz w:val="24"/>
          <w:szCs w:val="24"/>
        </w:rPr>
        <w:t xml:space="preserve"> – Ніжин : НДУ імМ</w:t>
      </w:r>
      <w:proofErr w:type="gramStart"/>
      <w:r w:rsidRPr="00273E23">
        <w:rPr>
          <w:rFonts w:ascii="Times New Roman" w:hAnsi="Times New Roman"/>
          <w:sz w:val="24"/>
          <w:szCs w:val="24"/>
        </w:rPr>
        <w:t>.Г</w:t>
      </w:r>
      <w:proofErr w:type="gramEnd"/>
      <w:r w:rsidRPr="00273E23">
        <w:rPr>
          <w:rFonts w:ascii="Times New Roman" w:hAnsi="Times New Roman"/>
          <w:sz w:val="24"/>
          <w:szCs w:val="24"/>
        </w:rPr>
        <w:t>оголя, 2017.</w:t>
      </w:r>
      <w:r w:rsidRPr="00273E23">
        <w:rPr>
          <w:rFonts w:ascii="Times New Roman" w:hAnsi="Times New Roman"/>
          <w:bCs/>
          <w:sz w:val="24"/>
          <w:szCs w:val="24"/>
        </w:rPr>
        <w:t>С</w:t>
      </w:r>
      <w:r w:rsidRPr="00273E23">
        <w:rPr>
          <w:rFonts w:ascii="Times New Roman" w:hAnsi="Times New Roman"/>
          <w:sz w:val="24"/>
          <w:szCs w:val="24"/>
        </w:rPr>
        <w:t xml:space="preserve"> .113-116</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 xml:space="preserve"> Репрезентація герундію в англо-українському художньому перекладі // Наукові Записки. – Випуск 154 – Серія : Філологічні науки Кропивницький : Видавець Лисенко В.Ф., 2017. – С.295-299.</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rPr>
      </w:pPr>
      <w:r w:rsidRPr="00273E23">
        <w:rPr>
          <w:rFonts w:ascii="Times New Roman" w:hAnsi="Times New Roman"/>
          <w:sz w:val="24"/>
          <w:szCs w:val="24"/>
          <w:lang w:val="uk-UA"/>
        </w:rPr>
        <w:t xml:space="preserve">Реалія як об’єкт досліджень вітчизняних та зарубіжних перекладознавців / Н.М. Абабілова, І.В. Усаченко // Наукові записки Тернопільського національного педагогічного університету. </w:t>
      </w:r>
      <w:r w:rsidRPr="00273E23">
        <w:rPr>
          <w:rFonts w:ascii="Times New Roman" w:hAnsi="Times New Roman"/>
          <w:sz w:val="24"/>
          <w:szCs w:val="24"/>
        </w:rPr>
        <w:t xml:space="preserve">Серія: Мовознавство. – Тернопіль </w:t>
      </w:r>
      <w:proofErr w:type="gramStart"/>
      <w:r w:rsidRPr="00273E23">
        <w:rPr>
          <w:rFonts w:ascii="Times New Roman" w:hAnsi="Times New Roman"/>
          <w:sz w:val="24"/>
          <w:szCs w:val="24"/>
        </w:rPr>
        <w:lastRenderedPageBreak/>
        <w:t>:Т</w:t>
      </w:r>
      <w:proofErr w:type="gramEnd"/>
      <w:r w:rsidRPr="00273E23">
        <w:rPr>
          <w:rFonts w:ascii="Times New Roman" w:hAnsi="Times New Roman"/>
          <w:sz w:val="24"/>
          <w:szCs w:val="24"/>
        </w:rPr>
        <w:t>еорнопільськийнаціональнийпедагогічнийуніверситетіменіВолодимира Гнатюка, 2017. – Вип. 2(28).</w:t>
      </w:r>
    </w:p>
    <w:p w:rsidR="00C05830" w:rsidRPr="00273E23" w:rsidRDefault="00C05830" w:rsidP="00273E23">
      <w:pPr>
        <w:pStyle w:val="a6"/>
        <w:numPr>
          <w:ilvl w:val="0"/>
          <w:numId w:val="4"/>
        </w:numPr>
        <w:spacing w:after="0" w:line="360" w:lineRule="auto"/>
        <w:ind w:left="709" w:firstLine="720"/>
        <w:jc w:val="both"/>
        <w:rPr>
          <w:rStyle w:val="a5"/>
          <w:rFonts w:ascii="Times New Roman" w:hAnsi="Times New Roman"/>
          <w:sz w:val="24"/>
          <w:szCs w:val="24"/>
        </w:rPr>
      </w:pPr>
      <w:r w:rsidRPr="00273E23">
        <w:rPr>
          <w:rFonts w:ascii="Times New Roman" w:hAnsi="Times New Roman"/>
          <w:sz w:val="24"/>
          <w:szCs w:val="24"/>
          <w:lang w:val="en-US"/>
        </w:rPr>
        <w:t xml:space="preserve">Talk show as a genre of contemporary English-language television </w:t>
      </w:r>
      <w:proofErr w:type="gramStart"/>
      <w:r w:rsidRPr="00273E23">
        <w:rPr>
          <w:rFonts w:ascii="Times New Roman" w:hAnsi="Times New Roman"/>
          <w:sz w:val="24"/>
          <w:szCs w:val="24"/>
          <w:lang w:val="en-US"/>
        </w:rPr>
        <w:t>discourse  (</w:t>
      </w:r>
      <w:proofErr w:type="gramEnd"/>
      <w:r w:rsidRPr="00273E23">
        <w:rPr>
          <w:rFonts w:ascii="Times New Roman" w:hAnsi="Times New Roman"/>
          <w:sz w:val="24"/>
          <w:szCs w:val="24"/>
        </w:rPr>
        <w:t>успівавторствізУсаченкоІ</w:t>
      </w:r>
      <w:r w:rsidRPr="00273E23">
        <w:rPr>
          <w:rFonts w:ascii="Times New Roman" w:hAnsi="Times New Roman"/>
          <w:sz w:val="24"/>
          <w:szCs w:val="24"/>
          <w:lang w:val="en-US"/>
        </w:rPr>
        <w:t>.</w:t>
      </w:r>
      <w:r w:rsidRPr="00273E23">
        <w:rPr>
          <w:rFonts w:ascii="Times New Roman" w:hAnsi="Times New Roman"/>
          <w:sz w:val="24"/>
          <w:szCs w:val="24"/>
        </w:rPr>
        <w:t>В</w:t>
      </w:r>
      <w:r w:rsidRPr="00273E23">
        <w:rPr>
          <w:rFonts w:ascii="Times New Roman" w:hAnsi="Times New Roman"/>
          <w:sz w:val="24"/>
          <w:szCs w:val="24"/>
          <w:lang w:val="en-US"/>
        </w:rPr>
        <w:t xml:space="preserve">., </w:t>
      </w:r>
      <w:r w:rsidRPr="00273E23">
        <w:rPr>
          <w:rFonts w:ascii="Times New Roman" w:hAnsi="Times New Roman"/>
          <w:sz w:val="24"/>
          <w:szCs w:val="24"/>
        </w:rPr>
        <w:t>ШапочкоюК</w:t>
      </w:r>
      <w:r w:rsidRPr="00273E23">
        <w:rPr>
          <w:rFonts w:ascii="Times New Roman" w:hAnsi="Times New Roman"/>
          <w:sz w:val="24"/>
          <w:szCs w:val="24"/>
          <w:lang w:val="en-US"/>
        </w:rPr>
        <w:t>.</w:t>
      </w:r>
      <w:r w:rsidRPr="00273E23">
        <w:rPr>
          <w:rFonts w:ascii="Times New Roman" w:hAnsi="Times New Roman"/>
          <w:sz w:val="24"/>
          <w:szCs w:val="24"/>
        </w:rPr>
        <w:t>А</w:t>
      </w:r>
      <w:r w:rsidRPr="00273E23">
        <w:rPr>
          <w:rFonts w:ascii="Times New Roman" w:hAnsi="Times New Roman"/>
          <w:sz w:val="24"/>
          <w:szCs w:val="24"/>
          <w:lang w:val="uk-UA"/>
        </w:rPr>
        <w:t>)</w:t>
      </w:r>
      <w:r w:rsidRPr="00273E23">
        <w:rPr>
          <w:rFonts w:ascii="Times New Roman" w:hAnsi="Times New Roman"/>
          <w:sz w:val="24"/>
          <w:szCs w:val="24"/>
          <w:lang w:val="en-US"/>
        </w:rPr>
        <w:t xml:space="preserve">. </w:t>
      </w:r>
      <w:r w:rsidRPr="00273E23">
        <w:rPr>
          <w:rFonts w:ascii="Times New Roman" w:hAnsi="Times New Roman"/>
          <w:sz w:val="24"/>
          <w:szCs w:val="24"/>
          <w:lang w:val="uk-UA"/>
        </w:rPr>
        <w:t>Е</w:t>
      </w:r>
      <w:r w:rsidRPr="00273E23">
        <w:rPr>
          <w:rFonts w:ascii="Times New Roman" w:hAnsi="Times New Roman"/>
          <w:sz w:val="24"/>
          <w:szCs w:val="24"/>
        </w:rPr>
        <w:t>лектронн</w:t>
      </w:r>
      <w:r w:rsidRPr="00273E23">
        <w:rPr>
          <w:rFonts w:ascii="Times New Roman" w:hAnsi="Times New Roman"/>
          <w:sz w:val="24"/>
          <w:szCs w:val="24"/>
          <w:lang w:val="uk-UA"/>
        </w:rPr>
        <w:t>е</w:t>
      </w:r>
      <w:r w:rsidRPr="00273E23">
        <w:rPr>
          <w:rFonts w:ascii="Times New Roman" w:hAnsi="Times New Roman"/>
          <w:sz w:val="24"/>
          <w:szCs w:val="24"/>
        </w:rPr>
        <w:t>рецензован</w:t>
      </w:r>
      <w:r w:rsidRPr="00273E23">
        <w:rPr>
          <w:rFonts w:ascii="Times New Roman" w:hAnsi="Times New Roman"/>
          <w:sz w:val="24"/>
          <w:szCs w:val="24"/>
          <w:lang w:val="uk-UA"/>
        </w:rPr>
        <w:t>е</w:t>
      </w:r>
      <w:r w:rsidRPr="00273E23">
        <w:rPr>
          <w:rFonts w:ascii="Times New Roman" w:hAnsi="Times New Roman"/>
          <w:sz w:val="24"/>
          <w:szCs w:val="24"/>
        </w:rPr>
        <w:t>виданн</w:t>
      </w:r>
      <w:r w:rsidRPr="00273E23">
        <w:rPr>
          <w:rFonts w:ascii="Times New Roman" w:hAnsi="Times New Roman"/>
          <w:sz w:val="24"/>
          <w:szCs w:val="24"/>
          <w:lang w:val="uk-UA"/>
        </w:rPr>
        <w:t>я</w:t>
      </w:r>
      <w:r w:rsidRPr="00273E23">
        <w:rPr>
          <w:rFonts w:ascii="Times New Roman" w:hAnsi="Times New Roman"/>
          <w:sz w:val="24"/>
          <w:szCs w:val="24"/>
        </w:rPr>
        <w:t>Миколаївськогонаціональногоуніверситетуімені В. О. Сухомлинського «Текст. Контекст</w:t>
      </w:r>
      <w:proofErr w:type="gramStart"/>
      <w:r w:rsidRPr="00273E23">
        <w:rPr>
          <w:rFonts w:ascii="Times New Roman" w:hAnsi="Times New Roman"/>
          <w:sz w:val="24"/>
          <w:szCs w:val="24"/>
        </w:rPr>
        <w:t>.</w:t>
      </w:r>
      <w:proofErr w:type="gramEnd"/>
      <w:r w:rsidRPr="00273E23">
        <w:rPr>
          <w:rFonts w:ascii="Times New Roman" w:hAnsi="Times New Roman"/>
          <w:sz w:val="24"/>
          <w:szCs w:val="24"/>
        </w:rPr>
        <w:t>І</w:t>
      </w:r>
      <w:proofErr w:type="gramStart"/>
      <w:r w:rsidRPr="00273E23">
        <w:rPr>
          <w:rFonts w:ascii="Times New Roman" w:hAnsi="Times New Roman"/>
          <w:sz w:val="24"/>
          <w:szCs w:val="24"/>
        </w:rPr>
        <w:t>н</w:t>
      </w:r>
      <w:proofErr w:type="gramEnd"/>
      <w:r w:rsidRPr="00273E23">
        <w:rPr>
          <w:rFonts w:ascii="Times New Roman" w:hAnsi="Times New Roman"/>
          <w:sz w:val="24"/>
          <w:szCs w:val="24"/>
        </w:rPr>
        <w:t xml:space="preserve">тертекст». </w:t>
      </w:r>
      <w:r w:rsidRPr="00273E23">
        <w:rPr>
          <w:rFonts w:ascii="Times New Roman" w:hAnsi="Times New Roman"/>
          <w:sz w:val="24"/>
          <w:szCs w:val="24"/>
          <w:lang w:val="uk-UA"/>
        </w:rPr>
        <w:t xml:space="preserve">2017 Режим доступу : </w:t>
      </w:r>
      <w:hyperlink r:id="rId8" w:history="1">
        <w:r w:rsidRPr="00273E23">
          <w:rPr>
            <w:rStyle w:val="a5"/>
            <w:rFonts w:ascii="Times New Roman" w:hAnsi="Times New Roman"/>
            <w:sz w:val="24"/>
            <w:szCs w:val="24"/>
            <w:lang w:val="uk-UA"/>
          </w:rPr>
          <w:t>http://text-intertext.in.ua/index.php?id=3</w:t>
        </w:r>
      </w:hyperlink>
    </w:p>
    <w:p w:rsidR="00C05830" w:rsidRPr="00273E23" w:rsidRDefault="00C05830" w:rsidP="00273E23">
      <w:pPr>
        <w:pStyle w:val="a6"/>
        <w:numPr>
          <w:ilvl w:val="0"/>
          <w:numId w:val="4"/>
        </w:numPr>
        <w:spacing w:after="0" w:line="360" w:lineRule="auto"/>
        <w:ind w:left="709" w:firstLine="720"/>
        <w:jc w:val="both"/>
        <w:rPr>
          <w:rFonts w:ascii="Times New Roman" w:hAnsi="Times New Roman"/>
          <w:sz w:val="24"/>
          <w:szCs w:val="24"/>
          <w:lang w:val="uk-UA"/>
        </w:rPr>
      </w:pPr>
      <w:r w:rsidRPr="00273E23">
        <w:rPr>
          <w:rFonts w:ascii="Times New Roman" w:hAnsi="Times New Roman"/>
          <w:sz w:val="24"/>
          <w:szCs w:val="24"/>
          <w:lang w:val="uk-UA"/>
        </w:rPr>
        <w:t>Проблема професійної підготовки перекладачів у сучасній українській педагогічній науці. / Н.М.Абабілова, К.А.Шапочка // Наукові Записки. – Випуск 144 – Серія : Філологічні науки (мовознавство) Кіровоград : Видавець Лисенко В.Ф., 2016. – С.300-303.</w:t>
      </w:r>
    </w:p>
    <w:p w:rsidR="00C05830" w:rsidRPr="00273E23" w:rsidRDefault="00C05830" w:rsidP="00273E23">
      <w:pPr>
        <w:pStyle w:val="a6"/>
        <w:numPr>
          <w:ilvl w:val="0"/>
          <w:numId w:val="4"/>
        </w:numPr>
        <w:spacing w:after="0" w:line="360" w:lineRule="auto"/>
        <w:ind w:left="709" w:firstLine="709"/>
        <w:jc w:val="both"/>
        <w:rPr>
          <w:rFonts w:ascii="Times New Roman" w:hAnsi="Times New Roman"/>
          <w:b/>
          <w:sz w:val="24"/>
          <w:szCs w:val="24"/>
          <w:lang w:val="uk-UA"/>
        </w:rPr>
      </w:pPr>
      <w:r w:rsidRPr="00273E23">
        <w:rPr>
          <w:rFonts w:ascii="Times New Roman" w:hAnsi="Times New Roman"/>
          <w:sz w:val="24"/>
          <w:szCs w:val="24"/>
          <w:lang w:val="uk-UA"/>
        </w:rPr>
        <w:t>Молодіжний сленг в аспекті теорії перекладу / Н.М.Абабілова, В.В.Нікішина // Наукові записки. Серія «Філологічні науки» (Ніжинський державний університет імені Миколи Гоголя) / відп. ред. проф. Г.В.Самойленко . – Ніжин : НДУ імМ.Гоголя, 2016. – Кн. 2 – С. 7-11.</w:t>
      </w:r>
    </w:p>
    <w:p w:rsidR="00C05830" w:rsidRPr="00273E23" w:rsidRDefault="00C05830" w:rsidP="00273E23">
      <w:pPr>
        <w:pStyle w:val="a6"/>
        <w:numPr>
          <w:ilvl w:val="0"/>
          <w:numId w:val="4"/>
        </w:numPr>
        <w:spacing w:after="0" w:line="360" w:lineRule="auto"/>
        <w:ind w:left="709" w:firstLine="0"/>
        <w:jc w:val="both"/>
        <w:rPr>
          <w:rFonts w:ascii="Times New Roman" w:hAnsi="Times New Roman"/>
          <w:b/>
          <w:sz w:val="24"/>
          <w:szCs w:val="24"/>
          <w:lang w:val="uk-UA"/>
        </w:rPr>
      </w:pPr>
      <w:r w:rsidRPr="00273E23">
        <w:rPr>
          <w:rFonts w:ascii="Times New Roman" w:hAnsi="Times New Roman"/>
          <w:sz w:val="24"/>
          <w:szCs w:val="24"/>
          <w:lang w:val="uk-UA"/>
        </w:rPr>
        <w:t>Особливості відтворення соматичного компоненту фразеологічних одиниць в англо-українському перекладі (стаття) // Актуальні проблеми філології та перекладознавства : зб. наук. праць / Ред. кол. : Ю.П.Бойко, О.В.Ємець, Л.І.Бєлєхова та ін. – Хмельницький : ХНУ, 2015. – Вип 8. – С. 3 – 5.</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Переклад фразеологічних одиниць з соматичним компонентом як перекладацька проблема(стаття) // Наукові записки. Серія «Філологічні науки» (Ніжинський державний університет імені Миколи Гоголя) / відп. ред. проф. Г.В.Самойленко . – Ніжин : НДУ імМ.Гоголя, 2015. – Кн. 2 – С. 7-13</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Використання тренінгу задля формування конкурентоздатності майбутніх перекладачів у процесі професійної підготовки // Наукові Записки. – Випуск 136. – Серія : Філологічні науки (мовознавство) Кіровоград : Видавець Лисенко В.Ф., 2015. – С.402-408.</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Особливості відтворення характеристик англійського інфінітиву українською мовою // Наукові записки. – Випуск 126. – Серія: Філологічні науки  (мовознавство) – Кіровоград: РВВ КДПУ ім.В. Винниченка, 2014. – С. 70 – 73.</w:t>
      </w:r>
    </w:p>
    <w:p w:rsidR="00C05830" w:rsidRPr="00273E23" w:rsidRDefault="00C05830" w:rsidP="00273E23">
      <w:pPr>
        <w:pStyle w:val="a6"/>
        <w:numPr>
          <w:ilvl w:val="0"/>
          <w:numId w:val="4"/>
        </w:numPr>
        <w:spacing w:after="0" w:line="360" w:lineRule="auto"/>
        <w:ind w:left="709" w:firstLine="709"/>
        <w:jc w:val="both"/>
        <w:rPr>
          <w:rFonts w:ascii="Times New Roman" w:hAnsi="Times New Roman"/>
          <w:sz w:val="24"/>
          <w:szCs w:val="24"/>
          <w:lang w:val="uk-UA"/>
        </w:rPr>
      </w:pPr>
      <w:r w:rsidRPr="00273E23">
        <w:rPr>
          <w:rFonts w:ascii="Times New Roman" w:hAnsi="Times New Roman"/>
          <w:sz w:val="24"/>
          <w:szCs w:val="24"/>
          <w:lang w:val="uk-UA"/>
        </w:rPr>
        <w:t>Класифікація фразеологічних одиниць у вітчизняних та зарубіжних лінгвістичних дослідження // Наукові записки Національного університету «Острозька академія». Серія «Філологічна» : збірник наукових праць / укладачі : І.В.Ковальчук, Л.М.Коцюк, С.В.Новоселецька. – Острого : Видавництво Національного університету «Острозька академія», 2014. – Вип. 44. – С.23-26.</w:t>
      </w:r>
    </w:p>
    <w:p w:rsidR="00C05830" w:rsidRPr="00273E23" w:rsidRDefault="00C05830" w:rsidP="00273E23">
      <w:pPr>
        <w:spacing w:after="0" w:line="360" w:lineRule="auto"/>
        <w:jc w:val="both"/>
        <w:rPr>
          <w:rFonts w:ascii="Times New Roman" w:hAnsi="Times New Roman" w:cs="Times New Roman"/>
          <w:sz w:val="24"/>
          <w:szCs w:val="24"/>
          <w:lang w:val="uk-UA"/>
        </w:rPr>
      </w:pPr>
    </w:p>
    <w:p w:rsidR="00273E23" w:rsidRDefault="00273E23" w:rsidP="00273E23">
      <w:pPr>
        <w:pStyle w:val="docdata"/>
        <w:spacing w:before="0" w:beforeAutospacing="0" w:after="0" w:afterAutospacing="0" w:line="360" w:lineRule="auto"/>
        <w:ind w:left="709"/>
        <w:jc w:val="center"/>
        <w:rPr>
          <w:b/>
          <w:bCs/>
          <w:color w:val="000000"/>
          <w:lang w:val="uk-UA"/>
        </w:rPr>
      </w:pPr>
    </w:p>
    <w:p w:rsidR="00C05830" w:rsidRPr="00273E23" w:rsidRDefault="00C05830" w:rsidP="00273E23">
      <w:pPr>
        <w:pStyle w:val="docdata"/>
        <w:spacing w:before="0" w:beforeAutospacing="0" w:after="0" w:afterAutospacing="0" w:line="360" w:lineRule="auto"/>
        <w:ind w:left="709"/>
        <w:jc w:val="center"/>
        <w:rPr>
          <w:lang w:val="uk-UA"/>
        </w:rPr>
      </w:pPr>
      <w:r w:rsidRPr="00273E23">
        <w:rPr>
          <w:b/>
          <w:bCs/>
          <w:color w:val="000000"/>
          <w:lang w:val="uk-UA"/>
        </w:rPr>
        <w:t xml:space="preserve">Наукові статті та монографії к.філ.н., доцента </w:t>
      </w:r>
      <w:r w:rsidR="00273E23" w:rsidRPr="00273E23">
        <w:rPr>
          <w:b/>
          <w:bCs/>
          <w:lang w:val="uk-UA"/>
        </w:rPr>
        <w:t>кафедри германської філології та перекладу (секція переклад)</w:t>
      </w:r>
      <w:r w:rsidR="00273E23">
        <w:rPr>
          <w:b/>
          <w:bCs/>
          <w:lang w:val="uk-UA"/>
        </w:rPr>
        <w:t xml:space="preserve"> </w:t>
      </w:r>
      <w:r w:rsidRPr="00273E23">
        <w:rPr>
          <w:b/>
          <w:bCs/>
          <w:color w:val="000000"/>
          <w:lang w:val="uk-UA"/>
        </w:rPr>
        <w:t>Єфименко Тетяни Миколаївни</w:t>
      </w:r>
    </w:p>
    <w:p w:rsidR="00C05830" w:rsidRPr="00273E23" w:rsidRDefault="00C05830" w:rsidP="00273E23">
      <w:pPr>
        <w:pStyle w:val="a3"/>
        <w:spacing w:before="0" w:beforeAutospacing="0" w:after="0" w:afterAutospacing="0" w:line="360" w:lineRule="auto"/>
        <w:rPr>
          <w:lang w:val="uk-UA"/>
        </w:rPr>
      </w:pPr>
      <w:r w:rsidRPr="00273E23">
        <w:t> </w:t>
      </w:r>
    </w:p>
    <w:p w:rsidR="00C05830" w:rsidRPr="00273E23" w:rsidRDefault="00C05830" w:rsidP="00273E23">
      <w:pPr>
        <w:pStyle w:val="a3"/>
        <w:spacing w:before="0" w:beforeAutospacing="0" w:after="0" w:afterAutospacing="0" w:line="360" w:lineRule="auto"/>
        <w:ind w:left="709"/>
        <w:jc w:val="both"/>
      </w:pPr>
      <w:r w:rsidRPr="00273E23">
        <w:rPr>
          <w:color w:val="000000"/>
        </w:rPr>
        <w:t>1. Єфименко Т. М. Тематика готичного роману у творах Анни Радкліфф, Меррі Шеллі, Клари </w:t>
      </w:r>
      <w:proofErr w:type="gramStart"/>
      <w:r w:rsidRPr="00273E23">
        <w:rPr>
          <w:color w:val="000000"/>
        </w:rPr>
        <w:t>Р</w:t>
      </w:r>
      <w:proofErr w:type="gramEnd"/>
      <w:r w:rsidRPr="00273E23">
        <w:rPr>
          <w:color w:val="000000"/>
        </w:rPr>
        <w:t>ів Наукові записки – Випуск 128. – Серія: Філологічні науки – Кіровоград: РВВ КДПУ ім. В. Винниченка, 2014. - 151-157 с</w:t>
      </w:r>
      <w:r w:rsidRPr="00273E23">
        <w:rPr>
          <w:b/>
          <w:bCs/>
          <w:color w:val="000000"/>
        </w:rPr>
        <w:t>. (фахова)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t>2. Єфименко Т. М. Тематичні компоненти в готичних романах Науковий </w:t>
      </w:r>
      <w:proofErr w:type="gramStart"/>
      <w:r w:rsidRPr="00273E23">
        <w:rPr>
          <w:color w:val="000000"/>
        </w:rPr>
        <w:t>вісник</w:t>
      </w:r>
      <w:proofErr w:type="gramEnd"/>
      <w:r w:rsidRPr="00273E23">
        <w:rPr>
          <w:color w:val="000000"/>
        </w:rPr>
        <w:t> Східноєвропейського національного університету імені Лесі Українки. Серія "Філологічні науки": Збірник наукових праць. Випуск 4 (281). – Луцьк: СНУ імені Л. Українки, 2014. – 88-93с. </w:t>
      </w:r>
      <w:r w:rsidRPr="00273E23">
        <w:rPr>
          <w:b/>
          <w:bCs/>
          <w:color w:val="000000"/>
        </w:rPr>
        <w:t>(фахова)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t>3. Єфименко Т. М. Систематизація </w:t>
      </w:r>
      <w:proofErr w:type="gramStart"/>
      <w:r w:rsidRPr="00273E23">
        <w:rPr>
          <w:color w:val="000000"/>
        </w:rPr>
        <w:t>р</w:t>
      </w:r>
      <w:proofErr w:type="gramEnd"/>
      <w:r w:rsidRPr="00273E23">
        <w:rPr>
          <w:color w:val="000000"/>
        </w:rPr>
        <w:t>ізнорівневих мовних засобів готичного роману Меррі Шеллі "Франкенштейн". – Х.: ХНУ імені В. Н. Каразіна, 2014. – 141-143с.</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rPr>
        <w:t xml:space="preserve">4. Єфименко Т. М. Специфіка сюжетно-композиціного контексту </w:t>
      </w:r>
      <w:proofErr w:type="gramStart"/>
      <w:r w:rsidRPr="00273E23">
        <w:rPr>
          <w:color w:val="000000"/>
        </w:rPr>
        <w:t>англ</w:t>
      </w:r>
      <w:proofErr w:type="gramEnd"/>
      <w:r w:rsidRPr="00273E23">
        <w:rPr>
          <w:color w:val="000000"/>
        </w:rPr>
        <w:t xml:space="preserve">ійських готичних романів XVIII ст. </w:t>
      </w:r>
      <w:r w:rsidRPr="00273E23">
        <w:rPr>
          <w:color w:val="000000"/>
          <w:lang w:val="en-US"/>
        </w:rPr>
        <w:t xml:space="preserve">Scientific and practical edition: Prague (Czech Republic), 28th of November 2014. </w:t>
      </w:r>
      <w:proofErr w:type="gramStart"/>
      <w:r w:rsidRPr="00273E23">
        <w:rPr>
          <w:color w:val="000000"/>
          <w:lang w:val="en-US"/>
        </w:rPr>
        <w:t>The international scientific association "Science &amp; Genesis".</w:t>
      </w:r>
      <w:proofErr w:type="gramEnd"/>
      <w:r w:rsidRPr="00273E23">
        <w:rPr>
          <w:color w:val="000000"/>
          <w:lang w:val="en-US"/>
        </w:rPr>
        <w:t xml:space="preserve"> – 157-162c.</w:t>
      </w:r>
    </w:p>
    <w:p w:rsidR="00C05830" w:rsidRPr="00273E23" w:rsidRDefault="00C05830" w:rsidP="00273E23">
      <w:pPr>
        <w:pStyle w:val="a3"/>
        <w:spacing w:before="0" w:beforeAutospacing="0" w:after="0" w:afterAutospacing="0" w:line="360" w:lineRule="auto"/>
        <w:ind w:left="709"/>
        <w:jc w:val="both"/>
      </w:pPr>
      <w:r w:rsidRPr="00273E23">
        <w:rPr>
          <w:color w:val="000000"/>
          <w:lang w:val="en-US"/>
        </w:rPr>
        <w:t xml:space="preserve">5. </w:t>
      </w:r>
      <w:r w:rsidRPr="00273E23">
        <w:rPr>
          <w:color w:val="000000"/>
        </w:rPr>
        <w:t>Єфименко</w:t>
      </w:r>
      <w:r w:rsidRPr="00273E23">
        <w:rPr>
          <w:color w:val="000000"/>
          <w:lang w:val="en-US"/>
        </w:rPr>
        <w:t> </w:t>
      </w:r>
      <w:r w:rsidRPr="00273E23">
        <w:rPr>
          <w:color w:val="000000"/>
        </w:rPr>
        <w:t>Т</w:t>
      </w:r>
      <w:r w:rsidRPr="00273E23">
        <w:rPr>
          <w:color w:val="000000"/>
          <w:lang w:val="en-US"/>
        </w:rPr>
        <w:t>.</w:t>
      </w:r>
      <w:r w:rsidRPr="00273E23">
        <w:rPr>
          <w:color w:val="000000"/>
        </w:rPr>
        <w:t>М</w:t>
      </w:r>
      <w:r w:rsidRPr="00273E23">
        <w:rPr>
          <w:color w:val="000000"/>
          <w:lang w:val="en-US"/>
        </w:rPr>
        <w:t xml:space="preserve">. </w:t>
      </w:r>
      <w:r w:rsidRPr="00273E23">
        <w:rPr>
          <w:color w:val="000000"/>
        </w:rPr>
        <w:t>Система</w:t>
      </w:r>
      <w:r w:rsidRPr="00273E23">
        <w:rPr>
          <w:color w:val="000000"/>
          <w:lang w:val="en-US"/>
        </w:rPr>
        <w:t> </w:t>
      </w:r>
      <w:r w:rsidRPr="00273E23">
        <w:rPr>
          <w:color w:val="000000"/>
        </w:rPr>
        <w:t>персонажів</w:t>
      </w:r>
      <w:r w:rsidRPr="00273E23">
        <w:rPr>
          <w:color w:val="000000"/>
          <w:lang w:val="en-US"/>
        </w:rPr>
        <w:t> </w:t>
      </w:r>
      <w:r w:rsidRPr="00273E23">
        <w:rPr>
          <w:color w:val="000000"/>
        </w:rPr>
        <w:t>англомовних</w:t>
      </w:r>
      <w:r w:rsidRPr="00273E23">
        <w:rPr>
          <w:color w:val="000000"/>
          <w:lang w:val="en-US"/>
        </w:rPr>
        <w:t> </w:t>
      </w:r>
      <w:r w:rsidRPr="00273E23">
        <w:rPr>
          <w:color w:val="000000"/>
        </w:rPr>
        <w:t>готичних</w:t>
      </w:r>
      <w:r w:rsidRPr="00273E23">
        <w:rPr>
          <w:color w:val="000000"/>
          <w:lang w:val="en-US"/>
        </w:rPr>
        <w:t> </w:t>
      </w:r>
      <w:r w:rsidRPr="00273E23">
        <w:rPr>
          <w:color w:val="000000"/>
        </w:rPr>
        <w:t>романів</w:t>
      </w:r>
      <w:r w:rsidRPr="00273E23">
        <w:rPr>
          <w:color w:val="000000"/>
          <w:lang w:val="en-US"/>
        </w:rPr>
        <w:t> XVIII </w:t>
      </w:r>
      <w:r w:rsidRPr="00273E23">
        <w:rPr>
          <w:color w:val="000000"/>
        </w:rPr>
        <w:t>століття</w:t>
      </w:r>
      <w:r w:rsidRPr="00273E23">
        <w:rPr>
          <w:color w:val="000000"/>
          <w:lang w:val="en-US"/>
        </w:rPr>
        <w:t xml:space="preserve">. </w:t>
      </w:r>
      <w:proofErr w:type="gramStart"/>
      <w:r w:rsidRPr="00273E23">
        <w:rPr>
          <w:color w:val="000000"/>
        </w:rPr>
        <w:t>Матер</w:t>
      </w:r>
      <w:proofErr w:type="gramEnd"/>
      <w:r w:rsidRPr="00273E23">
        <w:rPr>
          <w:color w:val="000000"/>
        </w:rPr>
        <w:t xml:space="preserve">іали VII Всеукраїнської науково-практичної конференції. – Ж.: ЖДУ імені І. Франка. Серія "Філологічні науки": Збірник наукових праць, 2015. – 111-118с.  </w:t>
      </w:r>
      <w:r w:rsidRPr="00273E23">
        <w:rPr>
          <w:b/>
          <w:bCs/>
          <w:color w:val="000000"/>
        </w:rPr>
        <w:t>(фахова)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t>6. Єфименко Т.М. Категорія </w:t>
      </w:r>
      <w:proofErr w:type="gramStart"/>
      <w:r w:rsidRPr="00273E23">
        <w:rPr>
          <w:color w:val="000000"/>
        </w:rPr>
        <w:t>фантастичного</w:t>
      </w:r>
      <w:proofErr w:type="gramEnd"/>
      <w:r w:rsidRPr="00273E23">
        <w:rPr>
          <w:color w:val="000000"/>
        </w:rPr>
        <w:t>, містичного, таємничого у англомовних готичних романів XVIII століття Науковий фаховий журнал «Одеський лінгвістичний вісник» №5, травень, 2015. – 43-48. </w:t>
      </w:r>
      <w:r w:rsidRPr="00273E23">
        <w:rPr>
          <w:b/>
          <w:bCs/>
          <w:color w:val="000000"/>
        </w:rPr>
        <w:t>(фахова)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t>7. Єфименко Т.М. Категорія фантастичного, містичного, таємничого як об’єкт лінгвістичного </w:t>
      </w:r>
      <w:proofErr w:type="gramStart"/>
      <w:r w:rsidRPr="00273E23">
        <w:rPr>
          <w:color w:val="000000"/>
        </w:rPr>
        <w:t>досл</w:t>
      </w:r>
      <w:proofErr w:type="gramEnd"/>
      <w:r w:rsidRPr="00273E23">
        <w:rPr>
          <w:color w:val="000000"/>
        </w:rPr>
        <w:t>ідження у англомовних готичних романів XVIII століття. Збірник наукових праць професорськ</w:t>
      </w:r>
      <w:proofErr w:type="gramStart"/>
      <w:r w:rsidRPr="00273E23">
        <w:rPr>
          <w:color w:val="000000"/>
        </w:rPr>
        <w:t>о-</w:t>
      </w:r>
      <w:proofErr w:type="gramEnd"/>
      <w:r w:rsidRPr="00273E23">
        <w:rPr>
          <w:color w:val="000000"/>
        </w:rPr>
        <w:t> викладацького складу за матеріалами VII науково-практичної конференції, МНУ імені В.О.Сухомлинського 20-30 квітня, 2015.- 75-79с.</w:t>
      </w:r>
    </w:p>
    <w:p w:rsidR="00C05830" w:rsidRPr="00273E23" w:rsidRDefault="00C05830" w:rsidP="00273E23">
      <w:pPr>
        <w:pStyle w:val="a3"/>
        <w:spacing w:before="0" w:beforeAutospacing="0" w:after="0" w:afterAutospacing="0" w:line="360" w:lineRule="auto"/>
        <w:ind w:left="709"/>
        <w:jc w:val="both"/>
      </w:pPr>
      <w:r w:rsidRPr="00273E23">
        <w:rPr>
          <w:color w:val="000000"/>
        </w:rPr>
        <w:t xml:space="preserve">8. Єфименко Т.М. Поняттєва категорія "фантастичне" в </w:t>
      </w:r>
      <w:proofErr w:type="gramStart"/>
      <w:r w:rsidRPr="00273E23">
        <w:rPr>
          <w:color w:val="000000"/>
        </w:rPr>
        <w:t>англ</w:t>
      </w:r>
      <w:proofErr w:type="gramEnd"/>
      <w:r w:rsidRPr="00273E23">
        <w:rPr>
          <w:color w:val="000000"/>
        </w:rPr>
        <w:t xml:space="preserve">ійському готичному романі XVIII ст. як об’єкт лінгвістичного аналізу.– Львів: ГО «Наукова філологічна організація «ЛОГОС» , 2015. – 110-112 </w:t>
      </w:r>
      <w:proofErr w:type="gramStart"/>
      <w:r w:rsidRPr="00273E23">
        <w:rPr>
          <w:color w:val="000000"/>
        </w:rPr>
        <w:t>с</w:t>
      </w:r>
      <w:proofErr w:type="gramEnd"/>
      <w:r w:rsidRPr="00273E23">
        <w:rPr>
          <w:color w:val="000000"/>
        </w:rPr>
        <w:t>.</w:t>
      </w:r>
    </w:p>
    <w:p w:rsidR="00C05830" w:rsidRPr="00273E23" w:rsidRDefault="00C05830" w:rsidP="00273E23">
      <w:pPr>
        <w:pStyle w:val="a3"/>
        <w:spacing w:before="0" w:beforeAutospacing="0" w:after="0" w:afterAutospacing="0" w:line="360" w:lineRule="auto"/>
        <w:ind w:left="709"/>
        <w:jc w:val="both"/>
      </w:pPr>
      <w:r w:rsidRPr="00273E23">
        <w:rPr>
          <w:color w:val="000000"/>
        </w:rPr>
        <w:t>9. Єфименко Т.М. Образність як основна складова англомовних готичних романів. Науковий фаховий журнал «Дрогобицький лінгвістичний </w:t>
      </w:r>
      <w:proofErr w:type="gramStart"/>
      <w:r w:rsidRPr="00273E23">
        <w:rPr>
          <w:color w:val="000000"/>
        </w:rPr>
        <w:t>в</w:t>
      </w:r>
      <w:proofErr w:type="gramEnd"/>
      <w:r w:rsidRPr="00273E23">
        <w:rPr>
          <w:color w:val="000000"/>
        </w:rPr>
        <w:t>існик» №5, травень, 2016. – 56-59с.  </w:t>
      </w:r>
      <w:r w:rsidRPr="00273E23">
        <w:rPr>
          <w:b/>
          <w:bCs/>
          <w:color w:val="000000"/>
        </w:rPr>
        <w:t>(фахова)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lastRenderedPageBreak/>
        <w:t>10. Єфименко Т.М. ."Лінгвокогнітивний </w:t>
      </w:r>
      <w:proofErr w:type="gramStart"/>
      <w:r w:rsidRPr="00273E23">
        <w:rPr>
          <w:color w:val="000000"/>
        </w:rPr>
        <w:t>п</w:t>
      </w:r>
      <w:proofErr w:type="gramEnd"/>
      <w:r w:rsidRPr="00273E23">
        <w:rPr>
          <w:color w:val="000000"/>
        </w:rPr>
        <w:t>ідхід до аналізу образності в англомовному готичному романі"// Сб. научных трудов – Переяслав-Хмельницкий, 2016. – Вып. 9(17), ч. 3 – С.50-56. </w:t>
      </w:r>
      <w:r w:rsidRPr="00273E23">
        <w:rPr>
          <w:b/>
          <w:bCs/>
          <w:color w:val="000000"/>
        </w:rPr>
        <w:t>INDEX COPERNICUS</w:t>
      </w:r>
    </w:p>
    <w:p w:rsidR="00C05830" w:rsidRPr="00273E23" w:rsidRDefault="00C05830" w:rsidP="00273E23">
      <w:pPr>
        <w:pStyle w:val="a3"/>
        <w:spacing w:before="0" w:beforeAutospacing="0" w:after="0" w:afterAutospacing="0" w:line="360" w:lineRule="auto"/>
        <w:ind w:left="709"/>
        <w:jc w:val="both"/>
      </w:pPr>
      <w:r w:rsidRPr="00273E23">
        <w:rPr>
          <w:color w:val="000000"/>
        </w:rPr>
        <w:t>11. Єфименко Т.М. ."Культурний інтелект та критерії його розвитку "//</w:t>
      </w:r>
    </w:p>
    <w:p w:rsidR="00C05830" w:rsidRPr="00273E23" w:rsidRDefault="00C05830" w:rsidP="00273E23">
      <w:pPr>
        <w:pStyle w:val="a3"/>
        <w:spacing w:before="0" w:beforeAutospacing="0" w:after="0" w:afterAutospacing="0" w:line="360" w:lineRule="auto"/>
        <w:ind w:left="709"/>
        <w:jc w:val="both"/>
      </w:pPr>
      <w:r w:rsidRPr="00273E23">
        <w:rPr>
          <w:color w:val="000000"/>
        </w:rPr>
        <w:t>Науковий журнал «Молодий вчений» №4.1 (44.1) квітень, - 2017. – С. 17-21. </w:t>
      </w:r>
      <w:r w:rsidRPr="00273E23">
        <w:rPr>
          <w:b/>
          <w:bCs/>
          <w:color w:val="000000"/>
        </w:rPr>
        <w:t>INDEX COPERNICUS</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rPr>
        <w:t>12. Єфименко Т.М. "Стратегії розвитку </w:t>
      </w:r>
      <w:proofErr w:type="gramStart"/>
      <w:r w:rsidRPr="00273E23">
        <w:rPr>
          <w:color w:val="000000"/>
        </w:rPr>
        <w:t>культурного</w:t>
      </w:r>
      <w:proofErr w:type="gramEnd"/>
      <w:r w:rsidRPr="00273E23">
        <w:rPr>
          <w:color w:val="000000"/>
        </w:rPr>
        <w:t xml:space="preserve"> інтелекту"// Матеріали Міжнародної науково-практичної конференції «Загальні аспекти інноваційного розвитку освітньої галузі в контексті міжнародного співробітництва України. </w:t>
      </w:r>
      <w:r w:rsidRPr="00273E23">
        <w:rPr>
          <w:color w:val="000000"/>
          <w:lang w:val="en-US"/>
        </w:rPr>
        <w:t xml:space="preserve">General Aspects </w:t>
      </w:r>
      <w:r w:rsidRPr="00273E23">
        <w:rPr>
          <w:color w:val="000000"/>
        </w:rPr>
        <w:t>о</w:t>
      </w:r>
      <w:r w:rsidRPr="00273E23">
        <w:rPr>
          <w:color w:val="000000"/>
          <w:lang w:val="en-US"/>
        </w:rPr>
        <w:t xml:space="preserve">f Innovation Development </w:t>
      </w:r>
      <w:r w:rsidRPr="00273E23">
        <w:rPr>
          <w:color w:val="000000"/>
        </w:rPr>
        <w:t>о</w:t>
      </w:r>
      <w:r w:rsidRPr="00273E23">
        <w:rPr>
          <w:color w:val="000000"/>
          <w:lang w:val="en-US"/>
        </w:rPr>
        <w:t xml:space="preserve">f Education in the Context </w:t>
      </w:r>
      <w:r w:rsidRPr="00273E23">
        <w:rPr>
          <w:color w:val="000000"/>
        </w:rPr>
        <w:t>о</w:t>
      </w:r>
      <w:r w:rsidRPr="00273E23">
        <w:rPr>
          <w:color w:val="000000"/>
          <w:lang w:val="en-US"/>
        </w:rPr>
        <w:t xml:space="preserve">f International Cooperation </w:t>
      </w:r>
      <w:r w:rsidRPr="00273E23">
        <w:rPr>
          <w:color w:val="000000"/>
        </w:rPr>
        <w:t>о</w:t>
      </w:r>
      <w:r w:rsidRPr="00273E23">
        <w:rPr>
          <w:color w:val="000000"/>
          <w:lang w:val="en-US"/>
        </w:rPr>
        <w:t xml:space="preserve">f Ukraine», 20 – 21 </w:t>
      </w:r>
      <w:r w:rsidRPr="00273E23">
        <w:rPr>
          <w:color w:val="000000"/>
        </w:rPr>
        <w:t>квітня</w:t>
      </w:r>
      <w:r w:rsidRPr="00273E23">
        <w:rPr>
          <w:color w:val="000000"/>
          <w:lang w:val="en-US"/>
        </w:rPr>
        <w:t xml:space="preserve"> 2017 </w:t>
      </w:r>
      <w:r w:rsidRPr="00273E23">
        <w:rPr>
          <w:color w:val="000000"/>
        </w:rPr>
        <w:t>р</w:t>
      </w:r>
      <w:r w:rsidRPr="00273E23">
        <w:rPr>
          <w:color w:val="000000"/>
          <w:lang w:val="en-US"/>
        </w:rPr>
        <w:t xml:space="preserve">., </w:t>
      </w:r>
      <w:r w:rsidRPr="00273E23">
        <w:rPr>
          <w:color w:val="000000"/>
        </w:rPr>
        <w:t>м</w:t>
      </w:r>
      <w:r w:rsidRPr="00273E23">
        <w:rPr>
          <w:color w:val="000000"/>
          <w:lang w:val="en-US"/>
        </w:rPr>
        <w:t xml:space="preserve">. </w:t>
      </w:r>
      <w:r w:rsidRPr="00273E23">
        <w:rPr>
          <w:color w:val="000000"/>
        </w:rPr>
        <w:t>Миколаїв</w:t>
      </w:r>
      <w:r w:rsidRPr="00273E23">
        <w:rPr>
          <w:color w:val="000000"/>
          <w:lang w:val="en-US"/>
        </w:rPr>
        <w:t xml:space="preserve">. – </w:t>
      </w:r>
      <w:r w:rsidRPr="00273E23">
        <w:rPr>
          <w:color w:val="000000"/>
        </w:rPr>
        <w:t>Миколаїв</w:t>
      </w:r>
      <w:r w:rsidRPr="00273E23">
        <w:rPr>
          <w:color w:val="000000"/>
          <w:lang w:val="en-US"/>
        </w:rPr>
        <w:t xml:space="preserve"> : </w:t>
      </w:r>
      <w:r w:rsidRPr="00273E23">
        <w:rPr>
          <w:color w:val="000000"/>
        </w:rPr>
        <w:t>МНАУ</w:t>
      </w:r>
      <w:r w:rsidRPr="00273E23">
        <w:rPr>
          <w:color w:val="000000"/>
          <w:lang w:val="en-US"/>
        </w:rPr>
        <w:t>, 2017. – 60-64</w:t>
      </w:r>
      <w:r w:rsidRPr="00273E23">
        <w:rPr>
          <w:color w:val="000000"/>
        </w:rPr>
        <w:t>с</w:t>
      </w:r>
      <w:r w:rsidRPr="00273E23">
        <w:rPr>
          <w:color w:val="000000"/>
          <w:lang w:val="en-US"/>
        </w:rPr>
        <w:t>.</w:t>
      </w:r>
    </w:p>
    <w:p w:rsidR="00C05830" w:rsidRPr="00273E23" w:rsidRDefault="00C05830" w:rsidP="00273E23">
      <w:pPr>
        <w:pStyle w:val="a3"/>
        <w:spacing w:before="0" w:beforeAutospacing="0" w:after="0" w:afterAutospacing="0" w:line="360" w:lineRule="auto"/>
        <w:ind w:left="709"/>
        <w:jc w:val="both"/>
      </w:pPr>
      <w:r w:rsidRPr="00273E23">
        <w:rPr>
          <w:color w:val="000000"/>
        </w:rPr>
        <w:t>13. Єфименко Т.М. “Відображення концепту “Природа” в готичному романі Анни Радкліфф “Тайни удольфского замку”. Актуальные научные исследования в современном мире: XXVIII Международная научная конференция, Переяслав-Хмельницкий</w:t>
      </w:r>
      <w:proofErr w:type="gramStart"/>
      <w:r w:rsidRPr="00273E23">
        <w:rPr>
          <w:color w:val="000000"/>
        </w:rPr>
        <w:t xml:space="preserve"> // С</w:t>
      </w:r>
      <w:proofErr w:type="gramEnd"/>
      <w:r w:rsidRPr="00273E23">
        <w:rPr>
          <w:color w:val="000000"/>
        </w:rPr>
        <w:t>б. научных трудов – Переяслав-Хмельницкий, 2017. – Вып. 8(28), ч. 2 – С.69-73 </w:t>
      </w:r>
      <w:r w:rsidRPr="00273E23">
        <w:rPr>
          <w:b/>
          <w:bCs/>
          <w:color w:val="000000"/>
        </w:rPr>
        <w:t>INDEX COPERNICUS</w:t>
      </w:r>
    </w:p>
    <w:p w:rsidR="00C05830" w:rsidRPr="00273E23" w:rsidRDefault="00C05830" w:rsidP="00273E23">
      <w:pPr>
        <w:pStyle w:val="a3"/>
        <w:spacing w:before="0" w:beforeAutospacing="0" w:after="0" w:afterAutospacing="0" w:line="360" w:lineRule="auto"/>
        <w:ind w:left="709"/>
        <w:jc w:val="both"/>
      </w:pPr>
      <w:proofErr w:type="gramStart"/>
      <w:r w:rsidRPr="00273E23">
        <w:rPr>
          <w:color w:val="000000"/>
        </w:rPr>
        <w:t>14. Єфименко Т.М. Рефлексія образності в англомовному готичному романі. Науковий вісник Міжнародного гуманітарного університету Серія «Філологія»№ 28, 2017. – 105-108с.</w:t>
      </w:r>
      <w:proofErr w:type="gramEnd"/>
      <w:r w:rsidRPr="00273E23">
        <w:rPr>
          <w:color w:val="000000"/>
        </w:rPr>
        <w:t> </w:t>
      </w:r>
      <w:r w:rsidRPr="00273E23">
        <w:rPr>
          <w:b/>
          <w:bCs/>
          <w:color w:val="000000"/>
        </w:rPr>
        <w:t>(Фахова, INDEX COPERNICUS)</w:t>
      </w:r>
    </w:p>
    <w:p w:rsidR="00C05830" w:rsidRPr="00273E23" w:rsidRDefault="00C05830" w:rsidP="00273E23">
      <w:pPr>
        <w:pStyle w:val="a3"/>
        <w:spacing w:before="0" w:beforeAutospacing="0" w:after="0" w:afterAutospacing="0" w:line="360" w:lineRule="auto"/>
        <w:ind w:left="709"/>
        <w:jc w:val="both"/>
      </w:pPr>
      <w:r w:rsidRPr="00273E23">
        <w:rPr>
          <w:color w:val="000000"/>
        </w:rPr>
        <w:t>15. Єфименко Т.М. Розвиток </w:t>
      </w:r>
      <w:proofErr w:type="gramStart"/>
      <w:r w:rsidRPr="00273E23">
        <w:rPr>
          <w:color w:val="000000"/>
        </w:rPr>
        <w:t>культурного</w:t>
      </w:r>
      <w:proofErr w:type="gramEnd"/>
      <w:r w:rsidRPr="00273E23">
        <w:rPr>
          <w:color w:val="000000"/>
        </w:rPr>
        <w:t> інтелекту викладача, як умова ефективності у професійній діяльності. Комунікативний дискурс у полікультурному просторі: матеріали Міжнародної міждисциплінарної науково-практичної конференції. – Миколаїв: МНУ імені В.О. Сухомлинського, 2017.- 178-179с.</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rPr>
        <w:t xml:space="preserve">16. Єфименко Т.М. </w:t>
      </w:r>
      <w:proofErr w:type="gramStart"/>
      <w:r w:rsidRPr="00273E23">
        <w:rPr>
          <w:color w:val="000000"/>
        </w:rPr>
        <w:t>Досл</w:t>
      </w:r>
      <w:proofErr w:type="gramEnd"/>
      <w:r w:rsidRPr="00273E23">
        <w:rPr>
          <w:color w:val="000000"/>
        </w:rPr>
        <w:t xml:space="preserve">ідження мовної інтерференції у соціальному, психологічному й лінгвістичному планах. </w:t>
      </w:r>
      <w:proofErr w:type="gramStart"/>
      <w:r w:rsidRPr="00273E23">
        <w:rPr>
          <w:color w:val="000000"/>
          <w:lang w:val="en-US"/>
        </w:rPr>
        <w:t>Science and Education a New Dimension.</w:t>
      </w:r>
      <w:proofErr w:type="gramEnd"/>
      <w:r w:rsidRPr="00273E23">
        <w:rPr>
          <w:color w:val="000000"/>
          <w:lang w:val="en-US"/>
        </w:rPr>
        <w:t xml:space="preserve"> Philology, </w:t>
      </w:r>
      <w:proofErr w:type="gramStart"/>
      <w:r w:rsidRPr="00273E23">
        <w:rPr>
          <w:color w:val="000000"/>
          <w:lang w:val="en-US"/>
        </w:rPr>
        <w:t>VI(</w:t>
      </w:r>
      <w:proofErr w:type="gramEnd"/>
      <w:r w:rsidRPr="00273E23">
        <w:rPr>
          <w:color w:val="000000"/>
          <w:lang w:val="en-US"/>
        </w:rPr>
        <w:t xml:space="preserve">43), Issue: 150, 2018 </w:t>
      </w:r>
      <w:r w:rsidRPr="00273E23">
        <w:rPr>
          <w:b/>
          <w:bCs/>
          <w:color w:val="000000"/>
          <w:lang w:val="en-US"/>
        </w:rPr>
        <w:t>INDEX COPERNICUS</w:t>
      </w:r>
    </w:p>
    <w:p w:rsidR="00C05830" w:rsidRPr="00273E23" w:rsidRDefault="00C05830" w:rsidP="00273E23">
      <w:pPr>
        <w:pStyle w:val="a3"/>
        <w:spacing w:before="0" w:beforeAutospacing="0" w:after="0" w:afterAutospacing="0" w:line="360" w:lineRule="auto"/>
        <w:ind w:left="709"/>
        <w:jc w:val="both"/>
      </w:pPr>
      <w:r w:rsidRPr="00273E23">
        <w:rPr>
          <w:color w:val="000000"/>
        </w:rPr>
        <w:t>17. Єфименко Т. М. Засоби та способи перекладу граматичної інтерференції у професійно-орієнтованій комунікації. Науковий фаховий журнал «Львівський філологічний часопис»: Збірник наукових праць. - №3. Львів, 2018. - 91-96.  </w:t>
      </w:r>
      <w:r w:rsidRPr="00273E23">
        <w:rPr>
          <w:b/>
          <w:bCs/>
          <w:color w:val="000000"/>
        </w:rPr>
        <w:t>(фахова)</w:t>
      </w:r>
    </w:p>
    <w:p w:rsidR="00C05830" w:rsidRPr="00273E23" w:rsidRDefault="00C05830" w:rsidP="00273E23">
      <w:pPr>
        <w:pStyle w:val="a3"/>
        <w:spacing w:before="0" w:beforeAutospacing="0" w:after="0" w:afterAutospacing="0" w:line="360" w:lineRule="auto"/>
        <w:ind w:left="709"/>
        <w:jc w:val="both"/>
      </w:pPr>
      <w:r w:rsidRPr="00273E23">
        <w:rPr>
          <w:color w:val="000000"/>
        </w:rPr>
        <w:t>18. Єфименко Т.М. Проблеми професійно-орієнтованої міжкультурної комунікації та перекладу, що обумовлені граматичною інтерференцією. // Науковий журнал «Молодий вчений» №4.4 (56.4) квітень, - 2018. – С. 89-92. </w:t>
      </w:r>
      <w:r w:rsidRPr="00273E23">
        <w:rPr>
          <w:b/>
          <w:bCs/>
          <w:color w:val="000000"/>
        </w:rPr>
        <w:t>INDEX COPERNICUS</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lang w:val="en-US"/>
        </w:rPr>
        <w:lastRenderedPageBreak/>
        <w:t xml:space="preserve">19. </w:t>
      </w:r>
      <w:r w:rsidRPr="00273E23">
        <w:rPr>
          <w:color w:val="000000"/>
        </w:rPr>
        <w:t>Єфименко</w:t>
      </w:r>
      <w:r w:rsidRPr="00273E23">
        <w:rPr>
          <w:color w:val="000000"/>
          <w:lang w:val="en-US"/>
        </w:rPr>
        <w:t xml:space="preserve"> </w:t>
      </w:r>
      <w:r w:rsidRPr="00273E23">
        <w:rPr>
          <w:color w:val="000000"/>
        </w:rPr>
        <w:t>Т</w:t>
      </w:r>
      <w:r w:rsidRPr="00273E23">
        <w:rPr>
          <w:color w:val="000000"/>
          <w:lang w:val="en-US"/>
        </w:rPr>
        <w:t>.</w:t>
      </w:r>
      <w:r w:rsidRPr="00273E23">
        <w:rPr>
          <w:color w:val="000000"/>
        </w:rPr>
        <w:t>М</w:t>
      </w:r>
      <w:r w:rsidRPr="00273E23">
        <w:rPr>
          <w:color w:val="000000"/>
          <w:lang w:val="en-US"/>
        </w:rPr>
        <w:t>.  </w:t>
      </w:r>
      <w:r w:rsidRPr="00273E23">
        <w:rPr>
          <w:color w:val="000000"/>
        </w:rPr>
        <w:t>Взаємозалежність</w:t>
      </w:r>
      <w:r w:rsidRPr="00273E23">
        <w:rPr>
          <w:color w:val="000000"/>
          <w:lang w:val="en-US"/>
        </w:rPr>
        <w:t xml:space="preserve"> </w:t>
      </w:r>
      <w:r w:rsidRPr="00273E23">
        <w:rPr>
          <w:color w:val="000000"/>
        </w:rPr>
        <w:t>запозичення</w:t>
      </w:r>
      <w:r w:rsidRPr="00273E23">
        <w:rPr>
          <w:color w:val="000000"/>
          <w:lang w:val="en-US"/>
        </w:rPr>
        <w:t xml:space="preserve"> </w:t>
      </w:r>
      <w:r w:rsidRPr="00273E23">
        <w:rPr>
          <w:color w:val="000000"/>
        </w:rPr>
        <w:t>та</w:t>
      </w:r>
      <w:r w:rsidRPr="00273E23">
        <w:rPr>
          <w:color w:val="000000"/>
          <w:lang w:val="en-US"/>
        </w:rPr>
        <w:t xml:space="preserve"> </w:t>
      </w:r>
      <w:r w:rsidRPr="00273E23">
        <w:rPr>
          <w:color w:val="000000"/>
        </w:rPr>
        <w:t>інтерференції</w:t>
      </w:r>
      <w:r w:rsidRPr="00273E23">
        <w:rPr>
          <w:color w:val="000000"/>
          <w:lang w:val="en-US"/>
        </w:rPr>
        <w:t xml:space="preserve">  "Modern Scientific Challenges and trends"//Collection of Scientific Works of the international Scientific Conference - Warsaw, Poland. September, </w:t>
      </w:r>
      <w:proofErr w:type="gramStart"/>
      <w:r w:rsidRPr="00273E23">
        <w:rPr>
          <w:color w:val="000000"/>
          <w:lang w:val="en-US"/>
        </w:rPr>
        <w:t>2018.,</w:t>
      </w:r>
      <w:proofErr w:type="gramEnd"/>
      <w:r w:rsidRPr="00273E23">
        <w:rPr>
          <w:color w:val="000000"/>
          <w:lang w:val="en-US"/>
        </w:rPr>
        <w:t xml:space="preserve"> p. 9-12.</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lang w:val="en-US"/>
        </w:rPr>
        <w:t xml:space="preserve">20. </w:t>
      </w:r>
      <w:r w:rsidRPr="00273E23">
        <w:rPr>
          <w:color w:val="000000"/>
        </w:rPr>
        <w:t>Єфименко</w:t>
      </w:r>
      <w:r w:rsidRPr="00273E23">
        <w:rPr>
          <w:color w:val="000000"/>
          <w:lang w:val="en-US"/>
        </w:rPr>
        <w:t xml:space="preserve"> </w:t>
      </w:r>
      <w:r w:rsidRPr="00273E23">
        <w:rPr>
          <w:color w:val="000000"/>
        </w:rPr>
        <w:t>Т</w:t>
      </w:r>
      <w:r w:rsidRPr="00273E23">
        <w:rPr>
          <w:color w:val="000000"/>
          <w:lang w:val="en-US"/>
        </w:rPr>
        <w:t>.</w:t>
      </w:r>
      <w:r w:rsidRPr="00273E23">
        <w:rPr>
          <w:color w:val="000000"/>
        </w:rPr>
        <w:t>М</w:t>
      </w:r>
      <w:r w:rsidRPr="00273E23">
        <w:rPr>
          <w:color w:val="000000"/>
          <w:lang w:val="en-US"/>
        </w:rPr>
        <w:t xml:space="preserve">. </w:t>
      </w:r>
      <w:r w:rsidRPr="00273E23">
        <w:rPr>
          <w:color w:val="000000"/>
        </w:rPr>
        <w:t>Способи</w:t>
      </w:r>
      <w:r w:rsidRPr="00273E23">
        <w:rPr>
          <w:color w:val="000000"/>
          <w:lang w:val="en-US"/>
        </w:rPr>
        <w:t xml:space="preserve"> </w:t>
      </w:r>
      <w:r w:rsidRPr="00273E23">
        <w:rPr>
          <w:color w:val="000000"/>
        </w:rPr>
        <w:t>подолання</w:t>
      </w:r>
      <w:r w:rsidRPr="00273E23">
        <w:rPr>
          <w:color w:val="000000"/>
          <w:lang w:val="en-US"/>
        </w:rPr>
        <w:t xml:space="preserve"> </w:t>
      </w:r>
      <w:r w:rsidRPr="00273E23">
        <w:rPr>
          <w:color w:val="000000"/>
        </w:rPr>
        <w:t>граматичної</w:t>
      </w:r>
      <w:r w:rsidRPr="00273E23">
        <w:rPr>
          <w:color w:val="000000"/>
          <w:lang w:val="en-US"/>
        </w:rPr>
        <w:t xml:space="preserve"> </w:t>
      </w:r>
      <w:r w:rsidRPr="00273E23">
        <w:rPr>
          <w:color w:val="000000"/>
        </w:rPr>
        <w:t>інтерференції</w:t>
      </w:r>
      <w:r w:rsidRPr="00273E23">
        <w:rPr>
          <w:color w:val="000000"/>
          <w:lang w:val="en-US"/>
        </w:rPr>
        <w:t xml:space="preserve">. </w:t>
      </w:r>
      <w:r w:rsidRPr="00273E23">
        <w:rPr>
          <w:color w:val="000000"/>
        </w:rPr>
        <w:t>Науковий</w:t>
      </w:r>
      <w:r w:rsidRPr="00273E23">
        <w:rPr>
          <w:color w:val="000000"/>
          <w:lang w:val="en-US"/>
        </w:rPr>
        <w:t xml:space="preserve"> </w:t>
      </w:r>
      <w:r w:rsidRPr="00273E23">
        <w:rPr>
          <w:color w:val="000000"/>
        </w:rPr>
        <w:t>журнал</w:t>
      </w:r>
      <w:r w:rsidRPr="00273E23">
        <w:rPr>
          <w:color w:val="000000"/>
          <w:lang w:val="en-US"/>
        </w:rPr>
        <w:t xml:space="preserve"> "</w:t>
      </w:r>
      <w:r w:rsidRPr="00273E23">
        <w:rPr>
          <w:color w:val="000000"/>
        </w:rPr>
        <w:t>Вчені</w:t>
      </w:r>
      <w:r w:rsidRPr="00273E23">
        <w:rPr>
          <w:color w:val="000000"/>
          <w:lang w:val="en-US"/>
        </w:rPr>
        <w:t xml:space="preserve"> </w:t>
      </w:r>
      <w:r w:rsidRPr="00273E23">
        <w:rPr>
          <w:color w:val="000000"/>
        </w:rPr>
        <w:t>записки</w:t>
      </w:r>
      <w:r w:rsidRPr="00273E23">
        <w:rPr>
          <w:color w:val="000000"/>
          <w:lang w:val="en-US"/>
        </w:rPr>
        <w:t xml:space="preserve"> </w:t>
      </w:r>
      <w:r w:rsidRPr="00273E23">
        <w:rPr>
          <w:color w:val="000000"/>
        </w:rPr>
        <w:t>Таврійського</w:t>
      </w:r>
      <w:r w:rsidRPr="00273E23">
        <w:rPr>
          <w:color w:val="000000"/>
          <w:lang w:val="en-US"/>
        </w:rPr>
        <w:t xml:space="preserve"> </w:t>
      </w:r>
      <w:r w:rsidRPr="00273E23">
        <w:rPr>
          <w:color w:val="000000"/>
        </w:rPr>
        <w:t>національного</w:t>
      </w:r>
      <w:r w:rsidRPr="00273E23">
        <w:rPr>
          <w:color w:val="000000"/>
          <w:lang w:val="en-US"/>
        </w:rPr>
        <w:t xml:space="preserve"> </w:t>
      </w:r>
      <w:r w:rsidRPr="00273E23">
        <w:rPr>
          <w:color w:val="000000"/>
        </w:rPr>
        <w:t>університету</w:t>
      </w:r>
      <w:r w:rsidRPr="00273E23">
        <w:rPr>
          <w:color w:val="000000"/>
          <w:lang w:val="en-US"/>
        </w:rPr>
        <w:t xml:space="preserve"> </w:t>
      </w:r>
      <w:r w:rsidRPr="00273E23">
        <w:rPr>
          <w:color w:val="000000"/>
        </w:rPr>
        <w:t>імені</w:t>
      </w:r>
      <w:r w:rsidRPr="00273E23">
        <w:rPr>
          <w:color w:val="000000"/>
          <w:lang w:val="en-US"/>
        </w:rPr>
        <w:t xml:space="preserve"> </w:t>
      </w:r>
      <w:r w:rsidRPr="00273E23">
        <w:rPr>
          <w:color w:val="000000"/>
        </w:rPr>
        <w:t>В</w:t>
      </w:r>
      <w:r w:rsidRPr="00273E23">
        <w:rPr>
          <w:color w:val="000000"/>
          <w:lang w:val="en-US"/>
        </w:rPr>
        <w:t xml:space="preserve">. </w:t>
      </w:r>
      <w:r w:rsidRPr="00273E23">
        <w:rPr>
          <w:color w:val="000000"/>
        </w:rPr>
        <w:t>І</w:t>
      </w:r>
      <w:r w:rsidRPr="00273E23">
        <w:rPr>
          <w:color w:val="000000"/>
          <w:lang w:val="en-US"/>
        </w:rPr>
        <w:t xml:space="preserve">. </w:t>
      </w:r>
      <w:r w:rsidRPr="00273E23">
        <w:rPr>
          <w:color w:val="000000"/>
        </w:rPr>
        <w:t>Вернадського</w:t>
      </w:r>
      <w:r w:rsidRPr="00273E23">
        <w:rPr>
          <w:color w:val="000000"/>
          <w:lang w:val="en-US"/>
        </w:rPr>
        <w:t xml:space="preserve">. </w:t>
      </w:r>
      <w:r w:rsidRPr="00273E23">
        <w:rPr>
          <w:color w:val="000000"/>
        </w:rPr>
        <w:t>Серія</w:t>
      </w:r>
      <w:r w:rsidRPr="00273E23">
        <w:rPr>
          <w:color w:val="000000"/>
          <w:lang w:val="en-US"/>
        </w:rPr>
        <w:t xml:space="preserve"> «</w:t>
      </w:r>
      <w:r w:rsidRPr="00273E23">
        <w:rPr>
          <w:color w:val="000000"/>
        </w:rPr>
        <w:t>Філологія</w:t>
      </w:r>
      <w:r w:rsidRPr="00273E23">
        <w:rPr>
          <w:color w:val="000000"/>
          <w:lang w:val="en-US"/>
        </w:rPr>
        <w:t>», </w:t>
      </w:r>
      <w:r w:rsidRPr="00273E23">
        <w:rPr>
          <w:color w:val="000000"/>
        </w:rPr>
        <w:t>м</w:t>
      </w:r>
      <w:r w:rsidRPr="00273E23">
        <w:rPr>
          <w:color w:val="000000"/>
          <w:lang w:val="en-US"/>
        </w:rPr>
        <w:t xml:space="preserve">. </w:t>
      </w:r>
      <w:r w:rsidRPr="00273E23">
        <w:rPr>
          <w:color w:val="000000"/>
        </w:rPr>
        <w:t>Київ</w:t>
      </w:r>
      <w:r w:rsidRPr="00273E23">
        <w:rPr>
          <w:color w:val="000000"/>
          <w:lang w:val="en-US"/>
        </w:rPr>
        <w:t xml:space="preserve">, </w:t>
      </w:r>
      <w:r w:rsidRPr="00273E23">
        <w:rPr>
          <w:color w:val="000000"/>
        </w:rPr>
        <w:t>жовтень</w:t>
      </w:r>
      <w:r w:rsidRPr="00273E23">
        <w:rPr>
          <w:color w:val="000000"/>
          <w:lang w:val="en-US"/>
        </w:rPr>
        <w:t xml:space="preserve"> 2018. </w:t>
      </w:r>
      <w:r w:rsidRPr="00273E23">
        <w:rPr>
          <w:color w:val="000000"/>
        </w:rPr>
        <w:t>Том</w:t>
      </w:r>
      <w:r w:rsidRPr="00273E23">
        <w:rPr>
          <w:color w:val="000000"/>
          <w:lang w:val="en-US"/>
        </w:rPr>
        <w:t xml:space="preserve"> 29 (68) №2, 2018, </w:t>
      </w:r>
      <w:r w:rsidRPr="00273E23">
        <w:rPr>
          <w:color w:val="000000"/>
        </w:rPr>
        <w:t>с</w:t>
      </w:r>
      <w:r w:rsidRPr="00273E23">
        <w:rPr>
          <w:color w:val="000000"/>
          <w:lang w:val="en-US"/>
        </w:rPr>
        <w:t>. 35-40. </w:t>
      </w:r>
      <w:r w:rsidRPr="00273E23">
        <w:rPr>
          <w:b/>
          <w:bCs/>
          <w:color w:val="000000"/>
          <w:lang w:val="en-US"/>
        </w:rPr>
        <w:t>(</w:t>
      </w:r>
      <w:r w:rsidRPr="00273E23">
        <w:rPr>
          <w:b/>
          <w:bCs/>
          <w:color w:val="000000"/>
        </w:rPr>
        <w:t>фахова</w:t>
      </w:r>
      <w:r w:rsidRPr="00273E23">
        <w:rPr>
          <w:b/>
          <w:bCs/>
          <w:color w:val="000000"/>
          <w:lang w:val="en-US"/>
        </w:rPr>
        <w:t>)</w:t>
      </w:r>
    </w:p>
    <w:p w:rsidR="00C05830" w:rsidRPr="00273E23" w:rsidRDefault="00C05830" w:rsidP="00273E23">
      <w:pPr>
        <w:pStyle w:val="a3"/>
        <w:spacing w:before="0" w:beforeAutospacing="0" w:after="0" w:afterAutospacing="0" w:line="360" w:lineRule="auto"/>
        <w:ind w:left="709"/>
        <w:jc w:val="both"/>
        <w:rPr>
          <w:lang w:val="en-US"/>
        </w:rPr>
      </w:pPr>
      <w:r w:rsidRPr="00273E23">
        <w:rPr>
          <w:lang w:val="en-US"/>
        </w:rPr>
        <w:t> </w:t>
      </w:r>
    </w:p>
    <w:p w:rsidR="00C05830" w:rsidRPr="00273E23" w:rsidRDefault="00C05830" w:rsidP="00273E23">
      <w:pPr>
        <w:pStyle w:val="a3"/>
        <w:spacing w:before="0" w:beforeAutospacing="0" w:after="0" w:afterAutospacing="0" w:line="360" w:lineRule="auto"/>
        <w:ind w:left="709"/>
        <w:jc w:val="both"/>
        <w:rPr>
          <w:lang w:val="en-US"/>
        </w:rPr>
      </w:pPr>
      <w:r w:rsidRPr="00273E23">
        <w:rPr>
          <w:color w:val="000000"/>
          <w:lang w:val="en-US"/>
        </w:rPr>
        <w:t xml:space="preserve">1. </w:t>
      </w:r>
      <w:r w:rsidRPr="00273E23">
        <w:rPr>
          <w:color w:val="000000"/>
        </w:rPr>
        <w:t>Колективна</w:t>
      </w:r>
      <w:r w:rsidRPr="00273E23">
        <w:rPr>
          <w:color w:val="000000"/>
          <w:lang w:val="en-US"/>
        </w:rPr>
        <w:t xml:space="preserve"> </w:t>
      </w:r>
      <w:r w:rsidRPr="00273E23">
        <w:rPr>
          <w:color w:val="000000"/>
        </w:rPr>
        <w:t>монографія</w:t>
      </w:r>
      <w:r w:rsidRPr="00273E23">
        <w:rPr>
          <w:color w:val="000000"/>
          <w:lang w:val="en-US"/>
        </w:rPr>
        <w:t xml:space="preserve"> </w:t>
      </w:r>
      <w:r w:rsidRPr="00273E23">
        <w:rPr>
          <w:color w:val="000000"/>
        </w:rPr>
        <w:t>за</w:t>
      </w:r>
      <w:r w:rsidRPr="00273E23">
        <w:rPr>
          <w:color w:val="000000"/>
          <w:lang w:val="en-US"/>
        </w:rPr>
        <w:t xml:space="preserve"> </w:t>
      </w:r>
      <w:r w:rsidRPr="00273E23">
        <w:rPr>
          <w:color w:val="000000"/>
        </w:rPr>
        <w:t>темою</w:t>
      </w:r>
      <w:proofErr w:type="gramStart"/>
      <w:r w:rsidRPr="00273E23">
        <w:rPr>
          <w:color w:val="000000"/>
          <w:lang w:val="en-US"/>
        </w:rPr>
        <w:t>:«</w:t>
      </w:r>
      <w:proofErr w:type="gramEnd"/>
      <w:r w:rsidRPr="00273E23">
        <w:rPr>
          <w:color w:val="000000"/>
          <w:lang w:val="en-US"/>
        </w:rPr>
        <w:t xml:space="preserve"> Development and modernization of philological sciences: experience of Poland and prospects of Ukraine: Collective monograph. Lublin: Izdevnieciba “Baltija Publishing”, 2017. -129-146p</w:t>
      </w:r>
      <w:proofErr w:type="gramStart"/>
      <w:r w:rsidRPr="00273E23">
        <w:rPr>
          <w:color w:val="000000"/>
          <w:lang w:val="en-US"/>
        </w:rPr>
        <w:t>.»</w:t>
      </w:r>
      <w:proofErr w:type="gramEnd"/>
      <w:r w:rsidRPr="00273E23">
        <w:rPr>
          <w:color w:val="000000"/>
          <w:lang w:val="en-US"/>
        </w:rPr>
        <w:t xml:space="preserve"> ISBN 978-9934-8675-7-6, Maria Curie-Sklodowska University</w:t>
      </w:r>
    </w:p>
    <w:p w:rsidR="00C05830" w:rsidRPr="00273E23" w:rsidRDefault="00C05830" w:rsidP="00273E23">
      <w:pPr>
        <w:pStyle w:val="a3"/>
        <w:spacing w:before="0" w:beforeAutospacing="0" w:after="200" w:afterAutospacing="0" w:line="360" w:lineRule="auto"/>
        <w:ind w:left="709"/>
        <w:jc w:val="center"/>
        <w:rPr>
          <w:lang w:val="uk-UA"/>
        </w:rPr>
      </w:pPr>
    </w:p>
    <w:p w:rsidR="00273E23" w:rsidRPr="00273E23" w:rsidRDefault="00273E23" w:rsidP="00273E23">
      <w:pPr>
        <w:pStyle w:val="a6"/>
        <w:spacing w:after="0" w:line="360" w:lineRule="auto"/>
        <w:jc w:val="center"/>
        <w:rPr>
          <w:rFonts w:ascii="Times New Roman" w:eastAsia="TimesNewRomanPSMT" w:hAnsi="Times New Roman"/>
          <w:b/>
          <w:sz w:val="24"/>
          <w:szCs w:val="24"/>
          <w:lang w:val="uk-UA"/>
        </w:rPr>
      </w:pPr>
      <w:r w:rsidRPr="00273E23">
        <w:rPr>
          <w:rFonts w:ascii="Times New Roman" w:eastAsia="TimesNewRomanPSMT" w:hAnsi="Times New Roman"/>
          <w:b/>
          <w:sz w:val="24"/>
          <w:szCs w:val="24"/>
          <w:lang w:val="uk-UA"/>
        </w:rPr>
        <w:t>Наукові публікації к.п.н., ст..викладача кафедри</w:t>
      </w:r>
      <w:r w:rsidRPr="00273E23">
        <w:rPr>
          <w:rFonts w:ascii="Times New Roman" w:hAnsi="Times New Roman"/>
          <w:b/>
          <w:bCs/>
          <w:sz w:val="24"/>
          <w:szCs w:val="24"/>
          <w:lang w:val="uk-UA"/>
        </w:rPr>
        <w:t xml:space="preserve"> кафедри германської філології та перекладу (секція переклад)</w:t>
      </w:r>
      <w:r w:rsidRPr="00273E23">
        <w:rPr>
          <w:rFonts w:ascii="Times New Roman" w:eastAsia="TimesNewRomanPSMT" w:hAnsi="Times New Roman"/>
          <w:b/>
          <w:sz w:val="24"/>
          <w:szCs w:val="24"/>
          <w:lang w:val="uk-UA"/>
        </w:rPr>
        <w:t xml:space="preserve"> Агєєвої В.О. </w:t>
      </w:r>
    </w:p>
    <w:p w:rsidR="00273E23" w:rsidRPr="00273E23" w:rsidRDefault="00273E23" w:rsidP="00273E23">
      <w:pPr>
        <w:pStyle w:val="docdata"/>
        <w:spacing w:before="0" w:beforeAutospacing="0" w:after="0" w:afterAutospacing="0" w:line="360" w:lineRule="auto"/>
        <w:ind w:left="709"/>
        <w:jc w:val="both"/>
        <w:rPr>
          <w:lang w:val="uk-UA"/>
        </w:rPr>
      </w:pPr>
      <w:r w:rsidRPr="00273E23">
        <w:rPr>
          <w:b/>
          <w:bCs/>
          <w:color w:val="000000"/>
          <w:lang w:val="uk-UA"/>
        </w:rPr>
        <w:t>Наявність наукових публікацій у наукових виданнях, включених до переліку наукових фахових видань України, та/або авторських свідоцтв, та/або патентів загальною кількістю п’ять досягнень:</w:t>
      </w:r>
    </w:p>
    <w:p w:rsidR="00273E23" w:rsidRPr="00273E23" w:rsidRDefault="00273E23" w:rsidP="00273E23">
      <w:pPr>
        <w:pStyle w:val="a3"/>
        <w:spacing w:before="0" w:beforeAutospacing="0" w:after="0" w:afterAutospacing="0" w:line="360" w:lineRule="auto"/>
        <w:ind w:left="709"/>
        <w:jc w:val="both"/>
        <w:rPr>
          <w:lang w:val="en-US"/>
        </w:rPr>
      </w:pPr>
      <w:proofErr w:type="gramStart"/>
      <w:r w:rsidRPr="00273E23">
        <w:rPr>
          <w:color w:val="000000"/>
          <w:lang w:val="en-US"/>
        </w:rPr>
        <w:t>1.Principles</w:t>
      </w:r>
      <w:proofErr w:type="gramEnd"/>
      <w:r w:rsidRPr="00273E23">
        <w:rPr>
          <w:color w:val="000000"/>
          <w:lang w:val="en-US"/>
        </w:rPr>
        <w:t xml:space="preserve"> and methods of analysis of linguocultural archetypes and stereotypes in Modern Comparativistics. Peer-reviewed materials digest (collective monograph) published following the results of the first stage of the championship in research analytics in the field of Philology and 118th International Research and Practice Conference "Theoretical and practical problems of language tools transformation in the context of the accelerated development of public relations" are held from March 2 till March 9, 2016 \ International Academy of Science and Higher Education; Organizing Committee: T. Morgan (chairman) and others London: IASHE, 2016. C. 47-49 (Global International Scientific Analytical Project GISAP). </w:t>
      </w:r>
    </w:p>
    <w:p w:rsidR="00273E23" w:rsidRPr="00273E23" w:rsidRDefault="00273E23" w:rsidP="00273E23">
      <w:pPr>
        <w:pStyle w:val="a3"/>
        <w:spacing w:before="0" w:beforeAutospacing="0" w:after="0" w:afterAutospacing="0" w:line="360" w:lineRule="auto"/>
        <w:ind w:left="709"/>
        <w:jc w:val="both"/>
      </w:pPr>
      <w:r w:rsidRPr="00273E23">
        <w:rPr>
          <w:color w:val="000000"/>
          <w:lang w:val="en-US"/>
        </w:rPr>
        <w:t xml:space="preserve">2. </w:t>
      </w:r>
      <w:r w:rsidRPr="00273E23">
        <w:rPr>
          <w:color w:val="000000"/>
        </w:rPr>
        <w:t>Агєєва</w:t>
      </w:r>
      <w:r w:rsidRPr="00273E23">
        <w:rPr>
          <w:color w:val="000000"/>
          <w:lang w:val="en-US"/>
        </w:rPr>
        <w:t xml:space="preserve"> </w:t>
      </w:r>
      <w:r w:rsidRPr="00273E23">
        <w:rPr>
          <w:color w:val="000000"/>
        </w:rPr>
        <w:t>В</w:t>
      </w:r>
      <w:r w:rsidRPr="00273E23">
        <w:rPr>
          <w:color w:val="000000"/>
          <w:lang w:val="en-US"/>
        </w:rPr>
        <w:t xml:space="preserve">. </w:t>
      </w:r>
      <w:r w:rsidRPr="00273E23">
        <w:rPr>
          <w:color w:val="000000"/>
        </w:rPr>
        <w:t>О</w:t>
      </w:r>
      <w:r w:rsidRPr="00273E23">
        <w:rPr>
          <w:color w:val="000000"/>
          <w:lang w:val="en-US"/>
        </w:rPr>
        <w:t xml:space="preserve">. </w:t>
      </w:r>
      <w:r w:rsidRPr="00273E23">
        <w:rPr>
          <w:color w:val="000000"/>
        </w:rPr>
        <w:t>Інтеграція</w:t>
      </w:r>
      <w:r w:rsidRPr="00273E23">
        <w:rPr>
          <w:color w:val="000000"/>
          <w:lang w:val="en-US"/>
        </w:rPr>
        <w:t xml:space="preserve"> </w:t>
      </w:r>
      <w:r w:rsidRPr="00273E23">
        <w:rPr>
          <w:color w:val="000000"/>
        </w:rPr>
        <w:t>архетипної</w:t>
      </w:r>
      <w:r w:rsidRPr="00273E23">
        <w:rPr>
          <w:color w:val="000000"/>
          <w:lang w:val="en-US"/>
        </w:rPr>
        <w:t xml:space="preserve"> </w:t>
      </w:r>
      <w:r w:rsidRPr="00273E23">
        <w:rPr>
          <w:color w:val="000000"/>
        </w:rPr>
        <w:t>і</w:t>
      </w:r>
      <w:r w:rsidRPr="00273E23">
        <w:rPr>
          <w:color w:val="000000"/>
          <w:lang w:val="en-US"/>
        </w:rPr>
        <w:t xml:space="preserve"> </w:t>
      </w:r>
      <w:r w:rsidRPr="00273E23">
        <w:rPr>
          <w:color w:val="000000"/>
        </w:rPr>
        <w:t>стереотипної</w:t>
      </w:r>
      <w:r w:rsidRPr="00273E23">
        <w:rPr>
          <w:color w:val="000000"/>
          <w:lang w:val="en-US"/>
        </w:rPr>
        <w:t xml:space="preserve"> </w:t>
      </w:r>
      <w:r w:rsidRPr="00273E23">
        <w:rPr>
          <w:color w:val="000000"/>
        </w:rPr>
        <w:t>символіки</w:t>
      </w:r>
      <w:r w:rsidRPr="00273E23">
        <w:rPr>
          <w:color w:val="000000"/>
          <w:lang w:val="en-US"/>
        </w:rPr>
        <w:t xml:space="preserve"> </w:t>
      </w:r>
      <w:r w:rsidRPr="00273E23">
        <w:rPr>
          <w:color w:val="000000"/>
        </w:rPr>
        <w:t>у</w:t>
      </w:r>
      <w:r w:rsidRPr="00273E23">
        <w:rPr>
          <w:color w:val="000000"/>
          <w:lang w:val="en-US"/>
        </w:rPr>
        <w:t xml:space="preserve"> </w:t>
      </w:r>
      <w:r w:rsidRPr="00273E23">
        <w:rPr>
          <w:color w:val="000000"/>
        </w:rPr>
        <w:t>семантичній</w:t>
      </w:r>
      <w:r w:rsidRPr="00273E23">
        <w:rPr>
          <w:color w:val="000000"/>
          <w:lang w:val="en-US"/>
        </w:rPr>
        <w:t xml:space="preserve"> </w:t>
      </w:r>
      <w:r w:rsidRPr="00273E23">
        <w:rPr>
          <w:color w:val="000000"/>
        </w:rPr>
        <w:t>структурі</w:t>
      </w:r>
      <w:r w:rsidRPr="00273E23">
        <w:rPr>
          <w:color w:val="000000"/>
          <w:lang w:val="en-US"/>
        </w:rPr>
        <w:t xml:space="preserve"> </w:t>
      </w:r>
      <w:r w:rsidRPr="00273E23">
        <w:rPr>
          <w:color w:val="000000"/>
        </w:rPr>
        <w:t>лексем</w:t>
      </w:r>
      <w:r w:rsidRPr="00273E23">
        <w:rPr>
          <w:color w:val="000000"/>
          <w:lang w:val="en-US"/>
        </w:rPr>
        <w:t xml:space="preserve"> fire </w:t>
      </w:r>
      <w:r w:rsidRPr="00273E23">
        <w:rPr>
          <w:color w:val="000000"/>
        </w:rPr>
        <w:t>і</w:t>
      </w:r>
      <w:r w:rsidRPr="00273E23">
        <w:rPr>
          <w:color w:val="000000"/>
          <w:lang w:val="en-US"/>
        </w:rPr>
        <w:t xml:space="preserve"> </w:t>
      </w:r>
      <w:r w:rsidRPr="00273E23">
        <w:rPr>
          <w:color w:val="000000"/>
        </w:rPr>
        <w:t>вогонь</w:t>
      </w:r>
      <w:r w:rsidRPr="00273E23">
        <w:rPr>
          <w:color w:val="000000"/>
          <w:lang w:val="en-US"/>
        </w:rPr>
        <w:t xml:space="preserve"> / </w:t>
      </w:r>
      <w:r w:rsidRPr="00273E23">
        <w:rPr>
          <w:color w:val="000000"/>
        </w:rPr>
        <w:t>В</w:t>
      </w:r>
      <w:r w:rsidRPr="00273E23">
        <w:rPr>
          <w:color w:val="000000"/>
          <w:lang w:val="en-US"/>
        </w:rPr>
        <w:t xml:space="preserve">. </w:t>
      </w:r>
      <w:r w:rsidRPr="00273E23">
        <w:rPr>
          <w:color w:val="000000"/>
        </w:rPr>
        <w:t>О</w:t>
      </w:r>
      <w:r w:rsidRPr="00273E23">
        <w:rPr>
          <w:color w:val="000000"/>
          <w:lang w:val="en-US"/>
        </w:rPr>
        <w:t xml:space="preserve">. </w:t>
      </w:r>
      <w:r w:rsidRPr="00273E23">
        <w:rPr>
          <w:color w:val="000000"/>
        </w:rPr>
        <w:t>Агєєва</w:t>
      </w:r>
      <w:r w:rsidRPr="00273E23">
        <w:rPr>
          <w:color w:val="000000"/>
          <w:lang w:val="en-US"/>
        </w:rPr>
        <w:t xml:space="preserve"> // </w:t>
      </w:r>
      <w:r w:rsidRPr="00273E23">
        <w:rPr>
          <w:color w:val="000000"/>
        </w:rPr>
        <w:t>Проблеми</w:t>
      </w:r>
      <w:r w:rsidRPr="00273E23">
        <w:rPr>
          <w:color w:val="000000"/>
          <w:lang w:val="en-US"/>
        </w:rPr>
        <w:t xml:space="preserve"> </w:t>
      </w:r>
      <w:r w:rsidRPr="00273E23">
        <w:rPr>
          <w:color w:val="000000"/>
        </w:rPr>
        <w:t>семантики</w:t>
      </w:r>
      <w:r w:rsidRPr="00273E23">
        <w:rPr>
          <w:color w:val="000000"/>
          <w:lang w:val="en-US"/>
        </w:rPr>
        <w:t xml:space="preserve"> </w:t>
      </w:r>
      <w:r w:rsidRPr="00273E23">
        <w:rPr>
          <w:color w:val="000000"/>
        </w:rPr>
        <w:t>слова</w:t>
      </w:r>
      <w:r w:rsidRPr="00273E23">
        <w:rPr>
          <w:color w:val="000000"/>
          <w:lang w:val="en-US"/>
        </w:rPr>
        <w:t xml:space="preserve">, </w:t>
      </w:r>
      <w:r w:rsidRPr="00273E23">
        <w:rPr>
          <w:color w:val="000000"/>
        </w:rPr>
        <w:t>речення</w:t>
      </w:r>
      <w:r w:rsidRPr="00273E23">
        <w:rPr>
          <w:color w:val="000000"/>
          <w:lang w:val="en-US"/>
        </w:rPr>
        <w:t xml:space="preserve"> </w:t>
      </w:r>
      <w:r w:rsidRPr="00273E23">
        <w:rPr>
          <w:color w:val="000000"/>
        </w:rPr>
        <w:t>та</w:t>
      </w:r>
      <w:r w:rsidRPr="00273E23">
        <w:rPr>
          <w:color w:val="000000"/>
          <w:lang w:val="en-US"/>
        </w:rPr>
        <w:t xml:space="preserve"> </w:t>
      </w:r>
      <w:proofErr w:type="gramStart"/>
      <w:r w:rsidRPr="00273E23">
        <w:rPr>
          <w:color w:val="000000"/>
        </w:rPr>
        <w:t>тексту</w:t>
      </w:r>
      <w:r w:rsidRPr="00273E23">
        <w:rPr>
          <w:color w:val="000000"/>
          <w:lang w:val="en-US"/>
        </w:rPr>
        <w:t xml:space="preserve"> :</w:t>
      </w:r>
      <w:proofErr w:type="gramEnd"/>
      <w:r w:rsidRPr="00273E23">
        <w:rPr>
          <w:color w:val="000000"/>
          <w:lang w:val="en-US"/>
        </w:rPr>
        <w:t xml:space="preserve"> </w:t>
      </w:r>
      <w:r w:rsidRPr="00273E23">
        <w:rPr>
          <w:color w:val="000000"/>
        </w:rPr>
        <w:t>зб</w:t>
      </w:r>
      <w:r w:rsidRPr="00273E23">
        <w:rPr>
          <w:color w:val="000000"/>
          <w:lang w:val="en-US"/>
        </w:rPr>
        <w:t xml:space="preserve">. </w:t>
      </w:r>
      <w:r w:rsidRPr="00273E23">
        <w:rPr>
          <w:color w:val="000000"/>
        </w:rPr>
        <w:t>наукових</w:t>
      </w:r>
      <w:r w:rsidRPr="00273E23">
        <w:rPr>
          <w:color w:val="000000"/>
          <w:lang w:val="en-US"/>
        </w:rPr>
        <w:t xml:space="preserve"> </w:t>
      </w:r>
      <w:r w:rsidRPr="00273E23">
        <w:rPr>
          <w:color w:val="000000"/>
        </w:rPr>
        <w:t>праць</w:t>
      </w:r>
      <w:r w:rsidRPr="00273E23">
        <w:rPr>
          <w:color w:val="000000"/>
          <w:lang w:val="en-US"/>
        </w:rPr>
        <w:t xml:space="preserve"> / </w:t>
      </w:r>
      <w:r w:rsidRPr="00273E23">
        <w:rPr>
          <w:color w:val="000000"/>
        </w:rPr>
        <w:t>М</w:t>
      </w:r>
      <w:r w:rsidRPr="00273E23">
        <w:rPr>
          <w:color w:val="000000"/>
          <w:lang w:val="en-US"/>
        </w:rPr>
        <w:t>-</w:t>
      </w:r>
      <w:r w:rsidRPr="00273E23">
        <w:rPr>
          <w:color w:val="000000"/>
        </w:rPr>
        <w:t>во</w:t>
      </w:r>
      <w:r w:rsidRPr="00273E23">
        <w:rPr>
          <w:color w:val="000000"/>
          <w:lang w:val="en-US"/>
        </w:rPr>
        <w:t xml:space="preserve"> </w:t>
      </w:r>
      <w:r w:rsidRPr="00273E23">
        <w:rPr>
          <w:color w:val="000000"/>
        </w:rPr>
        <w:t>освіти</w:t>
      </w:r>
      <w:r w:rsidRPr="00273E23">
        <w:rPr>
          <w:color w:val="000000"/>
          <w:lang w:val="en-US"/>
        </w:rPr>
        <w:t xml:space="preserve"> </w:t>
      </w:r>
      <w:r w:rsidRPr="00273E23">
        <w:rPr>
          <w:color w:val="000000"/>
        </w:rPr>
        <w:t>і</w:t>
      </w:r>
      <w:r w:rsidRPr="00273E23">
        <w:rPr>
          <w:color w:val="000000"/>
          <w:lang w:val="en-US"/>
        </w:rPr>
        <w:t xml:space="preserve"> </w:t>
      </w:r>
      <w:r w:rsidRPr="00273E23">
        <w:rPr>
          <w:color w:val="000000"/>
        </w:rPr>
        <w:t>науки</w:t>
      </w:r>
      <w:r w:rsidRPr="00273E23">
        <w:rPr>
          <w:color w:val="000000"/>
          <w:lang w:val="en-US"/>
        </w:rPr>
        <w:t xml:space="preserve"> </w:t>
      </w:r>
      <w:r w:rsidRPr="00273E23">
        <w:rPr>
          <w:color w:val="000000"/>
        </w:rPr>
        <w:t>України</w:t>
      </w:r>
      <w:r w:rsidRPr="00273E23">
        <w:rPr>
          <w:color w:val="000000"/>
          <w:lang w:val="en-US"/>
        </w:rPr>
        <w:t xml:space="preserve">, </w:t>
      </w:r>
      <w:r w:rsidRPr="00273E23">
        <w:rPr>
          <w:color w:val="000000"/>
        </w:rPr>
        <w:t>Київ</w:t>
      </w:r>
      <w:r w:rsidRPr="00273E23">
        <w:rPr>
          <w:color w:val="000000"/>
          <w:lang w:val="en-US"/>
        </w:rPr>
        <w:t xml:space="preserve">. </w:t>
      </w:r>
      <w:r w:rsidRPr="00273E23">
        <w:rPr>
          <w:color w:val="000000"/>
        </w:rPr>
        <w:t>нац</w:t>
      </w:r>
      <w:r w:rsidRPr="00273E23">
        <w:rPr>
          <w:color w:val="000000"/>
          <w:lang w:val="en-US"/>
        </w:rPr>
        <w:t xml:space="preserve">. </w:t>
      </w:r>
      <w:r w:rsidRPr="00273E23">
        <w:rPr>
          <w:color w:val="000000"/>
        </w:rPr>
        <w:t>лінгв</w:t>
      </w:r>
      <w:r w:rsidRPr="00273E23">
        <w:rPr>
          <w:color w:val="000000"/>
          <w:lang w:val="en-US"/>
        </w:rPr>
        <w:t xml:space="preserve">. </w:t>
      </w:r>
      <w:r w:rsidRPr="00273E23">
        <w:rPr>
          <w:color w:val="000000"/>
        </w:rPr>
        <w:t>ун</w:t>
      </w:r>
      <w:r w:rsidRPr="00273E23">
        <w:rPr>
          <w:color w:val="000000"/>
          <w:lang w:val="en-US"/>
        </w:rPr>
        <w:t>-</w:t>
      </w:r>
      <w:r w:rsidRPr="00273E23">
        <w:rPr>
          <w:color w:val="000000"/>
        </w:rPr>
        <w:t>т</w:t>
      </w:r>
      <w:proofErr w:type="gramStart"/>
      <w:r w:rsidRPr="00273E23">
        <w:rPr>
          <w:color w:val="000000"/>
          <w:lang w:val="en-US"/>
        </w:rPr>
        <w:t xml:space="preserve"> ;</w:t>
      </w:r>
      <w:proofErr w:type="gramEnd"/>
      <w:r w:rsidRPr="00273E23">
        <w:rPr>
          <w:color w:val="000000"/>
          <w:lang w:val="en-US"/>
        </w:rPr>
        <w:t xml:space="preserve"> [</w:t>
      </w:r>
      <w:r w:rsidRPr="00273E23">
        <w:rPr>
          <w:color w:val="000000"/>
        </w:rPr>
        <w:t>відп</w:t>
      </w:r>
      <w:r w:rsidRPr="00273E23">
        <w:rPr>
          <w:color w:val="000000"/>
          <w:lang w:val="en-US"/>
        </w:rPr>
        <w:t xml:space="preserve">. </w:t>
      </w:r>
      <w:r w:rsidRPr="00273E23">
        <w:rPr>
          <w:color w:val="000000"/>
        </w:rPr>
        <w:t>ред</w:t>
      </w:r>
      <w:r w:rsidRPr="00273E23">
        <w:rPr>
          <w:color w:val="000000"/>
          <w:lang w:val="en-US"/>
        </w:rPr>
        <w:t xml:space="preserve">. </w:t>
      </w:r>
      <w:r w:rsidRPr="00273E23">
        <w:rPr>
          <w:color w:val="000000"/>
        </w:rPr>
        <w:t>Н. М. Корбозерова]. – К. : Вид</w:t>
      </w:r>
      <w:proofErr w:type="gramStart"/>
      <w:r w:rsidRPr="00273E23">
        <w:rPr>
          <w:color w:val="000000"/>
        </w:rPr>
        <w:t>.</w:t>
      </w:r>
      <w:proofErr w:type="gramEnd"/>
      <w:r w:rsidRPr="00273E23">
        <w:rPr>
          <w:color w:val="000000"/>
        </w:rPr>
        <w:t xml:space="preserve"> </w:t>
      </w:r>
      <w:proofErr w:type="gramStart"/>
      <w:r w:rsidRPr="00273E23">
        <w:rPr>
          <w:color w:val="000000"/>
        </w:rPr>
        <w:t>ц</w:t>
      </w:r>
      <w:proofErr w:type="gramEnd"/>
      <w:r w:rsidRPr="00273E23">
        <w:rPr>
          <w:color w:val="000000"/>
        </w:rPr>
        <w:t>ентр КНЛУ, 2013. – С. 3–9.</w:t>
      </w:r>
    </w:p>
    <w:p w:rsidR="00273E23" w:rsidRPr="00273E23" w:rsidRDefault="00273E23" w:rsidP="00273E23">
      <w:pPr>
        <w:pStyle w:val="a3"/>
        <w:spacing w:before="0" w:beforeAutospacing="0" w:after="0" w:afterAutospacing="0" w:line="360" w:lineRule="auto"/>
        <w:ind w:left="709"/>
        <w:jc w:val="both"/>
      </w:pPr>
      <w:r w:rsidRPr="00273E23">
        <w:rPr>
          <w:color w:val="000000"/>
        </w:rPr>
        <w:t xml:space="preserve">3.Агєєва В. О. Реконструкція архетипового концепту вогонь в українській та </w:t>
      </w:r>
      <w:proofErr w:type="gramStart"/>
      <w:r w:rsidRPr="00273E23">
        <w:rPr>
          <w:color w:val="000000"/>
        </w:rPr>
        <w:t>англ</w:t>
      </w:r>
      <w:proofErr w:type="gramEnd"/>
      <w:r w:rsidRPr="00273E23">
        <w:rPr>
          <w:color w:val="000000"/>
        </w:rPr>
        <w:t>ійській мовах / В. О. Агєєва // Проблеми зіставної семантики : зб. наук. пр. / [відп. ред. А. В. Корольова]. – К. : Вид</w:t>
      </w:r>
      <w:proofErr w:type="gramStart"/>
      <w:r w:rsidRPr="00273E23">
        <w:rPr>
          <w:color w:val="000000"/>
        </w:rPr>
        <w:t>.</w:t>
      </w:r>
      <w:proofErr w:type="gramEnd"/>
      <w:r w:rsidRPr="00273E23">
        <w:rPr>
          <w:color w:val="000000"/>
        </w:rPr>
        <w:t xml:space="preserve"> </w:t>
      </w:r>
      <w:proofErr w:type="gramStart"/>
      <w:r w:rsidRPr="00273E23">
        <w:rPr>
          <w:color w:val="000000"/>
        </w:rPr>
        <w:t>ц</w:t>
      </w:r>
      <w:proofErr w:type="gramEnd"/>
      <w:r w:rsidRPr="00273E23">
        <w:rPr>
          <w:color w:val="000000"/>
        </w:rPr>
        <w:t>ентр КНЛУ, 2013. – С. 300–305.</w:t>
      </w:r>
    </w:p>
    <w:p w:rsidR="00273E23" w:rsidRPr="00273E23" w:rsidRDefault="00273E23" w:rsidP="00273E23">
      <w:pPr>
        <w:pStyle w:val="a3"/>
        <w:spacing w:before="0" w:beforeAutospacing="0" w:after="0" w:afterAutospacing="0" w:line="360" w:lineRule="auto"/>
        <w:ind w:left="709"/>
        <w:jc w:val="both"/>
      </w:pPr>
      <w:r w:rsidRPr="00273E23">
        <w:rPr>
          <w:color w:val="000000"/>
        </w:rPr>
        <w:lastRenderedPageBreak/>
        <w:t xml:space="preserve">4.Агєєва В. О. Принципи і методи аналізу лінгвокультурних архетипів і стереотипів у сучасній компаративістиці / В. О. Агєєва // Компаративні </w:t>
      </w:r>
      <w:proofErr w:type="gramStart"/>
      <w:r w:rsidRPr="00273E23">
        <w:rPr>
          <w:color w:val="000000"/>
        </w:rPr>
        <w:t>досл</w:t>
      </w:r>
      <w:proofErr w:type="gramEnd"/>
      <w:r w:rsidRPr="00273E23">
        <w:rPr>
          <w:color w:val="000000"/>
        </w:rPr>
        <w:t>ідження слов’янських мов і літератур: Пам’яті академіка Леоніда Булаховського : зб. наук</w:t>
      </w:r>
      <w:proofErr w:type="gramStart"/>
      <w:r w:rsidRPr="00273E23">
        <w:rPr>
          <w:color w:val="000000"/>
        </w:rPr>
        <w:t>.</w:t>
      </w:r>
      <w:proofErr w:type="gramEnd"/>
      <w:r w:rsidRPr="00273E23">
        <w:rPr>
          <w:color w:val="000000"/>
        </w:rPr>
        <w:t xml:space="preserve"> </w:t>
      </w:r>
      <w:proofErr w:type="gramStart"/>
      <w:r w:rsidRPr="00273E23">
        <w:rPr>
          <w:color w:val="000000"/>
        </w:rPr>
        <w:t>п</w:t>
      </w:r>
      <w:proofErr w:type="gramEnd"/>
      <w:r w:rsidRPr="00273E23">
        <w:rPr>
          <w:color w:val="000000"/>
        </w:rPr>
        <w:t xml:space="preserve">р. / [відп. ред. А. П. Гожик]. – Вип. 23. – К., 2013. – С. 3–11. </w:t>
      </w:r>
    </w:p>
    <w:p w:rsidR="00273E23" w:rsidRPr="00273E23" w:rsidRDefault="00273E23" w:rsidP="00273E23">
      <w:pPr>
        <w:pStyle w:val="a3"/>
        <w:spacing w:before="0" w:beforeAutospacing="0" w:after="0" w:afterAutospacing="0" w:line="360" w:lineRule="auto"/>
        <w:ind w:left="709"/>
        <w:jc w:val="both"/>
      </w:pPr>
      <w:r w:rsidRPr="00273E23">
        <w:rPr>
          <w:color w:val="000000"/>
        </w:rPr>
        <w:t>5.Агеева В.А. Стереотипная символика огня и ее отражение в инвариантных лексемах английского и украинского языков / В. А. Агєєва // Научная дискуссия: вопросы филологии, искусствоведения и культурологи</w:t>
      </w:r>
      <w:proofErr w:type="gramStart"/>
      <w:r w:rsidRPr="00273E23">
        <w:rPr>
          <w:color w:val="000000"/>
        </w:rPr>
        <w:t xml:space="preserve"> :</w:t>
      </w:r>
      <w:proofErr w:type="gramEnd"/>
      <w:r w:rsidRPr="00273E23">
        <w:rPr>
          <w:color w:val="000000"/>
        </w:rPr>
        <w:t xml:space="preserve"> сб. статей / [отв. ред. М. А. Васинович]. – М.</w:t>
      </w:r>
      <w:proofErr w:type="gramStart"/>
      <w:r w:rsidRPr="00273E23">
        <w:rPr>
          <w:color w:val="000000"/>
        </w:rPr>
        <w:t xml:space="preserve"> :</w:t>
      </w:r>
      <w:proofErr w:type="gramEnd"/>
      <w:r w:rsidRPr="00273E23">
        <w:rPr>
          <w:color w:val="000000"/>
        </w:rPr>
        <w:t xml:space="preserve"> Изд-во “Международный центр науки и образования”, 2014. – № 1 (20). – С. 149–155. </w:t>
      </w:r>
    </w:p>
    <w:p w:rsidR="00273E23" w:rsidRPr="00273E23" w:rsidRDefault="00273E23" w:rsidP="00273E23">
      <w:pPr>
        <w:pStyle w:val="a3"/>
        <w:spacing w:before="0" w:beforeAutospacing="0" w:after="0" w:afterAutospacing="0" w:line="360" w:lineRule="auto"/>
        <w:ind w:left="709"/>
        <w:jc w:val="both"/>
      </w:pPr>
      <w:r w:rsidRPr="00273E23">
        <w:rPr>
          <w:color w:val="000000"/>
        </w:rPr>
        <w:t>6. Агєєва В.О. Транслітерація як прояв орфографічної інтерференції у перекладі / В.О.Агєєва // Науковий журнал «Молодий вчений»</w:t>
      </w:r>
      <w:proofErr w:type="gramStart"/>
      <w:r w:rsidRPr="00273E23">
        <w:rPr>
          <w:color w:val="000000"/>
        </w:rPr>
        <w:t xml:space="preserve"> :</w:t>
      </w:r>
      <w:proofErr w:type="gramEnd"/>
      <w:r w:rsidRPr="00273E23">
        <w:rPr>
          <w:color w:val="000000"/>
        </w:rPr>
        <w:t xml:space="preserve"> зб. наук пр. – Х.</w:t>
      </w:r>
      <w:proofErr w:type="gramStart"/>
      <w:r w:rsidRPr="00273E23">
        <w:rPr>
          <w:color w:val="000000"/>
        </w:rPr>
        <w:t xml:space="preserve"> :</w:t>
      </w:r>
      <w:proofErr w:type="gramEnd"/>
      <w:r w:rsidRPr="00273E23">
        <w:rPr>
          <w:color w:val="000000"/>
        </w:rPr>
        <w:t xml:space="preserve"> Молодий вчений, 2018. – С.92 – 95</w:t>
      </w:r>
    </w:p>
    <w:p w:rsidR="00273E23" w:rsidRPr="00273E23" w:rsidRDefault="00273E23" w:rsidP="00273E23">
      <w:pPr>
        <w:pStyle w:val="a3"/>
        <w:spacing w:before="0" w:beforeAutospacing="0" w:after="0" w:afterAutospacing="0" w:line="360" w:lineRule="auto"/>
        <w:ind w:left="709"/>
        <w:jc w:val="both"/>
      </w:pPr>
      <w:r w:rsidRPr="00273E23">
        <w:rPr>
          <w:b/>
          <w:bCs/>
          <w:color w:val="000000"/>
        </w:rPr>
        <w:t xml:space="preserve">Наявність виданого </w:t>
      </w:r>
      <w:proofErr w:type="gramStart"/>
      <w:r w:rsidRPr="00273E23">
        <w:rPr>
          <w:b/>
          <w:bCs/>
          <w:color w:val="000000"/>
        </w:rPr>
        <w:t>п</w:t>
      </w:r>
      <w:proofErr w:type="gramEnd"/>
      <w:r w:rsidRPr="00273E23">
        <w:rPr>
          <w:b/>
          <w:bCs/>
          <w:color w:val="000000"/>
        </w:rPr>
        <w:t>ідручника чи навчального посібника, що рекомендований МОН, іншим центральним органом виконавчої влади або вченою радою закладу освіти, або монографії (у разі співавторства - з фіксованим власним внеском):</w:t>
      </w:r>
    </w:p>
    <w:p w:rsidR="00273E23" w:rsidRPr="00273E23" w:rsidRDefault="00273E23" w:rsidP="00273E23">
      <w:pPr>
        <w:pStyle w:val="a3"/>
        <w:spacing w:before="0" w:beforeAutospacing="0" w:after="0" w:afterAutospacing="0" w:line="360" w:lineRule="auto"/>
        <w:ind w:left="709"/>
        <w:jc w:val="both"/>
      </w:pPr>
      <w:r w:rsidRPr="00273E23">
        <w:rPr>
          <w:color w:val="000000"/>
        </w:rPr>
        <w:t xml:space="preserve">Агєєва В.О. Навчально-методичний </w:t>
      </w:r>
      <w:proofErr w:type="gramStart"/>
      <w:r w:rsidRPr="00273E23">
        <w:rPr>
          <w:color w:val="000000"/>
        </w:rPr>
        <w:t>пос</w:t>
      </w:r>
      <w:proofErr w:type="gramEnd"/>
      <w:r w:rsidRPr="00273E23">
        <w:rPr>
          <w:color w:val="000000"/>
        </w:rPr>
        <w:t>ібник для виконання самостійної роботи студентів з дисципліни «Українська мова у перекладознавчому аспекті», 2017. – 198с.</w:t>
      </w:r>
    </w:p>
    <w:p w:rsidR="00273E23" w:rsidRDefault="00273E23" w:rsidP="00273E23">
      <w:pPr>
        <w:pStyle w:val="a3"/>
        <w:spacing w:before="0" w:beforeAutospacing="0" w:after="200" w:afterAutospacing="0"/>
        <w:ind w:left="709"/>
      </w:pPr>
      <w:r>
        <w:t> </w:t>
      </w:r>
    </w:p>
    <w:p w:rsidR="00273E23" w:rsidRPr="00273E23" w:rsidRDefault="00273E23" w:rsidP="00273E23">
      <w:pPr>
        <w:pStyle w:val="docdata"/>
        <w:spacing w:before="0" w:beforeAutospacing="0" w:after="0" w:afterAutospacing="0"/>
        <w:jc w:val="center"/>
        <w:rPr>
          <w:b/>
        </w:rPr>
      </w:pPr>
      <w:r w:rsidRPr="00273E23">
        <w:rPr>
          <w:rFonts w:eastAsia="TimesNewRomanPSMT"/>
          <w:b/>
          <w:lang w:val="uk-UA"/>
        </w:rPr>
        <w:t>Наукові публікації к.п.н., ст..викладача кафедри</w:t>
      </w:r>
      <w:r w:rsidRPr="00273E23">
        <w:rPr>
          <w:b/>
          <w:bCs/>
          <w:lang w:val="uk-UA"/>
        </w:rPr>
        <w:t xml:space="preserve"> кафедри германської філології та перекладу (секція переклад)</w:t>
      </w:r>
      <w:r w:rsidRPr="00273E23">
        <w:rPr>
          <w:b/>
          <w:color w:val="000000"/>
          <w:sz w:val="28"/>
          <w:szCs w:val="28"/>
        </w:rPr>
        <w:t>Нікішина В.В. 2014-2018 р.р.</w:t>
      </w:r>
    </w:p>
    <w:p w:rsidR="00273E23" w:rsidRPr="00273E23" w:rsidRDefault="00273E23" w:rsidP="00273E23">
      <w:pPr>
        <w:pStyle w:val="a3"/>
        <w:spacing w:before="0" w:beforeAutospacing="0" w:after="0" w:afterAutospacing="0"/>
        <w:jc w:val="center"/>
        <w:rPr>
          <w:b/>
        </w:rPr>
      </w:pP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 xml:space="preserve">Волченко О.М., Нікішина В.В. Відтворення </w:t>
      </w:r>
      <w:proofErr w:type="gramStart"/>
      <w:r>
        <w:rPr>
          <w:color w:val="000000"/>
          <w:sz w:val="28"/>
          <w:szCs w:val="28"/>
        </w:rPr>
        <w:t>англ</w:t>
      </w:r>
      <w:proofErr w:type="gramEnd"/>
      <w:r>
        <w:rPr>
          <w:color w:val="000000"/>
          <w:sz w:val="28"/>
          <w:szCs w:val="28"/>
        </w:rPr>
        <w:t xml:space="preserve">ійських юридичних термінів як перекладознавча проблема/ О.М. Волченко, В.В. Нікішина // Науковий журнал «Молодий вчений». – Херсон: </w:t>
      </w:r>
      <w:proofErr w:type="gramStart"/>
      <w:r>
        <w:rPr>
          <w:color w:val="000000"/>
          <w:sz w:val="28"/>
          <w:szCs w:val="28"/>
        </w:rPr>
        <w:t>Видавництво «Молодий вчений», 2018. – № 4.4 (56.4) квітень, 2018 р. – С. 85-88 (наукометрія:</w:t>
      </w:r>
      <w:proofErr w:type="gramEnd"/>
      <w:r>
        <w:rPr>
          <w:color w:val="000000"/>
          <w:sz w:val="28"/>
          <w:szCs w:val="28"/>
        </w:rPr>
        <w:t xml:space="preserve"> </w:t>
      </w:r>
      <w:hyperlink r:id="rId9" w:tooltip="" w:history="1">
        <w:proofErr w:type="gramStart"/>
        <w:r>
          <w:rPr>
            <w:rStyle w:val="a5"/>
            <w:color w:val="000000"/>
            <w:sz w:val="28"/>
            <w:szCs w:val="28"/>
            <w:shd w:val="clear" w:color="auto" w:fill="FFFFFF"/>
          </w:rPr>
          <w:t>Index Copernicus</w:t>
        </w:r>
      </w:hyperlink>
      <w:r>
        <w:rPr>
          <w:color w:val="000000"/>
          <w:sz w:val="28"/>
          <w:szCs w:val="28"/>
        </w:rPr>
        <w:t xml:space="preserve"> та ін.)</w:t>
      </w:r>
      <w:proofErr w:type="gramEnd"/>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 xml:space="preserve">Волченко О.М., Нікішина В.В. Реалізація компетентнісного </w:t>
      </w:r>
      <w:proofErr w:type="gramStart"/>
      <w:r>
        <w:rPr>
          <w:color w:val="000000"/>
          <w:sz w:val="28"/>
          <w:szCs w:val="28"/>
        </w:rPr>
        <w:t>п</w:t>
      </w:r>
      <w:proofErr w:type="gramEnd"/>
      <w:r>
        <w:rPr>
          <w:color w:val="000000"/>
          <w:sz w:val="28"/>
          <w:szCs w:val="28"/>
        </w:rPr>
        <w:t xml:space="preserve">ідходу в професійній підготовці майбутніх перекладачів // Наукові записки Тернопільського національного педагогічного університету імені Володимира Гнатюка. Серія: педагогіка. – Тернопіль, 2017. – № 4 (2017). – </w:t>
      </w:r>
      <w:proofErr w:type="gramStart"/>
      <w:r>
        <w:rPr>
          <w:color w:val="000000"/>
          <w:sz w:val="28"/>
          <w:szCs w:val="28"/>
        </w:rPr>
        <w:t>С. 95-102 (наукометрія:</w:t>
      </w:r>
      <w:proofErr w:type="gramEnd"/>
      <w:r>
        <w:rPr>
          <w:color w:val="000000"/>
          <w:sz w:val="28"/>
          <w:szCs w:val="28"/>
        </w:rPr>
        <w:t xml:space="preserve"> </w:t>
      </w:r>
      <w:hyperlink r:id="rId10" w:tooltip="" w:history="1">
        <w:proofErr w:type="gramStart"/>
        <w:r>
          <w:rPr>
            <w:rStyle w:val="a5"/>
            <w:color w:val="000000"/>
            <w:sz w:val="28"/>
            <w:szCs w:val="28"/>
            <w:shd w:val="clear" w:color="auto" w:fill="FFFFFF"/>
          </w:rPr>
          <w:t>Index Copernicus</w:t>
        </w:r>
      </w:hyperlink>
      <w:r>
        <w:rPr>
          <w:color w:val="000000"/>
          <w:sz w:val="28"/>
          <w:szCs w:val="28"/>
        </w:rPr>
        <w:t xml:space="preserve"> та ін.)</w:t>
      </w:r>
      <w:proofErr w:type="gramEnd"/>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Ні</w:t>
      </w:r>
      <w:proofErr w:type="gramStart"/>
      <w:r>
        <w:rPr>
          <w:color w:val="000000"/>
          <w:sz w:val="28"/>
          <w:szCs w:val="28"/>
        </w:rPr>
        <w:t>к</w:t>
      </w:r>
      <w:proofErr w:type="gramEnd"/>
      <w:r>
        <w:rPr>
          <w:color w:val="000000"/>
          <w:sz w:val="28"/>
          <w:szCs w:val="28"/>
        </w:rPr>
        <w:t xml:space="preserve">ішина В.В. Відтворення інтернаціональної та псевдоінтернаціональної лексики як перекладознавча проблема / В.В. Нікішина // Науковий журнал «Молодий вчений». – Херсон: </w:t>
      </w:r>
      <w:proofErr w:type="gramStart"/>
      <w:r>
        <w:rPr>
          <w:color w:val="000000"/>
          <w:sz w:val="28"/>
          <w:szCs w:val="28"/>
        </w:rPr>
        <w:t>ТОВ</w:t>
      </w:r>
      <w:proofErr w:type="gramEnd"/>
      <w:r>
        <w:rPr>
          <w:color w:val="000000"/>
          <w:sz w:val="28"/>
          <w:szCs w:val="28"/>
        </w:rPr>
        <w:t xml:space="preserve"> «Видавничий дім «Гельветика», 2017. – № 4.1 (44.1) квітень. – </w:t>
      </w:r>
      <w:proofErr w:type="gramStart"/>
      <w:r>
        <w:rPr>
          <w:color w:val="000000"/>
          <w:sz w:val="28"/>
          <w:szCs w:val="28"/>
        </w:rPr>
        <w:t>С. 113-116 (наукометрія:</w:t>
      </w:r>
      <w:proofErr w:type="gramEnd"/>
      <w:r>
        <w:rPr>
          <w:color w:val="000000"/>
          <w:sz w:val="28"/>
          <w:szCs w:val="28"/>
        </w:rPr>
        <w:t xml:space="preserve"> </w:t>
      </w:r>
      <w:proofErr w:type="gramStart"/>
      <w:r>
        <w:rPr>
          <w:color w:val="000000"/>
          <w:sz w:val="28"/>
          <w:szCs w:val="28"/>
        </w:rPr>
        <w:t>Index Copernicus та ін.)</w:t>
      </w:r>
      <w:proofErr w:type="gramEnd"/>
    </w:p>
    <w:p w:rsidR="00273E23" w:rsidRPr="00273E23" w:rsidRDefault="00273E23" w:rsidP="00273E23">
      <w:pPr>
        <w:pStyle w:val="a3"/>
        <w:numPr>
          <w:ilvl w:val="0"/>
          <w:numId w:val="5"/>
        </w:numPr>
        <w:tabs>
          <w:tab w:val="left" w:pos="359"/>
          <w:tab w:val="left" w:pos="454"/>
        </w:tabs>
        <w:spacing w:before="0" w:beforeAutospacing="0" w:after="0" w:afterAutospacing="0"/>
        <w:ind w:left="1174" w:hanging="454"/>
        <w:jc w:val="both"/>
        <w:rPr>
          <w:lang w:val="en-US"/>
        </w:rPr>
      </w:pPr>
      <w:r>
        <w:rPr>
          <w:color w:val="000000"/>
          <w:sz w:val="28"/>
          <w:szCs w:val="28"/>
        </w:rPr>
        <w:t>Лощенова</w:t>
      </w:r>
      <w:r w:rsidRPr="00273E23">
        <w:rPr>
          <w:color w:val="000000"/>
          <w:sz w:val="28"/>
          <w:szCs w:val="28"/>
          <w:lang w:val="en-US"/>
        </w:rPr>
        <w:t> </w:t>
      </w:r>
      <w:r>
        <w:rPr>
          <w:color w:val="000000"/>
          <w:sz w:val="28"/>
          <w:szCs w:val="28"/>
        </w:rPr>
        <w:t>І</w:t>
      </w:r>
      <w:r w:rsidRPr="00273E23">
        <w:rPr>
          <w:color w:val="000000"/>
          <w:sz w:val="28"/>
          <w:szCs w:val="28"/>
          <w:lang w:val="en-US"/>
        </w:rPr>
        <w:t>.</w:t>
      </w:r>
      <w:r>
        <w:rPr>
          <w:color w:val="000000"/>
          <w:sz w:val="28"/>
          <w:szCs w:val="28"/>
        </w:rPr>
        <w:t>Ф</w:t>
      </w:r>
      <w:r w:rsidRPr="00273E23">
        <w:rPr>
          <w:color w:val="000000"/>
          <w:sz w:val="28"/>
          <w:szCs w:val="28"/>
          <w:lang w:val="en-US"/>
        </w:rPr>
        <w:t xml:space="preserve">., </w:t>
      </w:r>
      <w:r>
        <w:rPr>
          <w:color w:val="000000"/>
          <w:sz w:val="28"/>
          <w:szCs w:val="28"/>
        </w:rPr>
        <w:t>Ні</w:t>
      </w:r>
      <w:proofErr w:type="gramStart"/>
      <w:r>
        <w:rPr>
          <w:color w:val="000000"/>
          <w:sz w:val="28"/>
          <w:szCs w:val="28"/>
        </w:rPr>
        <w:t>к</w:t>
      </w:r>
      <w:proofErr w:type="gramEnd"/>
      <w:r>
        <w:rPr>
          <w:color w:val="000000"/>
          <w:sz w:val="28"/>
          <w:szCs w:val="28"/>
        </w:rPr>
        <w:t>ішина</w:t>
      </w:r>
      <w:r w:rsidRPr="00273E23">
        <w:rPr>
          <w:color w:val="000000"/>
          <w:sz w:val="28"/>
          <w:szCs w:val="28"/>
          <w:lang w:val="en-US"/>
        </w:rPr>
        <w:t> </w:t>
      </w:r>
      <w:r>
        <w:rPr>
          <w:color w:val="000000"/>
          <w:sz w:val="28"/>
          <w:szCs w:val="28"/>
        </w:rPr>
        <w:t>В</w:t>
      </w:r>
      <w:r w:rsidRPr="00273E23">
        <w:rPr>
          <w:color w:val="000000"/>
          <w:sz w:val="28"/>
          <w:szCs w:val="28"/>
          <w:lang w:val="en-US"/>
        </w:rPr>
        <w:t>.</w:t>
      </w:r>
      <w:r>
        <w:rPr>
          <w:color w:val="000000"/>
          <w:sz w:val="28"/>
          <w:szCs w:val="28"/>
        </w:rPr>
        <w:t>В</w:t>
      </w:r>
      <w:r w:rsidRPr="00273E23">
        <w:rPr>
          <w:color w:val="000000"/>
          <w:sz w:val="28"/>
          <w:szCs w:val="28"/>
          <w:lang w:val="en-US"/>
        </w:rPr>
        <w:t xml:space="preserve">., </w:t>
      </w:r>
      <w:r>
        <w:rPr>
          <w:color w:val="000000"/>
          <w:sz w:val="28"/>
          <w:szCs w:val="28"/>
        </w:rPr>
        <w:t>Остапенко</w:t>
      </w:r>
      <w:r w:rsidRPr="00273E23">
        <w:rPr>
          <w:color w:val="000000"/>
          <w:sz w:val="28"/>
          <w:szCs w:val="28"/>
          <w:lang w:val="en-US"/>
        </w:rPr>
        <w:t> </w:t>
      </w:r>
      <w:r>
        <w:rPr>
          <w:color w:val="000000"/>
          <w:sz w:val="28"/>
          <w:szCs w:val="28"/>
        </w:rPr>
        <w:t>Ю</w:t>
      </w:r>
      <w:r w:rsidRPr="00273E23">
        <w:rPr>
          <w:color w:val="000000"/>
          <w:sz w:val="28"/>
          <w:szCs w:val="28"/>
          <w:lang w:val="en-US"/>
        </w:rPr>
        <w:t>.</w:t>
      </w:r>
      <w:r>
        <w:rPr>
          <w:color w:val="000000"/>
          <w:sz w:val="28"/>
          <w:szCs w:val="28"/>
        </w:rPr>
        <w:t>В</w:t>
      </w:r>
      <w:r w:rsidRPr="00273E23">
        <w:rPr>
          <w:color w:val="000000"/>
          <w:sz w:val="28"/>
          <w:szCs w:val="28"/>
          <w:lang w:val="en-US"/>
        </w:rPr>
        <w:t xml:space="preserve">. </w:t>
      </w:r>
      <w:r>
        <w:rPr>
          <w:color w:val="000000"/>
          <w:sz w:val="28"/>
          <w:szCs w:val="28"/>
        </w:rPr>
        <w:t>Трактование</w:t>
      </w:r>
      <w:r w:rsidRPr="00273E23">
        <w:rPr>
          <w:color w:val="000000"/>
          <w:sz w:val="28"/>
          <w:szCs w:val="28"/>
          <w:lang w:val="en-US"/>
        </w:rPr>
        <w:t xml:space="preserve"> </w:t>
      </w:r>
      <w:r>
        <w:rPr>
          <w:color w:val="000000"/>
          <w:sz w:val="28"/>
          <w:szCs w:val="28"/>
        </w:rPr>
        <w:t>проблемы</w:t>
      </w:r>
      <w:r w:rsidRPr="00273E23">
        <w:rPr>
          <w:color w:val="000000"/>
          <w:sz w:val="28"/>
          <w:szCs w:val="28"/>
          <w:lang w:val="en-US"/>
        </w:rPr>
        <w:t xml:space="preserve"> </w:t>
      </w:r>
      <w:r>
        <w:rPr>
          <w:color w:val="000000"/>
          <w:sz w:val="28"/>
          <w:szCs w:val="28"/>
        </w:rPr>
        <w:t>фразеологических</w:t>
      </w:r>
      <w:r w:rsidRPr="00273E23">
        <w:rPr>
          <w:color w:val="000000"/>
          <w:sz w:val="28"/>
          <w:szCs w:val="28"/>
          <w:lang w:val="en-US"/>
        </w:rPr>
        <w:t xml:space="preserve"> </w:t>
      </w:r>
      <w:r>
        <w:rPr>
          <w:color w:val="000000"/>
          <w:sz w:val="28"/>
          <w:szCs w:val="28"/>
        </w:rPr>
        <w:t>единиц</w:t>
      </w:r>
      <w:r w:rsidRPr="00273E23">
        <w:rPr>
          <w:color w:val="000000"/>
          <w:sz w:val="28"/>
          <w:szCs w:val="28"/>
          <w:lang w:val="en-US"/>
        </w:rPr>
        <w:t xml:space="preserve"> </w:t>
      </w:r>
      <w:r>
        <w:rPr>
          <w:color w:val="000000"/>
          <w:sz w:val="28"/>
          <w:szCs w:val="28"/>
        </w:rPr>
        <w:t>в</w:t>
      </w:r>
      <w:r w:rsidRPr="00273E23">
        <w:rPr>
          <w:color w:val="000000"/>
          <w:sz w:val="28"/>
          <w:szCs w:val="28"/>
          <w:lang w:val="en-US"/>
        </w:rPr>
        <w:t xml:space="preserve"> </w:t>
      </w:r>
      <w:r>
        <w:rPr>
          <w:color w:val="000000"/>
          <w:sz w:val="28"/>
          <w:szCs w:val="28"/>
        </w:rPr>
        <w:t>современном</w:t>
      </w:r>
      <w:r w:rsidRPr="00273E23">
        <w:rPr>
          <w:color w:val="000000"/>
          <w:sz w:val="28"/>
          <w:szCs w:val="28"/>
          <w:lang w:val="en-US"/>
        </w:rPr>
        <w:t xml:space="preserve"> </w:t>
      </w:r>
      <w:r>
        <w:rPr>
          <w:color w:val="000000"/>
          <w:sz w:val="28"/>
          <w:szCs w:val="28"/>
        </w:rPr>
        <w:t>языкознании</w:t>
      </w:r>
      <w:r w:rsidRPr="00273E23">
        <w:rPr>
          <w:color w:val="000000"/>
          <w:sz w:val="28"/>
          <w:szCs w:val="28"/>
          <w:lang w:val="en-US"/>
        </w:rPr>
        <w:t xml:space="preserve"> // “Modern linguistic systems as instruments of the reality transformation”: Peer-reviewed materials digest (collective monograph) </w:t>
      </w:r>
      <w:r w:rsidRPr="00273E23">
        <w:rPr>
          <w:color w:val="000000"/>
          <w:sz w:val="28"/>
          <w:szCs w:val="28"/>
          <w:lang w:val="en-US"/>
        </w:rPr>
        <w:lastRenderedPageBreak/>
        <w:t>International Academy of Science and Higher Education / GISAP – London: IASHE, 2014. – 86 p. (International scientometric database “Socrates-Impulse” (UK) and Scientific Electronic Library “LIBRARY.RU” on a platform of the “Russian Science Citation Index (RSCI, Russia))</w:t>
      </w:r>
    </w:p>
    <w:p w:rsidR="00273E23" w:rsidRPr="00273E23" w:rsidRDefault="00273E23" w:rsidP="00273E23">
      <w:pPr>
        <w:pStyle w:val="a3"/>
        <w:numPr>
          <w:ilvl w:val="0"/>
          <w:numId w:val="5"/>
        </w:numPr>
        <w:tabs>
          <w:tab w:val="left" w:pos="359"/>
          <w:tab w:val="left" w:pos="454"/>
        </w:tabs>
        <w:spacing w:before="0" w:beforeAutospacing="0" w:after="0" w:afterAutospacing="0"/>
        <w:ind w:left="1174" w:hanging="454"/>
        <w:jc w:val="both"/>
        <w:rPr>
          <w:lang w:val="en-US"/>
        </w:rPr>
      </w:pPr>
      <w:r w:rsidRPr="00273E23">
        <w:rPr>
          <w:color w:val="000000"/>
          <w:sz w:val="28"/>
          <w:szCs w:val="28"/>
          <w:lang w:val="en-US"/>
        </w:rPr>
        <w:t>Loshchenova Iryna, Nikishyna Vera, Usachenko Iryna. Future teachers’ training in modern informational and educational environment // LII International Research and Practice Conference “Education as the basis of the humanity evolution in conditions of the information environment of the society domination”. – London: IASHE, 2013. – P. 23-25. (International scientometric database “Socrates-Impulse” (UK) and Scientific Electronic Library “LIBRARY.RU” on a platform of the “Russian Science Citation Index (RSCI, Russia))</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Абабілова Н.М., Ні</w:t>
      </w:r>
      <w:proofErr w:type="gramStart"/>
      <w:r>
        <w:rPr>
          <w:color w:val="000000"/>
          <w:sz w:val="28"/>
          <w:szCs w:val="28"/>
        </w:rPr>
        <w:t>к</w:t>
      </w:r>
      <w:proofErr w:type="gramEnd"/>
      <w:r>
        <w:rPr>
          <w:color w:val="000000"/>
          <w:sz w:val="28"/>
          <w:szCs w:val="28"/>
        </w:rPr>
        <w:t>і</w:t>
      </w:r>
      <w:proofErr w:type="gramStart"/>
      <w:r>
        <w:rPr>
          <w:color w:val="000000"/>
          <w:sz w:val="28"/>
          <w:szCs w:val="28"/>
        </w:rPr>
        <w:t>шина</w:t>
      </w:r>
      <w:proofErr w:type="gramEnd"/>
      <w:r>
        <w:rPr>
          <w:color w:val="000000"/>
          <w:sz w:val="28"/>
          <w:szCs w:val="28"/>
        </w:rPr>
        <w:t> В.В. Молодіжний сленг в аспекті теорії перекладу // Наукові записки. Серія «Філологічні науки» (Ніжинський державний університет імені Миколи Гоголя) / відп. ред. проф. Г.В. Самойленко. – Ніжин: НДУ ім. М. Гоголя, 2016. – Кн. 2. – 193 с.</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Волченко О.М. Ні</w:t>
      </w:r>
      <w:proofErr w:type="gramStart"/>
      <w:r>
        <w:rPr>
          <w:color w:val="000000"/>
          <w:sz w:val="28"/>
          <w:szCs w:val="28"/>
        </w:rPr>
        <w:t>к</w:t>
      </w:r>
      <w:proofErr w:type="gramEnd"/>
      <w:r>
        <w:rPr>
          <w:color w:val="000000"/>
          <w:sz w:val="28"/>
          <w:szCs w:val="28"/>
        </w:rPr>
        <w:t>ішина В.В. Граматичні трансформації в англо-українському художньому перекладі // Наукові записки Національного університету «Острозька академія». Серія «Філологічна»: збірник наукових праць / укладач</w:t>
      </w:r>
      <w:proofErr w:type="gramStart"/>
      <w:r>
        <w:rPr>
          <w:color w:val="000000"/>
          <w:sz w:val="28"/>
          <w:szCs w:val="28"/>
        </w:rPr>
        <w:t>і: І.</w:t>
      </w:r>
      <w:proofErr w:type="gramEnd"/>
      <w:r>
        <w:rPr>
          <w:color w:val="000000"/>
          <w:sz w:val="28"/>
          <w:szCs w:val="28"/>
        </w:rPr>
        <w:t>В. Ковальчук, Л.М. Коцюк, С.В. Новоселецька. – Острог: Видавництво Національного університету «Острозька академія», 2015. – Вип. 54. – 316 с. (С. 252-254)</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Лощенова І.Ф. Ні</w:t>
      </w:r>
      <w:proofErr w:type="gramStart"/>
      <w:r>
        <w:rPr>
          <w:color w:val="000000"/>
          <w:sz w:val="28"/>
          <w:szCs w:val="28"/>
        </w:rPr>
        <w:t>к</w:t>
      </w:r>
      <w:proofErr w:type="gramEnd"/>
      <w:r>
        <w:rPr>
          <w:color w:val="000000"/>
          <w:sz w:val="28"/>
          <w:szCs w:val="28"/>
        </w:rPr>
        <w:t>і</w:t>
      </w:r>
      <w:proofErr w:type="gramStart"/>
      <w:r>
        <w:rPr>
          <w:color w:val="000000"/>
          <w:sz w:val="28"/>
          <w:szCs w:val="28"/>
        </w:rPr>
        <w:t>шина</w:t>
      </w:r>
      <w:proofErr w:type="gramEnd"/>
      <w:r>
        <w:rPr>
          <w:color w:val="000000"/>
          <w:sz w:val="28"/>
          <w:szCs w:val="28"/>
        </w:rPr>
        <w:t> В.В. Перекладацькі трансформації як ефективний засіб досягнення адекватності перекладу // Наукові записки. Серія «Філологічні науки» (Ніжинський державний університет імені Миколи Гоголя) / відп. ред. проф. Г.В. Самойленко. – Ніжин: НДУ ім. М. Гоголя, 2014. – Кн. 3. – 269 с. (С. 102-105)</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 xml:space="preserve">Лощенова І.Ф. Нікішина В.В. Перекладацькі проблеми відтворення </w:t>
      </w:r>
      <w:proofErr w:type="gramStart"/>
      <w:r>
        <w:rPr>
          <w:color w:val="000000"/>
          <w:sz w:val="28"/>
          <w:szCs w:val="28"/>
        </w:rPr>
        <w:t>англ</w:t>
      </w:r>
      <w:proofErr w:type="gramEnd"/>
      <w:r>
        <w:rPr>
          <w:color w:val="000000"/>
          <w:sz w:val="28"/>
          <w:szCs w:val="28"/>
        </w:rPr>
        <w:t>ійських лінгвореалій // Наукові записки Національного університету «Острозька академія». Серія «Філологічна»: збірник наукових праць / укладач</w:t>
      </w:r>
      <w:proofErr w:type="gramStart"/>
      <w:r>
        <w:rPr>
          <w:color w:val="000000"/>
          <w:sz w:val="28"/>
          <w:szCs w:val="28"/>
        </w:rPr>
        <w:t>і: І.</w:t>
      </w:r>
      <w:proofErr w:type="gramEnd"/>
      <w:r>
        <w:rPr>
          <w:color w:val="000000"/>
          <w:sz w:val="28"/>
          <w:szCs w:val="28"/>
        </w:rPr>
        <w:t>В. Ковальчук, Л.М. Коцюк, С.В. Новоселецька. – Острог: Видавництво Національного університету «Острозька академія», 2014. – Вип. 45. – 354 с.</w:t>
      </w:r>
    </w:p>
    <w:p w:rsidR="00273E23" w:rsidRDefault="00273E23" w:rsidP="00273E23">
      <w:pPr>
        <w:pStyle w:val="a3"/>
        <w:numPr>
          <w:ilvl w:val="0"/>
          <w:numId w:val="5"/>
        </w:numPr>
        <w:tabs>
          <w:tab w:val="left" w:pos="454"/>
        </w:tabs>
        <w:spacing w:before="0" w:beforeAutospacing="0" w:after="0" w:afterAutospacing="0"/>
        <w:ind w:left="1174" w:hanging="454"/>
        <w:jc w:val="both"/>
      </w:pPr>
      <w:r>
        <w:rPr>
          <w:color w:val="000000"/>
          <w:sz w:val="28"/>
          <w:szCs w:val="28"/>
        </w:rPr>
        <w:t>Ні</w:t>
      </w:r>
      <w:proofErr w:type="gramStart"/>
      <w:r>
        <w:rPr>
          <w:color w:val="000000"/>
          <w:sz w:val="28"/>
          <w:szCs w:val="28"/>
        </w:rPr>
        <w:t>к</w:t>
      </w:r>
      <w:proofErr w:type="gramEnd"/>
      <w:r>
        <w:rPr>
          <w:color w:val="000000"/>
          <w:sz w:val="28"/>
          <w:szCs w:val="28"/>
        </w:rPr>
        <w:t xml:space="preserve">ішина В.В. Let’s Read and Discuss: Навчальний </w:t>
      </w:r>
      <w:proofErr w:type="gramStart"/>
      <w:r>
        <w:rPr>
          <w:color w:val="000000"/>
          <w:sz w:val="28"/>
          <w:szCs w:val="28"/>
        </w:rPr>
        <w:t>пос</w:t>
      </w:r>
      <w:proofErr w:type="gramEnd"/>
      <w:r>
        <w:rPr>
          <w:color w:val="000000"/>
          <w:sz w:val="28"/>
          <w:szCs w:val="28"/>
        </w:rPr>
        <w:t>ібник з домашнього читання за романом А. Крісті «Трагедія у трьох актах» для самостійної роботи студентів денної та заочної форм навчання спеціальності 035.04 Філологія (Германські мови та літератури (переклад включно)). – Миколаїв, 2018. – 262 с.</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Нікішина В.В. Переклад як процес розуміння та декодування іншомовного тексту у кроскультурній взаємодії / Культурно-детерміновані фактори у практиці перекладу: монографія // за наук</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ед. А.К. Солодкої. – Миколаїв: ФОП Швець В.М., 2017. – 232 с. (С. 45-63)</w:t>
      </w:r>
    </w:p>
    <w:p w:rsidR="00273E23" w:rsidRDefault="00273E23" w:rsidP="00273E23">
      <w:pPr>
        <w:pStyle w:val="a3"/>
        <w:numPr>
          <w:ilvl w:val="0"/>
          <w:numId w:val="5"/>
        </w:numPr>
        <w:tabs>
          <w:tab w:val="left" w:pos="359"/>
          <w:tab w:val="left" w:pos="454"/>
        </w:tabs>
        <w:spacing w:before="0" w:beforeAutospacing="0" w:after="0" w:afterAutospacing="0"/>
        <w:ind w:left="1174" w:hanging="454"/>
        <w:jc w:val="both"/>
      </w:pPr>
      <w:r>
        <w:rPr>
          <w:color w:val="000000"/>
          <w:sz w:val="28"/>
          <w:szCs w:val="28"/>
        </w:rPr>
        <w:t>Нікішина В.В. Методичні рекомендації із самостійної роботи з практичної фонетики основної іноземної мови (</w:t>
      </w:r>
      <w:proofErr w:type="gramStart"/>
      <w:r>
        <w:rPr>
          <w:color w:val="000000"/>
          <w:sz w:val="28"/>
          <w:szCs w:val="28"/>
        </w:rPr>
        <w:t>англ</w:t>
      </w:r>
      <w:proofErr w:type="gramEnd"/>
      <w:r>
        <w:rPr>
          <w:color w:val="000000"/>
          <w:sz w:val="28"/>
          <w:szCs w:val="28"/>
        </w:rPr>
        <w:t>ійська). – Миколаїв, 2018. – 103 с.</w:t>
      </w:r>
    </w:p>
    <w:p w:rsidR="00273E23" w:rsidRDefault="00273E23" w:rsidP="00273E23">
      <w:pPr>
        <w:pStyle w:val="docdata"/>
        <w:spacing w:before="0" w:beforeAutospacing="0" w:after="0" w:afterAutospacing="0" w:line="360" w:lineRule="auto"/>
        <w:jc w:val="center"/>
      </w:pPr>
      <w:r>
        <w:rPr>
          <w:b/>
          <w:bCs/>
          <w:color w:val="000000"/>
          <w:sz w:val="28"/>
          <w:szCs w:val="28"/>
        </w:rPr>
        <w:lastRenderedPageBreak/>
        <w:t xml:space="preserve">Список публікацій </w:t>
      </w:r>
    </w:p>
    <w:p w:rsidR="00273E23" w:rsidRPr="00273E23" w:rsidRDefault="00273E23" w:rsidP="00273E23">
      <w:pPr>
        <w:pStyle w:val="a3"/>
        <w:spacing w:before="0" w:beforeAutospacing="0" w:after="0" w:afterAutospacing="0" w:line="360" w:lineRule="auto"/>
        <w:jc w:val="center"/>
        <w:rPr>
          <w:lang w:val="uk-UA"/>
        </w:rPr>
      </w:pPr>
      <w:r>
        <w:rPr>
          <w:b/>
          <w:bCs/>
          <w:color w:val="000000"/>
          <w:sz w:val="28"/>
          <w:szCs w:val="28"/>
        </w:rPr>
        <w:t xml:space="preserve">викладача кафедри германської філології та перекладу </w:t>
      </w:r>
      <w:r>
        <w:rPr>
          <w:b/>
          <w:bCs/>
          <w:color w:val="000000"/>
          <w:sz w:val="28"/>
          <w:szCs w:val="28"/>
          <w:lang w:val="uk-UA"/>
        </w:rPr>
        <w:t>(секція переклад)</w:t>
      </w:r>
    </w:p>
    <w:p w:rsidR="00273E23" w:rsidRDefault="00273E23" w:rsidP="00273E23">
      <w:pPr>
        <w:pStyle w:val="a3"/>
        <w:spacing w:before="0" w:beforeAutospacing="0" w:after="0" w:afterAutospacing="0" w:line="360" w:lineRule="auto"/>
        <w:jc w:val="center"/>
      </w:pPr>
      <w:r>
        <w:rPr>
          <w:b/>
          <w:bCs/>
          <w:color w:val="000000"/>
          <w:sz w:val="28"/>
          <w:szCs w:val="28"/>
        </w:rPr>
        <w:t>Усаченко Ірини Валеріївни </w:t>
      </w:r>
    </w:p>
    <w:p w:rsidR="00273E23" w:rsidRDefault="00273E23" w:rsidP="00273E23">
      <w:pPr>
        <w:pStyle w:val="a3"/>
        <w:spacing w:before="0" w:beforeAutospacing="0" w:after="0" w:afterAutospacing="0" w:line="360" w:lineRule="auto"/>
        <w:jc w:val="center"/>
      </w:pPr>
      <w:r>
        <w:rPr>
          <w:b/>
          <w:bCs/>
          <w:color w:val="000000"/>
          <w:sz w:val="28"/>
          <w:szCs w:val="28"/>
        </w:rPr>
        <w:t>(2014-2019 рр.)</w:t>
      </w:r>
    </w:p>
    <w:p w:rsidR="00273E23" w:rsidRDefault="00273E23" w:rsidP="00273E23">
      <w:pPr>
        <w:pStyle w:val="a3"/>
        <w:spacing w:before="0" w:beforeAutospacing="0" w:after="0" w:afterAutospacing="0" w:line="360" w:lineRule="auto"/>
        <w:jc w:val="center"/>
      </w:pPr>
      <w:r>
        <w:t> </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Pr>
          <w:color w:val="000000"/>
          <w:sz w:val="28"/>
          <w:szCs w:val="28"/>
        </w:rPr>
        <w:t>Усаченко І.В. Граматична інтерференція в контексті шведсько-англійського бі</w:t>
      </w:r>
      <w:proofErr w:type="gramStart"/>
      <w:r>
        <w:rPr>
          <w:color w:val="000000"/>
          <w:sz w:val="28"/>
          <w:szCs w:val="28"/>
        </w:rPr>
        <w:t>л</w:t>
      </w:r>
      <w:proofErr w:type="gramEnd"/>
      <w:r>
        <w:rPr>
          <w:color w:val="000000"/>
          <w:sz w:val="28"/>
          <w:szCs w:val="28"/>
        </w:rPr>
        <w:t>інгвізму / І.В. Усаченко // Мова і культура. (Науковий журнал). – К.: Видавничий ді</w:t>
      </w:r>
      <w:proofErr w:type="gramStart"/>
      <w:r>
        <w:rPr>
          <w:color w:val="000000"/>
          <w:sz w:val="28"/>
          <w:szCs w:val="28"/>
        </w:rPr>
        <w:t>м</w:t>
      </w:r>
      <w:proofErr w:type="gramEnd"/>
      <w:r>
        <w:rPr>
          <w:color w:val="000000"/>
          <w:sz w:val="28"/>
          <w:szCs w:val="28"/>
        </w:rPr>
        <w:t xml:space="preserve"> Дмитра Бураго, 2014. – Вип. 17. – Т. І (169). – С. 248-252. </w:t>
      </w:r>
      <w:r>
        <w:rPr>
          <w:b/>
          <w:bCs/>
          <w:color w:val="000000"/>
          <w:sz w:val="28"/>
          <w:szCs w:val="28"/>
        </w:rPr>
        <w:t>(фахове видання)</w:t>
      </w:r>
    </w:p>
    <w:p w:rsidR="00273E23" w:rsidRP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rPr>
          <w:lang w:val="en-US"/>
        </w:rPr>
      </w:pPr>
      <w:r>
        <w:rPr>
          <w:color w:val="000000"/>
          <w:sz w:val="28"/>
          <w:szCs w:val="28"/>
        </w:rPr>
        <w:t xml:space="preserve">Усаченко И.В. К вопросу о функционировании английского языка в современной Швеции / И.В. Усаченко // Материалы LXXVI международной научно-практической конференции «Современные языковые системы как инструменты преобразования действительности» (LXXVI International Research and Practice Conference “Modern linguistic systems as instruments of the reality transformation”). – London: IASHE, 2014. – C. 11-13. </w:t>
      </w:r>
      <w:r w:rsidRPr="00273E23">
        <w:rPr>
          <w:b/>
          <w:bCs/>
          <w:color w:val="000000"/>
          <w:sz w:val="28"/>
          <w:szCs w:val="28"/>
          <w:lang w:val="en-US"/>
        </w:rPr>
        <w:t>(International scientometric database“Socrates-Impulse” (UK) and Scientific Electronic Library “LIBRARY.RU” on a platform of the “Russian Science Citation Index (RSCI, Russia))</w:t>
      </w:r>
    </w:p>
    <w:p w:rsid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pPr>
      <w:r>
        <w:rPr>
          <w:color w:val="000000"/>
          <w:sz w:val="28"/>
          <w:szCs w:val="28"/>
        </w:rPr>
        <w:t xml:space="preserve">Усаченко І.В. Засади граматичної інтерференції  / І.В. Усаченко // Матеріали </w:t>
      </w:r>
      <w:proofErr w:type="gramStart"/>
      <w:r>
        <w:rPr>
          <w:color w:val="000000"/>
          <w:sz w:val="28"/>
          <w:szCs w:val="28"/>
        </w:rPr>
        <w:t>м</w:t>
      </w:r>
      <w:proofErr w:type="gramEnd"/>
      <w:r>
        <w:rPr>
          <w:color w:val="000000"/>
          <w:sz w:val="28"/>
          <w:szCs w:val="28"/>
        </w:rPr>
        <w:t>іжнародної конференції «Методология современной науки», м. Донецьк, 18 квітня, 2014 р. – Донецк: Научно-информационный центр «Знание», 2013. – С. 169-173.</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sidRPr="00273E23">
        <w:rPr>
          <w:color w:val="000000"/>
          <w:sz w:val="28"/>
          <w:szCs w:val="28"/>
          <w:lang w:val="en-US"/>
        </w:rPr>
        <w:t xml:space="preserve">Usachenko I.V. Translation as a means of bilingual communication // Literature, language and culture influenced by globalization: Monograph, Volume 2/ ed.by L.Shlossman. – Vienna: “East-West” Association for Advanced Studies and Higher Education GmbH, 2014. – P. 92-102 (Chapter 7). </w:t>
      </w:r>
      <w:r>
        <w:rPr>
          <w:color w:val="000000"/>
          <w:sz w:val="28"/>
          <w:szCs w:val="28"/>
        </w:rPr>
        <w:t>(у співавторстві) (</w:t>
      </w:r>
      <w:r>
        <w:rPr>
          <w:b/>
          <w:bCs/>
          <w:color w:val="000000"/>
          <w:sz w:val="28"/>
          <w:szCs w:val="28"/>
        </w:rPr>
        <w:t xml:space="preserve">видання </w:t>
      </w:r>
      <w:proofErr w:type="gramStart"/>
      <w:r>
        <w:rPr>
          <w:b/>
          <w:bCs/>
          <w:color w:val="000000"/>
          <w:sz w:val="28"/>
          <w:szCs w:val="28"/>
        </w:rPr>
        <w:t>Р</w:t>
      </w:r>
      <w:proofErr w:type="gramEnd"/>
      <w:r>
        <w:rPr>
          <w:b/>
          <w:bCs/>
          <w:color w:val="000000"/>
          <w:sz w:val="28"/>
          <w:szCs w:val="28"/>
        </w:rPr>
        <w:t>ІНЦ SCIENCE INDEX)</w:t>
      </w:r>
    </w:p>
    <w:p w:rsidR="00273E23" w:rsidRPr="00273E23" w:rsidRDefault="00273E23" w:rsidP="00273E23">
      <w:pPr>
        <w:pStyle w:val="a3"/>
        <w:numPr>
          <w:ilvl w:val="0"/>
          <w:numId w:val="6"/>
        </w:numPr>
        <w:tabs>
          <w:tab w:val="clear" w:pos="720"/>
          <w:tab w:val="left" w:pos="1134"/>
        </w:tabs>
        <w:spacing w:before="0" w:beforeAutospacing="0" w:after="0" w:afterAutospacing="0"/>
        <w:ind w:firstLine="709"/>
        <w:jc w:val="both"/>
        <w:rPr>
          <w:lang w:val="en-US"/>
        </w:rPr>
      </w:pPr>
      <w:r w:rsidRPr="00273E23">
        <w:rPr>
          <w:color w:val="000000"/>
          <w:sz w:val="28"/>
          <w:szCs w:val="28"/>
          <w:lang w:val="en-US"/>
        </w:rPr>
        <w:t>Usachenko I.V. Word formation mechanisms of English economic terminology // CXI Research and Practice Conference “The role of linguistics and verbal communications in the process of informational support of ethnic originality of nations and their progressive interaction”. – London: IASHE, 2015. – P.56-58 (</w:t>
      </w:r>
      <w:r>
        <w:rPr>
          <w:color w:val="000000"/>
          <w:sz w:val="28"/>
          <w:szCs w:val="28"/>
        </w:rPr>
        <w:t>у</w:t>
      </w:r>
      <w:r w:rsidRPr="00273E23">
        <w:rPr>
          <w:color w:val="000000"/>
          <w:sz w:val="28"/>
          <w:szCs w:val="28"/>
          <w:lang w:val="en-US"/>
        </w:rPr>
        <w:t xml:space="preserve"> </w:t>
      </w:r>
      <w:r>
        <w:rPr>
          <w:color w:val="000000"/>
          <w:sz w:val="28"/>
          <w:szCs w:val="28"/>
        </w:rPr>
        <w:t>співавторстві</w:t>
      </w:r>
      <w:r w:rsidRPr="00273E23">
        <w:rPr>
          <w:color w:val="000000"/>
          <w:sz w:val="28"/>
          <w:szCs w:val="28"/>
          <w:lang w:val="en-US"/>
        </w:rPr>
        <w:t xml:space="preserve"> </w:t>
      </w:r>
      <w:r>
        <w:rPr>
          <w:color w:val="000000"/>
          <w:sz w:val="28"/>
          <w:szCs w:val="28"/>
        </w:rPr>
        <w:t>з</w:t>
      </w:r>
      <w:r w:rsidRPr="00273E23">
        <w:rPr>
          <w:color w:val="000000"/>
          <w:sz w:val="28"/>
          <w:szCs w:val="28"/>
          <w:lang w:val="en-US"/>
        </w:rPr>
        <w:t xml:space="preserve"> </w:t>
      </w:r>
      <w:r>
        <w:rPr>
          <w:color w:val="000000"/>
          <w:sz w:val="28"/>
          <w:szCs w:val="28"/>
        </w:rPr>
        <w:t>Лощеновою</w:t>
      </w:r>
      <w:r w:rsidRPr="00273E23">
        <w:rPr>
          <w:color w:val="000000"/>
          <w:sz w:val="28"/>
          <w:szCs w:val="28"/>
          <w:lang w:val="en-US"/>
        </w:rPr>
        <w:t xml:space="preserve"> </w:t>
      </w:r>
      <w:r>
        <w:rPr>
          <w:color w:val="000000"/>
          <w:sz w:val="28"/>
          <w:szCs w:val="28"/>
        </w:rPr>
        <w:t>І</w:t>
      </w:r>
      <w:r w:rsidRPr="00273E23">
        <w:rPr>
          <w:color w:val="000000"/>
          <w:sz w:val="28"/>
          <w:szCs w:val="28"/>
          <w:lang w:val="en-US"/>
        </w:rPr>
        <w:t>.</w:t>
      </w:r>
      <w:r>
        <w:rPr>
          <w:color w:val="000000"/>
          <w:sz w:val="28"/>
          <w:szCs w:val="28"/>
        </w:rPr>
        <w:t>Ф</w:t>
      </w:r>
      <w:r w:rsidRPr="00273E23">
        <w:rPr>
          <w:color w:val="000000"/>
          <w:sz w:val="28"/>
          <w:szCs w:val="28"/>
          <w:lang w:val="en-US"/>
        </w:rPr>
        <w:t xml:space="preserve">., </w:t>
      </w:r>
      <w:r>
        <w:rPr>
          <w:color w:val="000000"/>
          <w:sz w:val="28"/>
          <w:szCs w:val="28"/>
        </w:rPr>
        <w:t>Шапочкою</w:t>
      </w:r>
      <w:r w:rsidRPr="00273E23">
        <w:rPr>
          <w:color w:val="000000"/>
          <w:sz w:val="28"/>
          <w:szCs w:val="28"/>
          <w:lang w:val="en-US"/>
        </w:rPr>
        <w:t xml:space="preserve"> </w:t>
      </w:r>
      <w:r>
        <w:rPr>
          <w:color w:val="000000"/>
          <w:sz w:val="28"/>
          <w:szCs w:val="28"/>
        </w:rPr>
        <w:t>К</w:t>
      </w:r>
      <w:r w:rsidRPr="00273E23">
        <w:rPr>
          <w:color w:val="000000"/>
          <w:sz w:val="28"/>
          <w:szCs w:val="28"/>
          <w:lang w:val="en-US"/>
        </w:rPr>
        <w:t>.</w:t>
      </w:r>
      <w:r>
        <w:rPr>
          <w:color w:val="000000"/>
          <w:sz w:val="28"/>
          <w:szCs w:val="28"/>
        </w:rPr>
        <w:t>А</w:t>
      </w:r>
      <w:r w:rsidRPr="00273E23">
        <w:rPr>
          <w:color w:val="000000"/>
          <w:sz w:val="28"/>
          <w:szCs w:val="28"/>
          <w:lang w:val="en-US"/>
        </w:rPr>
        <w:t xml:space="preserve">., </w:t>
      </w:r>
      <w:r>
        <w:rPr>
          <w:color w:val="000000"/>
          <w:sz w:val="28"/>
          <w:szCs w:val="28"/>
        </w:rPr>
        <w:t>Лощеновим</w:t>
      </w:r>
      <w:r w:rsidRPr="00273E23">
        <w:rPr>
          <w:color w:val="000000"/>
          <w:sz w:val="28"/>
          <w:szCs w:val="28"/>
          <w:lang w:val="en-US"/>
        </w:rPr>
        <w:t xml:space="preserve"> </w:t>
      </w:r>
      <w:r>
        <w:rPr>
          <w:color w:val="000000"/>
          <w:sz w:val="28"/>
          <w:szCs w:val="28"/>
        </w:rPr>
        <w:t>Ф</w:t>
      </w:r>
      <w:r w:rsidRPr="00273E23">
        <w:rPr>
          <w:color w:val="000000"/>
          <w:sz w:val="28"/>
          <w:szCs w:val="28"/>
          <w:lang w:val="en-US"/>
        </w:rPr>
        <w:t>.</w:t>
      </w:r>
      <w:r>
        <w:rPr>
          <w:color w:val="000000"/>
          <w:sz w:val="28"/>
          <w:szCs w:val="28"/>
        </w:rPr>
        <w:t>О</w:t>
      </w:r>
      <w:r w:rsidRPr="00273E23">
        <w:rPr>
          <w:color w:val="000000"/>
          <w:sz w:val="28"/>
          <w:szCs w:val="28"/>
          <w:lang w:val="en-US"/>
        </w:rPr>
        <w:t xml:space="preserve">.). </w:t>
      </w:r>
      <w:r w:rsidRPr="00273E23">
        <w:rPr>
          <w:b/>
          <w:bCs/>
          <w:color w:val="000000"/>
          <w:sz w:val="28"/>
          <w:szCs w:val="28"/>
          <w:lang w:val="en-US"/>
        </w:rPr>
        <w:t>(International scientometric database “Socrates-Impulse” (UK) and Scientific Electronic Library “LIBRARY.RU” on a platform of the “Russian Science Citation Index (RSCI, Russia)).</w:t>
      </w:r>
    </w:p>
    <w:p w:rsidR="00273E23" w:rsidRP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rPr>
          <w:lang w:val="en-US"/>
        </w:rPr>
      </w:pPr>
      <w:r w:rsidRPr="00273E23">
        <w:rPr>
          <w:color w:val="000000"/>
          <w:sz w:val="28"/>
          <w:szCs w:val="28"/>
          <w:lang w:val="en-US"/>
        </w:rPr>
        <w:t xml:space="preserve">Usachenko I.V. Revisiting the issue of phonostyles // XCVII Research and Practice Conference “Development of language systems in the context of accelerated dynamics of public relations”. – London: IASHE, 2015. – P. 10-12. </w:t>
      </w:r>
      <w:r w:rsidRPr="00273E23">
        <w:rPr>
          <w:b/>
          <w:bCs/>
          <w:color w:val="000000"/>
          <w:sz w:val="28"/>
          <w:szCs w:val="28"/>
          <w:lang w:val="en-US"/>
        </w:rPr>
        <w:t>(International scientometric database “Socrates-Impulse” (UK) and Scientific Electronic Library “LIBRARY.RU” on a platform of the “Russian Science Citation Index (RSCI, Russia)).</w:t>
      </w:r>
    </w:p>
    <w:p w:rsidR="00273E23" w:rsidRP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rPr>
          <w:lang w:val="en-US"/>
        </w:rPr>
      </w:pPr>
      <w:r w:rsidRPr="00273E23">
        <w:rPr>
          <w:color w:val="000000"/>
          <w:sz w:val="28"/>
          <w:szCs w:val="28"/>
          <w:lang w:val="en-US"/>
        </w:rPr>
        <w:lastRenderedPageBreak/>
        <w:t>Usachenko I.V. Peculiarities of English economic terms’ translation into Ukrainian // CXVIII Research and Practice Conference “Theoretical and practical problems of language tools transformation in the context of the accelerated development of public relations”. – London: IASHE, 2016. – P.49-50 (</w:t>
      </w:r>
      <w:r>
        <w:rPr>
          <w:color w:val="000000"/>
          <w:sz w:val="28"/>
          <w:szCs w:val="28"/>
        </w:rPr>
        <w:t>у</w:t>
      </w:r>
      <w:r w:rsidRPr="00273E23">
        <w:rPr>
          <w:color w:val="000000"/>
          <w:sz w:val="28"/>
          <w:szCs w:val="28"/>
          <w:lang w:val="en-US"/>
        </w:rPr>
        <w:t xml:space="preserve"> </w:t>
      </w:r>
      <w:r>
        <w:rPr>
          <w:color w:val="000000"/>
          <w:sz w:val="28"/>
          <w:szCs w:val="28"/>
        </w:rPr>
        <w:t>співавторстві</w:t>
      </w:r>
      <w:r w:rsidRPr="00273E23">
        <w:rPr>
          <w:color w:val="000000"/>
          <w:sz w:val="28"/>
          <w:szCs w:val="28"/>
          <w:lang w:val="en-US"/>
        </w:rPr>
        <w:t xml:space="preserve"> </w:t>
      </w:r>
      <w:r>
        <w:rPr>
          <w:color w:val="000000"/>
          <w:sz w:val="28"/>
          <w:szCs w:val="28"/>
        </w:rPr>
        <w:t>з</w:t>
      </w:r>
      <w:r w:rsidRPr="00273E23">
        <w:rPr>
          <w:color w:val="000000"/>
          <w:sz w:val="28"/>
          <w:szCs w:val="28"/>
          <w:lang w:val="en-US"/>
        </w:rPr>
        <w:t xml:space="preserve"> </w:t>
      </w:r>
      <w:r>
        <w:rPr>
          <w:color w:val="000000"/>
          <w:sz w:val="28"/>
          <w:szCs w:val="28"/>
        </w:rPr>
        <w:t>Шапочкою</w:t>
      </w:r>
      <w:r w:rsidRPr="00273E23">
        <w:rPr>
          <w:color w:val="000000"/>
          <w:sz w:val="28"/>
          <w:szCs w:val="28"/>
          <w:lang w:val="en-US"/>
        </w:rPr>
        <w:t xml:space="preserve"> </w:t>
      </w:r>
      <w:r>
        <w:rPr>
          <w:color w:val="000000"/>
          <w:sz w:val="28"/>
          <w:szCs w:val="28"/>
        </w:rPr>
        <w:t>К</w:t>
      </w:r>
      <w:r w:rsidRPr="00273E23">
        <w:rPr>
          <w:color w:val="000000"/>
          <w:sz w:val="28"/>
          <w:szCs w:val="28"/>
          <w:lang w:val="en-US"/>
        </w:rPr>
        <w:t>.</w:t>
      </w:r>
      <w:r>
        <w:rPr>
          <w:color w:val="000000"/>
          <w:sz w:val="28"/>
          <w:szCs w:val="28"/>
        </w:rPr>
        <w:t>А</w:t>
      </w:r>
      <w:r w:rsidRPr="00273E23">
        <w:rPr>
          <w:color w:val="000000"/>
          <w:sz w:val="28"/>
          <w:szCs w:val="28"/>
          <w:lang w:val="en-US"/>
        </w:rPr>
        <w:t xml:space="preserve">., </w:t>
      </w:r>
      <w:r>
        <w:rPr>
          <w:color w:val="000000"/>
          <w:sz w:val="28"/>
          <w:szCs w:val="28"/>
        </w:rPr>
        <w:t>Лощеновим</w:t>
      </w:r>
      <w:r w:rsidRPr="00273E23">
        <w:rPr>
          <w:color w:val="000000"/>
          <w:sz w:val="28"/>
          <w:szCs w:val="28"/>
          <w:lang w:val="en-US"/>
        </w:rPr>
        <w:t xml:space="preserve"> </w:t>
      </w:r>
      <w:r>
        <w:rPr>
          <w:color w:val="000000"/>
          <w:sz w:val="28"/>
          <w:szCs w:val="28"/>
        </w:rPr>
        <w:t>Ф</w:t>
      </w:r>
      <w:r w:rsidRPr="00273E23">
        <w:rPr>
          <w:color w:val="000000"/>
          <w:sz w:val="28"/>
          <w:szCs w:val="28"/>
          <w:lang w:val="en-US"/>
        </w:rPr>
        <w:t>.</w:t>
      </w:r>
      <w:r>
        <w:rPr>
          <w:color w:val="000000"/>
          <w:sz w:val="28"/>
          <w:szCs w:val="28"/>
        </w:rPr>
        <w:t>О</w:t>
      </w:r>
      <w:r w:rsidRPr="00273E23">
        <w:rPr>
          <w:color w:val="000000"/>
          <w:sz w:val="28"/>
          <w:szCs w:val="28"/>
          <w:lang w:val="en-US"/>
        </w:rPr>
        <w:t>.). </w:t>
      </w:r>
      <w:r w:rsidRPr="00273E23">
        <w:rPr>
          <w:b/>
          <w:bCs/>
          <w:color w:val="000000"/>
          <w:sz w:val="28"/>
          <w:szCs w:val="28"/>
          <w:lang w:val="en-US"/>
        </w:rPr>
        <w:t>(International scientometric database “Socrates-Impulse” (UK) and Scientific Electronic Library “LIBRARY.RU” on a platform of the “Russian Science Citation Index (RSCI, Russia)). </w:t>
      </w:r>
    </w:p>
    <w:p w:rsid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pPr>
      <w:r>
        <w:rPr>
          <w:color w:val="000000"/>
          <w:sz w:val="28"/>
          <w:szCs w:val="28"/>
        </w:rPr>
        <w:t>Усаченко</w:t>
      </w:r>
      <w:r w:rsidRPr="00273E23">
        <w:rPr>
          <w:color w:val="000000"/>
          <w:sz w:val="28"/>
          <w:szCs w:val="28"/>
          <w:lang w:val="en-US"/>
        </w:rPr>
        <w:t xml:space="preserve"> </w:t>
      </w:r>
      <w:r>
        <w:rPr>
          <w:color w:val="000000"/>
          <w:sz w:val="28"/>
          <w:szCs w:val="28"/>
        </w:rPr>
        <w:t>І</w:t>
      </w:r>
      <w:r w:rsidRPr="00273E23">
        <w:rPr>
          <w:color w:val="000000"/>
          <w:sz w:val="28"/>
          <w:szCs w:val="28"/>
          <w:lang w:val="en-US"/>
        </w:rPr>
        <w:t>.</w:t>
      </w:r>
      <w:r>
        <w:rPr>
          <w:color w:val="000000"/>
          <w:sz w:val="28"/>
          <w:szCs w:val="28"/>
        </w:rPr>
        <w:t>В</w:t>
      </w:r>
      <w:r w:rsidRPr="00273E23">
        <w:rPr>
          <w:color w:val="000000"/>
          <w:sz w:val="28"/>
          <w:szCs w:val="28"/>
          <w:lang w:val="en-US"/>
        </w:rPr>
        <w:t xml:space="preserve">. </w:t>
      </w:r>
      <w:r>
        <w:rPr>
          <w:color w:val="000000"/>
          <w:sz w:val="28"/>
          <w:szCs w:val="28"/>
        </w:rPr>
        <w:t>До</w:t>
      </w:r>
      <w:r w:rsidRPr="00273E23">
        <w:rPr>
          <w:color w:val="000000"/>
          <w:sz w:val="28"/>
          <w:szCs w:val="28"/>
          <w:lang w:val="en-US"/>
        </w:rPr>
        <w:t xml:space="preserve"> </w:t>
      </w:r>
      <w:r>
        <w:rPr>
          <w:color w:val="000000"/>
          <w:sz w:val="28"/>
          <w:szCs w:val="28"/>
        </w:rPr>
        <w:t>питання</w:t>
      </w:r>
      <w:r w:rsidRPr="00273E23">
        <w:rPr>
          <w:color w:val="000000"/>
          <w:sz w:val="28"/>
          <w:szCs w:val="28"/>
          <w:lang w:val="en-US"/>
        </w:rPr>
        <w:t xml:space="preserve"> </w:t>
      </w:r>
      <w:r>
        <w:rPr>
          <w:color w:val="000000"/>
          <w:sz w:val="28"/>
          <w:szCs w:val="28"/>
        </w:rPr>
        <w:t>про</w:t>
      </w:r>
      <w:r w:rsidRPr="00273E23">
        <w:rPr>
          <w:color w:val="000000"/>
          <w:sz w:val="28"/>
          <w:szCs w:val="28"/>
          <w:lang w:val="en-US"/>
        </w:rPr>
        <w:t xml:space="preserve"> </w:t>
      </w:r>
      <w:r>
        <w:rPr>
          <w:color w:val="000000"/>
          <w:sz w:val="28"/>
          <w:szCs w:val="28"/>
        </w:rPr>
        <w:t>методологію</w:t>
      </w:r>
      <w:r w:rsidRPr="00273E23">
        <w:rPr>
          <w:color w:val="000000"/>
          <w:sz w:val="28"/>
          <w:szCs w:val="28"/>
          <w:lang w:val="en-US"/>
        </w:rPr>
        <w:t xml:space="preserve"> </w:t>
      </w:r>
      <w:proofErr w:type="gramStart"/>
      <w:r>
        <w:rPr>
          <w:color w:val="000000"/>
          <w:sz w:val="28"/>
          <w:szCs w:val="28"/>
        </w:rPr>
        <w:t>соц</w:t>
      </w:r>
      <w:proofErr w:type="gramEnd"/>
      <w:r>
        <w:rPr>
          <w:color w:val="000000"/>
          <w:sz w:val="28"/>
          <w:szCs w:val="28"/>
        </w:rPr>
        <w:t>іолінгвістичних</w:t>
      </w:r>
      <w:r w:rsidRPr="00273E23">
        <w:rPr>
          <w:color w:val="000000"/>
          <w:sz w:val="28"/>
          <w:szCs w:val="28"/>
          <w:lang w:val="en-US"/>
        </w:rPr>
        <w:t xml:space="preserve"> </w:t>
      </w:r>
      <w:r>
        <w:rPr>
          <w:color w:val="000000"/>
          <w:sz w:val="28"/>
          <w:szCs w:val="28"/>
        </w:rPr>
        <w:t>досліджень</w:t>
      </w:r>
      <w:r w:rsidRPr="00273E23">
        <w:rPr>
          <w:color w:val="000000"/>
          <w:sz w:val="28"/>
          <w:szCs w:val="28"/>
          <w:lang w:val="en-US"/>
        </w:rPr>
        <w:t xml:space="preserve"> // </w:t>
      </w:r>
      <w:r>
        <w:rPr>
          <w:color w:val="000000"/>
          <w:sz w:val="28"/>
          <w:szCs w:val="28"/>
        </w:rPr>
        <w:t>Новітні</w:t>
      </w:r>
      <w:r w:rsidRPr="00273E23">
        <w:rPr>
          <w:color w:val="000000"/>
          <w:sz w:val="28"/>
          <w:szCs w:val="28"/>
          <w:lang w:val="en-US"/>
        </w:rPr>
        <w:t xml:space="preserve"> </w:t>
      </w:r>
      <w:r>
        <w:rPr>
          <w:color w:val="000000"/>
          <w:sz w:val="28"/>
          <w:szCs w:val="28"/>
        </w:rPr>
        <w:t>тенденції</w:t>
      </w:r>
      <w:r w:rsidRPr="00273E23">
        <w:rPr>
          <w:color w:val="000000"/>
          <w:sz w:val="28"/>
          <w:szCs w:val="28"/>
          <w:lang w:val="en-US"/>
        </w:rPr>
        <w:t xml:space="preserve"> </w:t>
      </w:r>
      <w:r>
        <w:rPr>
          <w:color w:val="000000"/>
          <w:sz w:val="28"/>
          <w:szCs w:val="28"/>
        </w:rPr>
        <w:t>розвитку</w:t>
      </w:r>
      <w:r w:rsidRPr="00273E23">
        <w:rPr>
          <w:color w:val="000000"/>
          <w:sz w:val="28"/>
          <w:szCs w:val="28"/>
          <w:lang w:val="en-US"/>
        </w:rPr>
        <w:t xml:space="preserve"> </w:t>
      </w:r>
      <w:r>
        <w:rPr>
          <w:color w:val="000000"/>
          <w:sz w:val="28"/>
          <w:szCs w:val="28"/>
        </w:rPr>
        <w:t>філологічної</w:t>
      </w:r>
      <w:r w:rsidRPr="00273E23">
        <w:rPr>
          <w:color w:val="000000"/>
          <w:sz w:val="28"/>
          <w:szCs w:val="28"/>
          <w:lang w:val="en-US"/>
        </w:rPr>
        <w:t xml:space="preserve"> </w:t>
      </w:r>
      <w:r>
        <w:rPr>
          <w:color w:val="000000"/>
          <w:sz w:val="28"/>
          <w:szCs w:val="28"/>
        </w:rPr>
        <w:t>освіти</w:t>
      </w:r>
      <w:r w:rsidRPr="00273E23">
        <w:rPr>
          <w:color w:val="000000"/>
          <w:sz w:val="28"/>
          <w:szCs w:val="28"/>
          <w:lang w:val="en-US"/>
        </w:rPr>
        <w:t xml:space="preserve"> </w:t>
      </w:r>
      <w:r>
        <w:rPr>
          <w:color w:val="000000"/>
          <w:sz w:val="28"/>
          <w:szCs w:val="28"/>
        </w:rPr>
        <w:t>в</w:t>
      </w:r>
      <w:r w:rsidRPr="00273E23">
        <w:rPr>
          <w:color w:val="000000"/>
          <w:sz w:val="28"/>
          <w:szCs w:val="28"/>
          <w:lang w:val="en-US"/>
        </w:rPr>
        <w:t xml:space="preserve"> </w:t>
      </w:r>
      <w:r>
        <w:rPr>
          <w:color w:val="000000"/>
          <w:sz w:val="28"/>
          <w:szCs w:val="28"/>
        </w:rPr>
        <w:t>контексті</w:t>
      </w:r>
      <w:r w:rsidRPr="00273E23">
        <w:rPr>
          <w:color w:val="000000"/>
          <w:sz w:val="28"/>
          <w:szCs w:val="28"/>
          <w:lang w:val="en-US"/>
        </w:rPr>
        <w:t xml:space="preserve"> </w:t>
      </w:r>
      <w:r>
        <w:rPr>
          <w:color w:val="000000"/>
          <w:sz w:val="28"/>
          <w:szCs w:val="28"/>
        </w:rPr>
        <w:t>інтеграції</w:t>
      </w:r>
      <w:r w:rsidRPr="00273E23">
        <w:rPr>
          <w:color w:val="000000"/>
          <w:sz w:val="28"/>
          <w:szCs w:val="28"/>
          <w:lang w:val="en-US"/>
        </w:rPr>
        <w:t xml:space="preserve"> </w:t>
      </w:r>
      <w:r>
        <w:rPr>
          <w:color w:val="000000"/>
          <w:sz w:val="28"/>
          <w:szCs w:val="28"/>
        </w:rPr>
        <w:t>у</w:t>
      </w:r>
      <w:r w:rsidRPr="00273E23">
        <w:rPr>
          <w:color w:val="000000"/>
          <w:sz w:val="28"/>
          <w:szCs w:val="28"/>
          <w:lang w:val="en-US"/>
        </w:rPr>
        <w:t xml:space="preserve"> </w:t>
      </w:r>
      <w:r>
        <w:rPr>
          <w:color w:val="000000"/>
          <w:sz w:val="28"/>
          <w:szCs w:val="28"/>
        </w:rPr>
        <w:t>європейський</w:t>
      </w:r>
      <w:r w:rsidRPr="00273E23">
        <w:rPr>
          <w:color w:val="000000"/>
          <w:sz w:val="28"/>
          <w:szCs w:val="28"/>
          <w:lang w:val="en-US"/>
        </w:rPr>
        <w:t xml:space="preserve"> </w:t>
      </w:r>
      <w:r>
        <w:rPr>
          <w:color w:val="000000"/>
          <w:sz w:val="28"/>
          <w:szCs w:val="28"/>
        </w:rPr>
        <w:t>простір</w:t>
      </w:r>
      <w:r w:rsidRPr="00273E23">
        <w:rPr>
          <w:color w:val="000000"/>
          <w:sz w:val="28"/>
          <w:szCs w:val="28"/>
          <w:lang w:val="en-US"/>
        </w:rPr>
        <w:t xml:space="preserve">: </w:t>
      </w:r>
      <w:r>
        <w:rPr>
          <w:color w:val="000000"/>
          <w:sz w:val="28"/>
          <w:szCs w:val="28"/>
        </w:rPr>
        <w:t>Збірник</w:t>
      </w:r>
      <w:r w:rsidRPr="00273E23">
        <w:rPr>
          <w:color w:val="000000"/>
          <w:sz w:val="28"/>
          <w:szCs w:val="28"/>
          <w:lang w:val="en-US"/>
        </w:rPr>
        <w:t xml:space="preserve"> </w:t>
      </w:r>
      <w:r>
        <w:rPr>
          <w:color w:val="000000"/>
          <w:sz w:val="28"/>
          <w:szCs w:val="28"/>
        </w:rPr>
        <w:t>наукових</w:t>
      </w:r>
      <w:r w:rsidRPr="00273E23">
        <w:rPr>
          <w:color w:val="000000"/>
          <w:sz w:val="28"/>
          <w:szCs w:val="28"/>
          <w:lang w:val="en-US"/>
        </w:rPr>
        <w:t xml:space="preserve"> </w:t>
      </w:r>
      <w:r>
        <w:rPr>
          <w:color w:val="000000"/>
          <w:sz w:val="28"/>
          <w:szCs w:val="28"/>
        </w:rPr>
        <w:t>праць</w:t>
      </w:r>
      <w:r w:rsidRPr="00273E23">
        <w:rPr>
          <w:color w:val="000000"/>
          <w:sz w:val="28"/>
          <w:szCs w:val="28"/>
          <w:lang w:val="en-US"/>
        </w:rPr>
        <w:t xml:space="preserve"> </w:t>
      </w:r>
      <w:r>
        <w:rPr>
          <w:color w:val="000000"/>
          <w:sz w:val="28"/>
          <w:szCs w:val="28"/>
        </w:rPr>
        <w:t>за</w:t>
      </w:r>
      <w:r w:rsidRPr="00273E23">
        <w:rPr>
          <w:color w:val="000000"/>
          <w:sz w:val="28"/>
          <w:szCs w:val="28"/>
          <w:lang w:val="en-US"/>
        </w:rPr>
        <w:t xml:space="preserve"> </w:t>
      </w:r>
      <w:r>
        <w:rPr>
          <w:color w:val="000000"/>
          <w:sz w:val="28"/>
          <w:szCs w:val="28"/>
        </w:rPr>
        <w:t>матеріалами</w:t>
      </w:r>
      <w:r w:rsidRPr="00273E23">
        <w:rPr>
          <w:color w:val="000000"/>
          <w:sz w:val="28"/>
          <w:szCs w:val="28"/>
          <w:lang w:val="en-US"/>
        </w:rPr>
        <w:t xml:space="preserve"> </w:t>
      </w:r>
      <w:r>
        <w:rPr>
          <w:color w:val="000000"/>
          <w:sz w:val="28"/>
          <w:szCs w:val="28"/>
        </w:rPr>
        <w:t>ІІ</w:t>
      </w:r>
      <w:r w:rsidRPr="00273E23">
        <w:rPr>
          <w:color w:val="000000"/>
          <w:sz w:val="28"/>
          <w:szCs w:val="28"/>
          <w:lang w:val="en-US"/>
        </w:rPr>
        <w:t xml:space="preserve"> </w:t>
      </w:r>
      <w:r>
        <w:rPr>
          <w:color w:val="000000"/>
          <w:sz w:val="28"/>
          <w:szCs w:val="28"/>
        </w:rPr>
        <w:t>Міжнародної</w:t>
      </w:r>
      <w:r w:rsidRPr="00273E23">
        <w:rPr>
          <w:color w:val="000000"/>
          <w:sz w:val="28"/>
          <w:szCs w:val="28"/>
          <w:lang w:val="en-US"/>
        </w:rPr>
        <w:t xml:space="preserve"> </w:t>
      </w:r>
      <w:r>
        <w:rPr>
          <w:color w:val="000000"/>
          <w:sz w:val="28"/>
          <w:szCs w:val="28"/>
        </w:rPr>
        <w:t>науково</w:t>
      </w:r>
      <w:r w:rsidRPr="00273E23">
        <w:rPr>
          <w:color w:val="000000"/>
          <w:sz w:val="28"/>
          <w:szCs w:val="28"/>
          <w:lang w:val="en-US"/>
        </w:rPr>
        <w:t>-</w:t>
      </w:r>
      <w:r>
        <w:rPr>
          <w:color w:val="000000"/>
          <w:sz w:val="28"/>
          <w:szCs w:val="28"/>
        </w:rPr>
        <w:t>практичної</w:t>
      </w:r>
      <w:r w:rsidRPr="00273E23">
        <w:rPr>
          <w:color w:val="000000"/>
          <w:sz w:val="28"/>
          <w:szCs w:val="28"/>
          <w:lang w:val="en-US"/>
        </w:rPr>
        <w:t xml:space="preserve"> </w:t>
      </w:r>
      <w:r>
        <w:rPr>
          <w:color w:val="000000"/>
          <w:sz w:val="28"/>
          <w:szCs w:val="28"/>
        </w:rPr>
        <w:t>конференції</w:t>
      </w:r>
      <w:r w:rsidRPr="00273E23">
        <w:rPr>
          <w:color w:val="000000"/>
          <w:sz w:val="28"/>
          <w:szCs w:val="28"/>
          <w:lang w:val="en-US"/>
        </w:rPr>
        <w:t xml:space="preserve"> / </w:t>
      </w:r>
      <w:r>
        <w:rPr>
          <w:color w:val="000000"/>
          <w:sz w:val="28"/>
          <w:szCs w:val="28"/>
        </w:rPr>
        <w:t>за</w:t>
      </w:r>
      <w:r w:rsidRPr="00273E23">
        <w:rPr>
          <w:color w:val="000000"/>
          <w:sz w:val="28"/>
          <w:szCs w:val="28"/>
          <w:lang w:val="en-US"/>
        </w:rPr>
        <w:t xml:space="preserve"> </w:t>
      </w:r>
      <w:r>
        <w:rPr>
          <w:color w:val="000000"/>
          <w:sz w:val="28"/>
          <w:szCs w:val="28"/>
        </w:rPr>
        <w:t>аг</w:t>
      </w:r>
      <w:r w:rsidRPr="00273E23">
        <w:rPr>
          <w:color w:val="000000"/>
          <w:sz w:val="28"/>
          <w:szCs w:val="28"/>
          <w:lang w:val="en-US"/>
        </w:rPr>
        <w:t xml:space="preserve">. </w:t>
      </w:r>
      <w:r>
        <w:rPr>
          <w:color w:val="000000"/>
          <w:sz w:val="28"/>
          <w:szCs w:val="28"/>
        </w:rPr>
        <w:t>ред</w:t>
      </w:r>
      <w:r w:rsidRPr="00273E23">
        <w:rPr>
          <w:color w:val="000000"/>
          <w:sz w:val="28"/>
          <w:szCs w:val="28"/>
          <w:lang w:val="en-US"/>
        </w:rPr>
        <w:t xml:space="preserve">. </w:t>
      </w:r>
      <w:r>
        <w:rPr>
          <w:color w:val="000000"/>
          <w:sz w:val="28"/>
          <w:szCs w:val="28"/>
        </w:rPr>
        <w:t>Ситченко А.Л., Мороз Т.О. – Миколаїв: МНУ, 2016. – С. 90-94.</w:t>
      </w:r>
      <w:r>
        <w:rPr>
          <w:b/>
          <w:bCs/>
          <w:color w:val="000000"/>
          <w:sz w:val="28"/>
          <w:szCs w:val="28"/>
        </w:rPr>
        <w:t> </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Pr>
          <w:color w:val="000000"/>
          <w:sz w:val="28"/>
          <w:szCs w:val="28"/>
        </w:rPr>
        <w:t xml:space="preserve">Ababilova N.M., Shapochka K.A., Usachenko I.V. Talk show as a genre of contemporary English-language television discourse / N.M. Ababilova, K.A. Shapochka, I.V. Usachenko // Науковий </w:t>
      </w:r>
      <w:proofErr w:type="gramStart"/>
      <w:r>
        <w:rPr>
          <w:color w:val="000000"/>
          <w:sz w:val="28"/>
          <w:szCs w:val="28"/>
        </w:rPr>
        <w:t>в</w:t>
      </w:r>
      <w:proofErr w:type="gramEnd"/>
      <w:r>
        <w:rPr>
          <w:color w:val="000000"/>
          <w:sz w:val="28"/>
          <w:szCs w:val="28"/>
        </w:rPr>
        <w:t>існик Миколаївського національного університету імені В.О. Сухомлинського. Філологічні науки (літературознавство): збірник наукових праць / за ред. проф. Оксани Філатової. – № 1(19), травень 2017. – Миколаї</w:t>
      </w:r>
      <w:proofErr w:type="gramStart"/>
      <w:r>
        <w:rPr>
          <w:color w:val="000000"/>
          <w:sz w:val="28"/>
          <w:szCs w:val="28"/>
        </w:rPr>
        <w:t>в</w:t>
      </w:r>
      <w:proofErr w:type="gramEnd"/>
      <w:r>
        <w:rPr>
          <w:color w:val="000000"/>
          <w:sz w:val="28"/>
          <w:szCs w:val="28"/>
        </w:rPr>
        <w:t xml:space="preserve">: МНУ імені В.О. Сухомлинського, 2017. (http://text-intertext.in.ua/index.php?id=90) (у співавторстві) </w:t>
      </w:r>
      <w:r>
        <w:rPr>
          <w:b/>
          <w:bCs/>
          <w:color w:val="000000"/>
          <w:sz w:val="28"/>
          <w:szCs w:val="28"/>
        </w:rPr>
        <w:t>(фахове видання)</w:t>
      </w:r>
    </w:p>
    <w:p w:rsidR="00273E23" w:rsidRPr="00273E23" w:rsidRDefault="00273E23" w:rsidP="00273E23">
      <w:pPr>
        <w:pStyle w:val="a3"/>
        <w:numPr>
          <w:ilvl w:val="0"/>
          <w:numId w:val="6"/>
        </w:numPr>
        <w:tabs>
          <w:tab w:val="clear" w:pos="720"/>
          <w:tab w:val="left" w:pos="851"/>
          <w:tab w:val="left" w:pos="1134"/>
        </w:tabs>
        <w:spacing w:before="0" w:beforeAutospacing="0" w:after="0" w:afterAutospacing="0"/>
        <w:ind w:firstLine="709"/>
        <w:jc w:val="both"/>
        <w:rPr>
          <w:lang w:val="en-US"/>
        </w:rPr>
      </w:pPr>
      <w:r w:rsidRPr="00273E23">
        <w:rPr>
          <w:color w:val="000000"/>
          <w:sz w:val="28"/>
          <w:szCs w:val="28"/>
          <w:lang w:val="en-US"/>
        </w:rPr>
        <w:t xml:space="preserve">Usachenko I.V. Towards the issue of social variation of language / I.V. Usachenko // “Material and spiritual factors of the personal creativity expression in the general social process of the cultural values formation”: Peer-reviewed materials digest (collective monograph) published following the results of the CXXXIX International Research and Practice Conference “Role and ratio of verbal and nonverbal means of communication against the background of the increasing value of information and intensity of its turnover”. – London: IASHE, 2016. – P.29-32. </w:t>
      </w:r>
      <w:r w:rsidRPr="00273E23">
        <w:rPr>
          <w:b/>
          <w:bCs/>
          <w:color w:val="000000"/>
          <w:sz w:val="28"/>
          <w:szCs w:val="28"/>
          <w:lang w:val="en-US"/>
        </w:rPr>
        <w:t>(International scientometric database “Socrates-Impulse” (UK) and Scientific Electronic Library “LIBRARY.RU” on a platform of the “Russian Science Citation Index (RSCI, Russia)). </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Pr>
          <w:color w:val="000000"/>
          <w:sz w:val="28"/>
          <w:szCs w:val="28"/>
        </w:rPr>
        <w:t xml:space="preserve">Ababilova N.M., Shapochka K.A., Usachenko I.V. Talk show as a genre of contemporary English-language television discourse / N.M. Ababilova, K.A. Shapochka, I.V. Usachenko // Науковий </w:t>
      </w:r>
      <w:proofErr w:type="gramStart"/>
      <w:r>
        <w:rPr>
          <w:color w:val="000000"/>
          <w:sz w:val="28"/>
          <w:szCs w:val="28"/>
        </w:rPr>
        <w:t>в</w:t>
      </w:r>
      <w:proofErr w:type="gramEnd"/>
      <w:r>
        <w:rPr>
          <w:color w:val="000000"/>
          <w:sz w:val="28"/>
          <w:szCs w:val="28"/>
        </w:rPr>
        <w:t>існик Миколаївського національного університету імені В.О. Сухомлинського. Філологічні науки (літературознавство): збірник наукових праць / за ред. проф. Оксани Філатової. – № 1(19), травень 2017. – Миколаї</w:t>
      </w:r>
      <w:proofErr w:type="gramStart"/>
      <w:r>
        <w:rPr>
          <w:color w:val="000000"/>
          <w:sz w:val="28"/>
          <w:szCs w:val="28"/>
        </w:rPr>
        <w:t>в</w:t>
      </w:r>
      <w:proofErr w:type="gramEnd"/>
      <w:r>
        <w:rPr>
          <w:color w:val="000000"/>
          <w:sz w:val="28"/>
          <w:szCs w:val="28"/>
        </w:rPr>
        <w:t xml:space="preserve">: МНУ імені В.О. Сухомлинського, 2017. (http://text-intertext.in.ua/index.php?id=90) (у співавторстві) </w:t>
      </w:r>
      <w:r>
        <w:rPr>
          <w:b/>
          <w:bCs/>
          <w:color w:val="000000"/>
          <w:sz w:val="28"/>
          <w:szCs w:val="28"/>
        </w:rPr>
        <w:t>(фахове видання)</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Pr>
          <w:color w:val="000000"/>
          <w:sz w:val="28"/>
          <w:szCs w:val="28"/>
        </w:rPr>
        <w:t xml:space="preserve">Усаченко І.В. </w:t>
      </w:r>
      <w:proofErr w:type="gramStart"/>
      <w:r>
        <w:rPr>
          <w:color w:val="000000"/>
          <w:sz w:val="28"/>
          <w:szCs w:val="28"/>
        </w:rPr>
        <w:t>Англ</w:t>
      </w:r>
      <w:proofErr w:type="gramEnd"/>
      <w:r>
        <w:rPr>
          <w:color w:val="000000"/>
          <w:sz w:val="28"/>
          <w:szCs w:val="28"/>
        </w:rPr>
        <w:t xml:space="preserve">ійська мова в європейському контексті / І.В. Усаченко // Науковий журнал «Молодий вчений». – Херсон: </w:t>
      </w:r>
      <w:proofErr w:type="gramStart"/>
      <w:r>
        <w:rPr>
          <w:color w:val="000000"/>
          <w:sz w:val="28"/>
          <w:szCs w:val="28"/>
        </w:rPr>
        <w:t>ТОВ</w:t>
      </w:r>
      <w:proofErr w:type="gramEnd"/>
      <w:r>
        <w:rPr>
          <w:color w:val="000000"/>
          <w:sz w:val="28"/>
          <w:szCs w:val="28"/>
        </w:rPr>
        <w:t xml:space="preserve"> «Видавничий дім «Гельветика», 2017. – № 4.1 (44.1) квітень. – С. 135-140. </w:t>
      </w:r>
      <w:r>
        <w:rPr>
          <w:b/>
          <w:bCs/>
          <w:color w:val="000000"/>
          <w:sz w:val="28"/>
          <w:szCs w:val="28"/>
        </w:rPr>
        <w:t>(наукометричне видання Index Copernicus)</w:t>
      </w:r>
    </w:p>
    <w:p w:rsidR="00273E23" w:rsidRDefault="00273E23" w:rsidP="00273E23">
      <w:pPr>
        <w:pStyle w:val="a3"/>
        <w:numPr>
          <w:ilvl w:val="0"/>
          <w:numId w:val="6"/>
        </w:numPr>
        <w:tabs>
          <w:tab w:val="clear" w:pos="720"/>
          <w:tab w:val="left" w:pos="359"/>
          <w:tab w:val="left" w:pos="1134"/>
        </w:tabs>
        <w:spacing w:before="0" w:beforeAutospacing="0" w:after="0" w:afterAutospacing="0"/>
        <w:ind w:firstLine="709"/>
        <w:jc w:val="both"/>
      </w:pPr>
      <w:r>
        <w:rPr>
          <w:color w:val="000000"/>
          <w:sz w:val="28"/>
          <w:szCs w:val="28"/>
        </w:rPr>
        <w:t xml:space="preserve">Проблеми </w:t>
      </w:r>
      <w:proofErr w:type="gramStart"/>
      <w:r>
        <w:rPr>
          <w:color w:val="000000"/>
          <w:sz w:val="28"/>
          <w:szCs w:val="28"/>
        </w:rPr>
        <w:t>соц</w:t>
      </w:r>
      <w:proofErr w:type="gramEnd"/>
      <w:r>
        <w:rPr>
          <w:color w:val="000000"/>
          <w:sz w:val="28"/>
          <w:szCs w:val="28"/>
        </w:rPr>
        <w:t xml:space="preserve">іальної і стилістичної варіативності мовлення // Культурно-детерміновані фактори у практиці перекладу: </w:t>
      </w:r>
      <w:r>
        <w:rPr>
          <w:b/>
          <w:bCs/>
          <w:color w:val="000000"/>
          <w:sz w:val="28"/>
          <w:szCs w:val="28"/>
        </w:rPr>
        <w:t>монографія</w:t>
      </w:r>
      <w:r>
        <w:rPr>
          <w:color w:val="000000"/>
          <w:sz w:val="28"/>
          <w:szCs w:val="28"/>
        </w:rPr>
        <w:t xml:space="preserve">/ за </w:t>
      </w:r>
      <w:r>
        <w:rPr>
          <w:color w:val="000000"/>
          <w:sz w:val="28"/>
          <w:szCs w:val="28"/>
        </w:rPr>
        <w:lastRenderedPageBreak/>
        <w:t>наук.ред. А.К.Солодкої. – Миколаїв: ФОП Швець В.М.,2017. –  232 с. (власний внесок С. 166-187).</w:t>
      </w:r>
    </w:p>
    <w:p w:rsidR="00273E23" w:rsidRDefault="00273E23" w:rsidP="00273E23">
      <w:pPr>
        <w:pStyle w:val="a3"/>
        <w:numPr>
          <w:ilvl w:val="0"/>
          <w:numId w:val="6"/>
        </w:numPr>
        <w:tabs>
          <w:tab w:val="clear" w:pos="720"/>
          <w:tab w:val="left" w:pos="1134"/>
        </w:tabs>
        <w:spacing w:before="0" w:beforeAutospacing="0" w:after="0" w:afterAutospacing="0"/>
        <w:ind w:firstLine="709"/>
        <w:jc w:val="both"/>
      </w:pPr>
      <w:r>
        <w:rPr>
          <w:color w:val="000000"/>
          <w:sz w:val="28"/>
          <w:szCs w:val="28"/>
        </w:rPr>
        <w:t>Усаченко</w:t>
      </w:r>
      <w:proofErr w:type="gramStart"/>
      <w:r>
        <w:rPr>
          <w:color w:val="000000"/>
          <w:sz w:val="28"/>
          <w:szCs w:val="28"/>
        </w:rPr>
        <w:t xml:space="preserve"> І.</w:t>
      </w:r>
      <w:proofErr w:type="gramEnd"/>
      <w:r>
        <w:rPr>
          <w:color w:val="000000"/>
          <w:sz w:val="28"/>
          <w:szCs w:val="28"/>
        </w:rPr>
        <w:t xml:space="preserve">В. Gender aspect of language variation / І.В. Усаченко // Науковий журнал «Молодий вчений». – Херсон: Видавництво «Молодий вчений», 2018. – № 4.4 (56.4) квітень. – С. 81-85. </w:t>
      </w:r>
      <w:r>
        <w:rPr>
          <w:b/>
          <w:bCs/>
          <w:color w:val="000000"/>
          <w:sz w:val="28"/>
          <w:szCs w:val="28"/>
        </w:rPr>
        <w:t>(наукометричне видання Index Copernicus)</w:t>
      </w:r>
    </w:p>
    <w:p w:rsidR="00273E23" w:rsidRDefault="00273E23" w:rsidP="00273E23">
      <w:pPr>
        <w:pStyle w:val="a3"/>
        <w:tabs>
          <w:tab w:val="left" w:pos="1134"/>
        </w:tabs>
        <w:spacing w:before="0" w:beforeAutospacing="0" w:after="0" w:afterAutospacing="0"/>
        <w:ind w:firstLine="709"/>
        <w:jc w:val="both"/>
      </w:pPr>
      <w:r>
        <w:t> </w:t>
      </w:r>
    </w:p>
    <w:p w:rsidR="00C05830" w:rsidRPr="00273E23" w:rsidRDefault="00C05830" w:rsidP="00C05830">
      <w:pPr>
        <w:pStyle w:val="a3"/>
        <w:tabs>
          <w:tab w:val="left" w:pos="2760"/>
        </w:tabs>
        <w:spacing w:before="0" w:beforeAutospacing="0" w:after="200" w:afterAutospacing="0"/>
        <w:ind w:left="709"/>
        <w:jc w:val="center"/>
      </w:pPr>
    </w:p>
    <w:p w:rsidR="00C05830" w:rsidRPr="00C05830" w:rsidRDefault="00C05830" w:rsidP="00C05830">
      <w:pPr>
        <w:ind w:left="709"/>
        <w:rPr>
          <w:lang w:val="uk-UA"/>
        </w:rPr>
      </w:pPr>
    </w:p>
    <w:sectPr w:rsidR="00C05830" w:rsidRPr="00C05830" w:rsidSect="00273E2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744D"/>
    <w:multiLevelType w:val="multilevel"/>
    <w:tmpl w:val="ED3E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D0AA3"/>
    <w:multiLevelType w:val="hybridMultilevel"/>
    <w:tmpl w:val="8440FE82"/>
    <w:lvl w:ilvl="0" w:tplc="545EF11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41C"/>
    <w:multiLevelType w:val="multilevel"/>
    <w:tmpl w:val="995A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76084"/>
    <w:multiLevelType w:val="hybridMultilevel"/>
    <w:tmpl w:val="DAAA6B7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24C3C"/>
    <w:multiLevelType w:val="hybridMultilevel"/>
    <w:tmpl w:val="7E064696"/>
    <w:lvl w:ilvl="0" w:tplc="D1927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50BED"/>
    <w:multiLevelType w:val="multilevel"/>
    <w:tmpl w:val="8BD2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5830"/>
    <w:rsid w:val="00273E23"/>
    <w:rsid w:val="009218E6"/>
    <w:rsid w:val="00C05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05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05830"/>
    <w:rPr>
      <w:color w:val="0000FF"/>
      <w:u w:val="single"/>
    </w:rPr>
  </w:style>
  <w:style w:type="paragraph" w:customStyle="1" w:styleId="docdata">
    <w:name w:val="docdata"/>
    <w:aliases w:val="docy,v5,4720,baiaagaaboqcaaadgg4aaawqdgaaaaaaaaaaaaaaaaaaaaaaaaaaaaaaaaaaaaaaaaaaaaaaaaaaaaaaaaaaaaaaaaaaaaaaaaaaaaaaaaaaaaaaaaaaaaaaaaaaaaaaaaaaaaaaaaaaaaaaaaaaaaaaaaaaaaaaaaaaaaaaaaaaaaaaaaaaaaaaaaaaaaaaaaaaaaaaaaaaaaaaaaaaaaaaaaaaaaaaaaaaaaaa"/>
    <w:basedOn w:val="a"/>
    <w:rsid w:val="00C058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05830"/>
    <w:pPr>
      <w:ind w:left="720"/>
      <w:contextualSpacing/>
    </w:pPr>
    <w:rPr>
      <w:rFonts w:ascii="Calibri" w:eastAsia="Times New Roman" w:hAnsi="Calibri" w:cs="Times New Roman"/>
      <w:lang w:eastAsia="ru-RU"/>
    </w:rPr>
  </w:style>
  <w:style w:type="character" w:styleId="a7">
    <w:name w:val="Strong"/>
    <w:basedOn w:val="a0"/>
    <w:qFormat/>
    <w:rsid w:val="00C05830"/>
    <w:rPr>
      <w:b/>
      <w:bCs/>
    </w:rPr>
  </w:style>
  <w:style w:type="character" w:customStyle="1" w:styleId="a4">
    <w:name w:val="Обычный (веб) Знак"/>
    <w:basedOn w:val="a0"/>
    <w:link w:val="a3"/>
    <w:locked/>
    <w:rsid w:val="00C058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030264">
      <w:bodyDiv w:val="1"/>
      <w:marLeft w:val="0"/>
      <w:marRight w:val="0"/>
      <w:marTop w:val="0"/>
      <w:marBottom w:val="0"/>
      <w:divBdr>
        <w:top w:val="none" w:sz="0" w:space="0" w:color="auto"/>
        <w:left w:val="none" w:sz="0" w:space="0" w:color="auto"/>
        <w:bottom w:val="none" w:sz="0" w:space="0" w:color="auto"/>
        <w:right w:val="none" w:sz="0" w:space="0" w:color="auto"/>
      </w:divBdr>
    </w:div>
    <w:div w:id="583607072">
      <w:bodyDiv w:val="1"/>
      <w:marLeft w:val="0"/>
      <w:marRight w:val="0"/>
      <w:marTop w:val="0"/>
      <w:marBottom w:val="0"/>
      <w:divBdr>
        <w:top w:val="none" w:sz="0" w:space="0" w:color="auto"/>
        <w:left w:val="none" w:sz="0" w:space="0" w:color="auto"/>
        <w:bottom w:val="none" w:sz="0" w:space="0" w:color="auto"/>
        <w:right w:val="none" w:sz="0" w:space="0" w:color="auto"/>
      </w:divBdr>
    </w:div>
    <w:div w:id="674455395">
      <w:bodyDiv w:val="1"/>
      <w:marLeft w:val="0"/>
      <w:marRight w:val="0"/>
      <w:marTop w:val="0"/>
      <w:marBottom w:val="0"/>
      <w:divBdr>
        <w:top w:val="none" w:sz="0" w:space="0" w:color="auto"/>
        <w:left w:val="none" w:sz="0" w:space="0" w:color="auto"/>
        <w:bottom w:val="none" w:sz="0" w:space="0" w:color="auto"/>
        <w:right w:val="none" w:sz="0" w:space="0" w:color="auto"/>
      </w:divBdr>
    </w:div>
    <w:div w:id="1591043976">
      <w:bodyDiv w:val="1"/>
      <w:marLeft w:val="0"/>
      <w:marRight w:val="0"/>
      <w:marTop w:val="0"/>
      <w:marBottom w:val="0"/>
      <w:divBdr>
        <w:top w:val="none" w:sz="0" w:space="0" w:color="auto"/>
        <w:left w:val="none" w:sz="0" w:space="0" w:color="auto"/>
        <w:bottom w:val="none" w:sz="0" w:space="0" w:color="auto"/>
        <w:right w:val="none" w:sz="0" w:space="0" w:color="auto"/>
      </w:divBdr>
    </w:div>
    <w:div w:id="2003116801">
      <w:bodyDiv w:val="1"/>
      <w:marLeft w:val="0"/>
      <w:marRight w:val="0"/>
      <w:marTop w:val="0"/>
      <w:marBottom w:val="0"/>
      <w:divBdr>
        <w:top w:val="none" w:sz="0" w:space="0" w:color="auto"/>
        <w:left w:val="none" w:sz="0" w:space="0" w:color="auto"/>
        <w:bottom w:val="none" w:sz="0" w:space="0" w:color="auto"/>
        <w:right w:val="none" w:sz="0" w:space="0" w:color="auto"/>
      </w:divBdr>
    </w:div>
    <w:div w:id="21084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xt-intertext.in.ua/index.php?id=3" TargetMode="External"/><Relationship Id="rId3" Type="http://schemas.openxmlformats.org/officeDocument/2006/relationships/settings" Target="settings.xml"/><Relationship Id="rId7" Type="http://schemas.openxmlformats.org/officeDocument/2006/relationships/hyperlink" Target="http://ip-science.thomsonreuters.com/cgi-bin/jrnlst/jlresults.cgi?PC=MASTER&amp;Full=science%20and%20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indexcopernicus.com/++,p24784382,3.html" TargetMode="External"/><Relationship Id="rId11" Type="http://schemas.openxmlformats.org/officeDocument/2006/relationships/fontTable" Target="fontTable.xml"/><Relationship Id="rId5" Type="http://schemas.openxmlformats.org/officeDocument/2006/relationships/hyperlink" Target="http://text-intertext.in.ua/index.php?id=3" TargetMode="External"/><Relationship Id="rId10" Type="http://schemas.openxmlformats.org/officeDocument/2006/relationships/hyperlink" Target="http://journals.indexcopernicus.com/++++++++++,p24783339,3.html" TargetMode="External"/><Relationship Id="rId4" Type="http://schemas.openxmlformats.org/officeDocument/2006/relationships/webSettings" Target="webSettings.xml"/><Relationship Id="rId9" Type="http://schemas.openxmlformats.org/officeDocument/2006/relationships/hyperlink" Target="http://journals.indexcopernicus.com/++++++++++,p2478333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5232</Words>
  <Characters>29825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2019-01-21T07:26:00Z</dcterms:created>
  <dcterms:modified xsi:type="dcterms:W3CDTF">2019-01-21T07:55:00Z</dcterms:modified>
</cp:coreProperties>
</file>