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0E" w:rsidRDefault="00E9410E" w:rsidP="00E9410E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036F9F">
        <w:rPr>
          <w:b/>
          <w:sz w:val="28"/>
          <w:szCs w:val="28"/>
        </w:rPr>
        <w:t>Практичне</w:t>
      </w:r>
      <w:proofErr w:type="spellEnd"/>
      <w:r w:rsidRPr="00036F9F">
        <w:rPr>
          <w:b/>
          <w:sz w:val="28"/>
          <w:szCs w:val="28"/>
        </w:rPr>
        <w:t xml:space="preserve"> </w:t>
      </w:r>
      <w:proofErr w:type="spellStart"/>
      <w:r w:rsidRPr="00036F9F"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</w:t>
      </w:r>
      <w:r w:rsidRPr="00036F9F">
        <w:rPr>
          <w:b/>
          <w:sz w:val="28"/>
          <w:szCs w:val="28"/>
        </w:rPr>
        <w:t>№1</w:t>
      </w:r>
    </w:p>
    <w:p w:rsidR="00E9410E" w:rsidRDefault="00E9410E" w:rsidP="00E9410E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E9410E" w:rsidRPr="00F51F82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F51F82">
        <w:rPr>
          <w:b/>
          <w:sz w:val="28"/>
          <w:szCs w:val="28"/>
          <w:lang w:val="uk-UA"/>
        </w:rPr>
        <w:t>Тема:</w:t>
      </w:r>
      <w:r w:rsidRPr="00F51F82">
        <w:rPr>
          <w:sz w:val="28"/>
          <w:szCs w:val="28"/>
          <w:lang w:val="uk-UA"/>
        </w:rPr>
        <w:t xml:space="preserve"> Конституція на федеральному рівні</w:t>
      </w:r>
    </w:p>
    <w:p w:rsidR="00E9410E" w:rsidRPr="00F51F82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F51F82">
        <w:rPr>
          <w:b/>
          <w:sz w:val="28"/>
          <w:szCs w:val="28"/>
          <w:lang w:val="uk-UA"/>
        </w:rPr>
        <w:t>Мета:</w:t>
      </w:r>
      <w:r w:rsidRPr="00F51F82">
        <w:rPr>
          <w:sz w:val="28"/>
          <w:szCs w:val="28"/>
          <w:lang w:val="uk-UA"/>
        </w:rPr>
        <w:t xml:space="preserve"> ознайомити студентів з новими лексичними одиницями, розвивати навички читання, говоріння, аудіювання, вдосконалювати навички перекладу з іноземної мови на рідну та навпаки</w:t>
      </w:r>
    </w:p>
    <w:p w:rsidR="00E9410E" w:rsidRPr="00F51F82" w:rsidRDefault="00E9410E" w:rsidP="00E9410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51F82">
        <w:rPr>
          <w:b/>
          <w:sz w:val="28"/>
          <w:szCs w:val="28"/>
          <w:lang w:val="uk-UA"/>
        </w:rPr>
        <w:t>Хід уроку:</w:t>
      </w:r>
    </w:p>
    <w:p w:rsidR="00E9410E" w:rsidRPr="00F51F82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F51F82">
        <w:rPr>
          <w:sz w:val="28"/>
          <w:szCs w:val="28"/>
          <w:lang w:val="uk-UA"/>
        </w:rPr>
        <w:t>1.</w:t>
      </w:r>
      <w:r w:rsidRPr="00F51F82">
        <w:rPr>
          <w:sz w:val="28"/>
          <w:szCs w:val="28"/>
          <w:lang w:val="uk-UA"/>
        </w:rPr>
        <w:tab/>
        <w:t>Читати та перекладати текст 1 стор.8</w:t>
      </w:r>
    </w:p>
    <w:p w:rsidR="00E9410E" w:rsidRPr="00F51F82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F51F82">
        <w:rPr>
          <w:sz w:val="28"/>
          <w:szCs w:val="28"/>
          <w:lang w:val="uk-UA"/>
        </w:rPr>
        <w:t>2.</w:t>
      </w:r>
      <w:r w:rsidRPr="00F51F82">
        <w:rPr>
          <w:sz w:val="28"/>
          <w:szCs w:val="28"/>
          <w:lang w:val="uk-UA"/>
        </w:rPr>
        <w:tab/>
        <w:t xml:space="preserve">Перекладати </w:t>
      </w:r>
      <w:proofErr w:type="spellStart"/>
      <w:r w:rsidRPr="00F51F82">
        <w:rPr>
          <w:sz w:val="28"/>
          <w:szCs w:val="28"/>
          <w:lang w:val="uk-UA"/>
        </w:rPr>
        <w:t>впр</w:t>
      </w:r>
      <w:proofErr w:type="spellEnd"/>
      <w:r w:rsidRPr="00F51F82">
        <w:rPr>
          <w:sz w:val="28"/>
          <w:szCs w:val="28"/>
          <w:lang w:val="uk-UA"/>
        </w:rPr>
        <w:t>. 1В, 1С стор.9, 2А, 2В, 2С стор. 10-12</w:t>
      </w:r>
    </w:p>
    <w:p w:rsidR="00E9410E" w:rsidRPr="00F51F82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F51F82">
        <w:rPr>
          <w:sz w:val="28"/>
          <w:szCs w:val="28"/>
          <w:lang w:val="uk-UA"/>
        </w:rPr>
        <w:t>3.</w:t>
      </w:r>
      <w:r w:rsidRPr="00F51F82">
        <w:rPr>
          <w:sz w:val="28"/>
          <w:szCs w:val="28"/>
          <w:lang w:val="uk-UA"/>
        </w:rPr>
        <w:tab/>
        <w:t>Скласти діалоги з опорою на текст 1 та ЛО уроку</w:t>
      </w:r>
    </w:p>
    <w:p w:rsidR="00E9410E" w:rsidRPr="00F51F82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F51F82">
        <w:rPr>
          <w:sz w:val="28"/>
          <w:szCs w:val="28"/>
          <w:lang w:val="uk-UA"/>
        </w:rPr>
        <w:t>4.</w:t>
      </w:r>
      <w:r w:rsidRPr="00F51F82">
        <w:rPr>
          <w:sz w:val="28"/>
          <w:szCs w:val="28"/>
          <w:lang w:val="uk-UA"/>
        </w:rPr>
        <w:tab/>
        <w:t>Аудіювання 1D стор.10, 2D стор.12</w:t>
      </w:r>
    </w:p>
    <w:p w:rsidR="00E9410E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F51F82">
        <w:rPr>
          <w:b/>
          <w:sz w:val="28"/>
          <w:szCs w:val="28"/>
          <w:lang w:val="uk-UA"/>
        </w:rPr>
        <w:t>Домашнє завдання:</w:t>
      </w:r>
      <w:r w:rsidRPr="00F51F82">
        <w:rPr>
          <w:sz w:val="28"/>
          <w:szCs w:val="28"/>
          <w:lang w:val="uk-UA"/>
        </w:rPr>
        <w:t xml:space="preserve"> заповніть пропуски, використайте активну лексику уроку </w:t>
      </w:r>
      <w:proofErr w:type="spellStart"/>
      <w:r w:rsidRPr="00F51F82">
        <w:rPr>
          <w:sz w:val="28"/>
          <w:szCs w:val="28"/>
          <w:lang w:val="uk-UA"/>
        </w:rPr>
        <w:t>впр</w:t>
      </w:r>
      <w:proofErr w:type="spellEnd"/>
      <w:r w:rsidRPr="00F51F82">
        <w:rPr>
          <w:sz w:val="28"/>
          <w:szCs w:val="28"/>
          <w:lang w:val="uk-UA"/>
        </w:rPr>
        <w:t xml:space="preserve">. 7 стор. 17, вивчити та перекласти </w:t>
      </w:r>
      <w:proofErr w:type="spellStart"/>
      <w:r w:rsidRPr="00F51F82">
        <w:rPr>
          <w:sz w:val="28"/>
          <w:szCs w:val="28"/>
          <w:lang w:val="uk-UA"/>
        </w:rPr>
        <w:t>впр</w:t>
      </w:r>
      <w:proofErr w:type="spellEnd"/>
      <w:r w:rsidRPr="00F51F82">
        <w:rPr>
          <w:sz w:val="28"/>
          <w:szCs w:val="28"/>
          <w:lang w:val="uk-UA"/>
        </w:rPr>
        <w:t xml:space="preserve"> 3А, 3В, 3С стор. 13, </w:t>
      </w:r>
      <w:proofErr w:type="spellStart"/>
      <w:r w:rsidRPr="00F51F82">
        <w:rPr>
          <w:sz w:val="28"/>
          <w:szCs w:val="28"/>
          <w:lang w:val="uk-UA"/>
        </w:rPr>
        <w:t>впр</w:t>
      </w:r>
      <w:proofErr w:type="spellEnd"/>
      <w:r w:rsidRPr="00F51F82">
        <w:rPr>
          <w:sz w:val="28"/>
          <w:szCs w:val="28"/>
          <w:lang w:val="uk-UA"/>
        </w:rPr>
        <w:t>. 4А, 4В, 4С стор. 15.</w:t>
      </w:r>
    </w:p>
    <w:p w:rsidR="00E9410E" w:rsidRDefault="00E9410E" w:rsidP="00E9410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заняття№2</w:t>
      </w:r>
    </w:p>
    <w:p w:rsidR="00E9410E" w:rsidRPr="00A40880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A40880">
        <w:rPr>
          <w:b/>
          <w:sz w:val="28"/>
          <w:szCs w:val="28"/>
          <w:lang w:val="uk-UA"/>
        </w:rPr>
        <w:t>Тема:</w:t>
      </w:r>
      <w:r w:rsidRPr="00A40880">
        <w:rPr>
          <w:sz w:val="28"/>
          <w:szCs w:val="28"/>
          <w:lang w:val="uk-UA"/>
        </w:rPr>
        <w:t xml:space="preserve"> Структура судової системи</w:t>
      </w:r>
    </w:p>
    <w:p w:rsidR="00E9410E" w:rsidRPr="00A40880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A40880">
        <w:rPr>
          <w:b/>
          <w:sz w:val="28"/>
          <w:szCs w:val="28"/>
          <w:lang w:val="uk-UA"/>
        </w:rPr>
        <w:t>Мета:</w:t>
      </w:r>
      <w:r w:rsidRPr="00A40880">
        <w:rPr>
          <w:sz w:val="28"/>
          <w:szCs w:val="28"/>
          <w:lang w:val="uk-UA"/>
        </w:rPr>
        <w:t xml:space="preserve"> активізація термінології з теми, розвиток монологічного та діалогічного мовлення, вдосконалення навичок перекладу, аудіювання.</w:t>
      </w:r>
    </w:p>
    <w:p w:rsidR="00E9410E" w:rsidRPr="00A40880" w:rsidRDefault="00E9410E" w:rsidP="00E9410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40880">
        <w:rPr>
          <w:b/>
          <w:sz w:val="28"/>
          <w:szCs w:val="28"/>
          <w:lang w:val="uk-UA"/>
        </w:rPr>
        <w:t>Хід уроку:</w:t>
      </w:r>
    </w:p>
    <w:p w:rsidR="00E9410E" w:rsidRPr="00A40880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A40880">
        <w:rPr>
          <w:sz w:val="28"/>
          <w:szCs w:val="28"/>
          <w:lang w:val="uk-UA"/>
        </w:rPr>
        <w:t>1.</w:t>
      </w:r>
      <w:r w:rsidRPr="00A40880">
        <w:rPr>
          <w:sz w:val="28"/>
          <w:szCs w:val="28"/>
          <w:lang w:val="uk-UA"/>
        </w:rPr>
        <w:tab/>
        <w:t xml:space="preserve">Читати, перекладати та відповідати на запитання </w:t>
      </w:r>
      <w:proofErr w:type="spellStart"/>
      <w:r w:rsidRPr="00A40880">
        <w:rPr>
          <w:sz w:val="28"/>
          <w:szCs w:val="28"/>
          <w:lang w:val="uk-UA"/>
        </w:rPr>
        <w:t>впр</w:t>
      </w:r>
      <w:proofErr w:type="spellEnd"/>
      <w:r w:rsidRPr="00A40880">
        <w:rPr>
          <w:sz w:val="28"/>
          <w:szCs w:val="28"/>
          <w:lang w:val="uk-UA"/>
        </w:rPr>
        <w:t>. 1 стор. 34</w:t>
      </w:r>
    </w:p>
    <w:p w:rsidR="00E9410E" w:rsidRPr="00A40880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A40880">
        <w:rPr>
          <w:sz w:val="28"/>
          <w:szCs w:val="28"/>
          <w:lang w:val="uk-UA"/>
        </w:rPr>
        <w:t>2.</w:t>
      </w:r>
      <w:r w:rsidRPr="00A40880">
        <w:rPr>
          <w:sz w:val="28"/>
          <w:szCs w:val="28"/>
          <w:lang w:val="uk-UA"/>
        </w:rPr>
        <w:tab/>
        <w:t xml:space="preserve">Перекладати </w:t>
      </w:r>
      <w:proofErr w:type="spellStart"/>
      <w:r w:rsidRPr="00A40880">
        <w:rPr>
          <w:sz w:val="28"/>
          <w:szCs w:val="28"/>
          <w:lang w:val="uk-UA"/>
        </w:rPr>
        <w:t>впр</w:t>
      </w:r>
      <w:proofErr w:type="spellEnd"/>
      <w:r w:rsidRPr="00A40880">
        <w:rPr>
          <w:sz w:val="28"/>
          <w:szCs w:val="28"/>
          <w:lang w:val="uk-UA"/>
        </w:rPr>
        <w:t>. 1В, 2В, 3В, 5 стор. 35-41</w:t>
      </w:r>
    </w:p>
    <w:p w:rsidR="00E9410E" w:rsidRPr="00A40880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A40880">
        <w:rPr>
          <w:sz w:val="28"/>
          <w:szCs w:val="28"/>
          <w:lang w:val="uk-UA"/>
        </w:rPr>
        <w:t>3.</w:t>
      </w:r>
      <w:r w:rsidRPr="00A40880">
        <w:rPr>
          <w:sz w:val="28"/>
          <w:szCs w:val="28"/>
          <w:lang w:val="uk-UA"/>
        </w:rPr>
        <w:tab/>
        <w:t xml:space="preserve">Прослухати тексти та виконати завдання до них </w:t>
      </w:r>
      <w:proofErr w:type="spellStart"/>
      <w:r w:rsidRPr="00A40880">
        <w:rPr>
          <w:sz w:val="28"/>
          <w:szCs w:val="28"/>
          <w:lang w:val="uk-UA"/>
        </w:rPr>
        <w:t>впр</w:t>
      </w:r>
      <w:proofErr w:type="spellEnd"/>
      <w:r w:rsidRPr="00A40880">
        <w:rPr>
          <w:sz w:val="28"/>
          <w:szCs w:val="28"/>
          <w:lang w:val="uk-UA"/>
        </w:rPr>
        <w:t>. 1D, 2D стор. 36-38</w:t>
      </w:r>
    </w:p>
    <w:p w:rsidR="00E9410E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A40880">
        <w:rPr>
          <w:b/>
          <w:sz w:val="28"/>
          <w:szCs w:val="28"/>
          <w:lang w:val="uk-UA"/>
        </w:rPr>
        <w:t>Домашнє завдання:</w:t>
      </w:r>
      <w:r w:rsidRPr="00A40880">
        <w:rPr>
          <w:sz w:val="28"/>
          <w:szCs w:val="28"/>
          <w:lang w:val="uk-UA"/>
        </w:rPr>
        <w:t xml:space="preserve"> заповнити пропуски ЛО з теми </w:t>
      </w:r>
      <w:proofErr w:type="spellStart"/>
      <w:r w:rsidRPr="00A40880">
        <w:rPr>
          <w:sz w:val="28"/>
          <w:szCs w:val="28"/>
          <w:lang w:val="uk-UA"/>
        </w:rPr>
        <w:t>впр</w:t>
      </w:r>
      <w:proofErr w:type="spellEnd"/>
      <w:r w:rsidRPr="00A40880">
        <w:rPr>
          <w:sz w:val="28"/>
          <w:szCs w:val="28"/>
          <w:lang w:val="uk-UA"/>
        </w:rPr>
        <w:t>. 7 стор. 42, читати та перекладати текст 9 стор. 47</w:t>
      </w:r>
    </w:p>
    <w:p w:rsidR="00E9410E" w:rsidRDefault="00E9410E" w:rsidP="00E9410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заняття№3</w:t>
      </w:r>
    </w:p>
    <w:p w:rsidR="00E9410E" w:rsidRPr="00372C29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372C29">
        <w:rPr>
          <w:b/>
          <w:sz w:val="28"/>
          <w:szCs w:val="28"/>
          <w:lang w:val="uk-UA"/>
        </w:rPr>
        <w:t>Тема:</w:t>
      </w:r>
      <w:r w:rsidRPr="00372C29">
        <w:rPr>
          <w:sz w:val="28"/>
          <w:szCs w:val="28"/>
          <w:lang w:val="uk-UA"/>
        </w:rPr>
        <w:t xml:space="preserve"> Майнове право</w:t>
      </w:r>
    </w:p>
    <w:p w:rsidR="00E9410E" w:rsidRPr="00372C29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372C29">
        <w:rPr>
          <w:b/>
          <w:sz w:val="28"/>
          <w:szCs w:val="28"/>
          <w:lang w:val="uk-UA"/>
        </w:rPr>
        <w:t>Мета:</w:t>
      </w:r>
      <w:r w:rsidRPr="00372C29">
        <w:rPr>
          <w:sz w:val="28"/>
          <w:szCs w:val="28"/>
          <w:lang w:val="uk-UA"/>
        </w:rPr>
        <w:t xml:space="preserve"> ознайомити студентів з новими лексичними одиницями, розвивати навички читання, говоріння, аудіювання, вдосконалювати навички перекладу з іноземної мови на рідну та навпаки</w:t>
      </w:r>
    </w:p>
    <w:p w:rsidR="00E9410E" w:rsidRPr="00372C29" w:rsidRDefault="00E9410E" w:rsidP="00E9410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72C29">
        <w:rPr>
          <w:b/>
          <w:sz w:val="28"/>
          <w:szCs w:val="28"/>
          <w:lang w:val="uk-UA"/>
        </w:rPr>
        <w:t>Хід уроку:</w:t>
      </w:r>
    </w:p>
    <w:p w:rsidR="00E9410E" w:rsidRPr="00372C29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372C29">
        <w:rPr>
          <w:sz w:val="28"/>
          <w:szCs w:val="28"/>
          <w:lang w:val="uk-UA"/>
        </w:rPr>
        <w:lastRenderedPageBreak/>
        <w:t>1.</w:t>
      </w:r>
      <w:r w:rsidRPr="00372C29">
        <w:rPr>
          <w:sz w:val="28"/>
          <w:szCs w:val="28"/>
          <w:lang w:val="uk-UA"/>
        </w:rPr>
        <w:tab/>
        <w:t>Читати та перекладати текст 1 стор.302</w:t>
      </w:r>
    </w:p>
    <w:p w:rsidR="00E9410E" w:rsidRPr="00372C29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372C29">
        <w:rPr>
          <w:sz w:val="28"/>
          <w:szCs w:val="28"/>
          <w:lang w:val="uk-UA"/>
        </w:rPr>
        <w:t xml:space="preserve">2. Перекладати </w:t>
      </w:r>
      <w:proofErr w:type="spellStart"/>
      <w:r w:rsidRPr="00372C29">
        <w:rPr>
          <w:sz w:val="28"/>
          <w:szCs w:val="28"/>
          <w:lang w:val="uk-UA"/>
        </w:rPr>
        <w:t>впр</w:t>
      </w:r>
      <w:proofErr w:type="spellEnd"/>
      <w:r w:rsidRPr="00372C29">
        <w:rPr>
          <w:sz w:val="28"/>
          <w:szCs w:val="28"/>
          <w:lang w:val="uk-UA"/>
        </w:rPr>
        <w:t>. 1В, 1С стор.304, 2А, 2В, 2С стор. 305-306, 3А, 3В, 3С стор. 307-308</w:t>
      </w:r>
    </w:p>
    <w:p w:rsidR="00E9410E" w:rsidRPr="00372C29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372C29">
        <w:rPr>
          <w:sz w:val="28"/>
          <w:szCs w:val="28"/>
          <w:lang w:val="uk-UA"/>
        </w:rPr>
        <w:t>3. Скласти діалоги з опорою на текст 1 та ЛО уроку</w:t>
      </w:r>
    </w:p>
    <w:p w:rsidR="00E9410E" w:rsidRPr="00372C29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372C29">
        <w:rPr>
          <w:sz w:val="28"/>
          <w:szCs w:val="28"/>
          <w:lang w:val="uk-UA"/>
        </w:rPr>
        <w:t>4. Аудіювання 1D, 2D, 3D стор.304-309</w:t>
      </w:r>
    </w:p>
    <w:p w:rsidR="00E9410E" w:rsidRPr="00372C29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372C29">
        <w:rPr>
          <w:b/>
          <w:sz w:val="28"/>
          <w:szCs w:val="28"/>
          <w:lang w:val="uk-UA"/>
        </w:rPr>
        <w:t>Домашнє завдання</w:t>
      </w:r>
      <w:r w:rsidRPr="00372C29">
        <w:rPr>
          <w:sz w:val="28"/>
          <w:szCs w:val="28"/>
          <w:lang w:val="uk-UA"/>
        </w:rPr>
        <w:t xml:space="preserve">: заповніть пропуски, використайте активну лексику уроку </w:t>
      </w:r>
      <w:proofErr w:type="spellStart"/>
      <w:r w:rsidRPr="00372C29">
        <w:rPr>
          <w:sz w:val="28"/>
          <w:szCs w:val="28"/>
          <w:lang w:val="uk-UA"/>
        </w:rPr>
        <w:t>впр</w:t>
      </w:r>
      <w:proofErr w:type="spellEnd"/>
      <w:r w:rsidRPr="00372C29">
        <w:rPr>
          <w:sz w:val="28"/>
          <w:szCs w:val="28"/>
          <w:lang w:val="uk-UA"/>
        </w:rPr>
        <w:t xml:space="preserve">. 7 стор. 313, вивчити та перекласти </w:t>
      </w:r>
      <w:proofErr w:type="spellStart"/>
      <w:r w:rsidRPr="00372C29">
        <w:rPr>
          <w:sz w:val="28"/>
          <w:szCs w:val="28"/>
          <w:lang w:val="uk-UA"/>
        </w:rPr>
        <w:t>впр</w:t>
      </w:r>
      <w:proofErr w:type="spellEnd"/>
      <w:r w:rsidRPr="00372C29">
        <w:rPr>
          <w:sz w:val="28"/>
          <w:szCs w:val="28"/>
          <w:lang w:val="uk-UA"/>
        </w:rPr>
        <w:t xml:space="preserve">. 4А, 4В, 4С стор. 311-312, </w:t>
      </w:r>
      <w:proofErr w:type="spellStart"/>
      <w:r w:rsidRPr="00372C29">
        <w:rPr>
          <w:sz w:val="28"/>
          <w:szCs w:val="28"/>
          <w:lang w:val="uk-UA"/>
        </w:rPr>
        <w:t>впр</w:t>
      </w:r>
      <w:proofErr w:type="spellEnd"/>
      <w:r w:rsidRPr="00372C29">
        <w:rPr>
          <w:sz w:val="28"/>
          <w:szCs w:val="28"/>
          <w:lang w:val="uk-UA"/>
        </w:rPr>
        <w:t xml:space="preserve">. 5 стор 312, </w:t>
      </w:r>
      <w:proofErr w:type="spellStart"/>
      <w:r w:rsidRPr="00372C29">
        <w:rPr>
          <w:sz w:val="28"/>
          <w:szCs w:val="28"/>
          <w:lang w:val="uk-UA"/>
        </w:rPr>
        <w:t>впр</w:t>
      </w:r>
      <w:proofErr w:type="spellEnd"/>
      <w:r w:rsidRPr="00372C29">
        <w:rPr>
          <w:sz w:val="28"/>
          <w:szCs w:val="28"/>
          <w:lang w:val="uk-UA"/>
        </w:rPr>
        <w:t>. 6 стор 313.</w:t>
      </w:r>
      <w:r w:rsidRPr="00196C6D">
        <w:t xml:space="preserve"> </w:t>
      </w:r>
      <w:r>
        <w:rPr>
          <w:sz w:val="28"/>
          <w:szCs w:val="28"/>
          <w:lang w:val="uk-UA"/>
        </w:rPr>
        <w:t>П</w:t>
      </w:r>
      <w:r w:rsidRPr="00196C6D">
        <w:rPr>
          <w:sz w:val="28"/>
          <w:szCs w:val="28"/>
          <w:lang w:val="uk-UA"/>
        </w:rPr>
        <w:t>овторити вивчені теми</w:t>
      </w:r>
      <w:r>
        <w:rPr>
          <w:sz w:val="28"/>
          <w:szCs w:val="28"/>
          <w:lang w:val="uk-UA"/>
        </w:rPr>
        <w:t xml:space="preserve"> та підготуватися до написання </w:t>
      </w:r>
      <w:r w:rsidRPr="00196C6D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>.</w:t>
      </w:r>
    </w:p>
    <w:p w:rsidR="00E9410E" w:rsidRDefault="00E9410E" w:rsidP="00E9410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заняття№4</w:t>
      </w:r>
    </w:p>
    <w:p w:rsidR="00E9410E" w:rsidRPr="00850F66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850F66">
        <w:rPr>
          <w:b/>
          <w:sz w:val="28"/>
          <w:szCs w:val="28"/>
          <w:lang w:val="uk-UA"/>
        </w:rPr>
        <w:t>Тема:</w:t>
      </w:r>
      <w:r w:rsidRPr="00850F66">
        <w:rPr>
          <w:sz w:val="28"/>
          <w:szCs w:val="28"/>
          <w:lang w:val="uk-UA"/>
        </w:rPr>
        <w:t xml:space="preserve"> </w:t>
      </w:r>
      <w:r w:rsidRPr="00372C29">
        <w:rPr>
          <w:sz w:val="28"/>
          <w:szCs w:val="28"/>
          <w:lang w:val="uk-UA"/>
        </w:rPr>
        <w:t>Підприємницькі контракти</w:t>
      </w:r>
      <w:r>
        <w:rPr>
          <w:sz w:val="28"/>
          <w:szCs w:val="28"/>
          <w:lang w:val="uk-UA"/>
        </w:rPr>
        <w:t xml:space="preserve">. </w:t>
      </w:r>
      <w:r w:rsidRPr="00850F66">
        <w:rPr>
          <w:sz w:val="28"/>
          <w:szCs w:val="28"/>
          <w:lang w:val="uk-UA"/>
        </w:rPr>
        <w:t>КР</w:t>
      </w:r>
    </w:p>
    <w:p w:rsidR="00E9410E" w:rsidRPr="00850F66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850F66">
        <w:rPr>
          <w:b/>
          <w:sz w:val="28"/>
          <w:szCs w:val="28"/>
          <w:lang w:val="uk-UA"/>
        </w:rPr>
        <w:t>Мета:</w:t>
      </w:r>
      <w:r w:rsidRPr="00850F66">
        <w:rPr>
          <w:sz w:val="28"/>
          <w:szCs w:val="28"/>
          <w:lang w:val="uk-UA"/>
        </w:rPr>
        <w:t xml:space="preserve"> </w:t>
      </w:r>
      <w:r w:rsidRPr="00372C29">
        <w:rPr>
          <w:sz w:val="28"/>
          <w:szCs w:val="28"/>
          <w:lang w:val="uk-UA"/>
        </w:rPr>
        <w:t>продовжити знайомити студентів з термінологією з теми, активізація вивчених ЛО, розвиток навичок говоріння та перекладу, вдосконалення навички сприйняття іноземної мови на слух</w:t>
      </w:r>
      <w:r>
        <w:rPr>
          <w:sz w:val="28"/>
          <w:szCs w:val="28"/>
          <w:lang w:val="uk-UA"/>
        </w:rPr>
        <w:t>. П</w:t>
      </w:r>
      <w:r w:rsidRPr="00850F66">
        <w:rPr>
          <w:sz w:val="28"/>
          <w:szCs w:val="28"/>
          <w:lang w:val="uk-UA"/>
        </w:rPr>
        <w:t>еревірити знання студентами ЛО з вищезазначених тем, проконтролювати сформованість навичок перекладу юридичної термінології з іноземної мови на рідну та навпаки</w:t>
      </w:r>
      <w:r>
        <w:rPr>
          <w:sz w:val="28"/>
          <w:szCs w:val="28"/>
          <w:lang w:val="uk-UA"/>
        </w:rPr>
        <w:t>.</w:t>
      </w:r>
    </w:p>
    <w:p w:rsidR="00E9410E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850F66">
        <w:rPr>
          <w:b/>
          <w:sz w:val="28"/>
          <w:szCs w:val="28"/>
          <w:lang w:val="uk-UA"/>
        </w:rPr>
        <w:t>Хід уроку</w:t>
      </w:r>
      <w:r w:rsidRPr="00850F66">
        <w:rPr>
          <w:sz w:val="28"/>
          <w:szCs w:val="28"/>
          <w:lang w:val="uk-UA"/>
        </w:rPr>
        <w:t>:</w:t>
      </w:r>
    </w:p>
    <w:p w:rsidR="00E9410E" w:rsidRPr="00196C6D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196C6D">
        <w:rPr>
          <w:sz w:val="28"/>
          <w:szCs w:val="28"/>
          <w:lang w:val="uk-UA"/>
        </w:rPr>
        <w:t xml:space="preserve">1. Перевірити виконання вправ 1А, 1В, 1С стор. 247-248, 2А, 2В, 2С стор 250, </w:t>
      </w:r>
      <w:proofErr w:type="spellStart"/>
      <w:r w:rsidRPr="00196C6D">
        <w:rPr>
          <w:sz w:val="28"/>
          <w:szCs w:val="28"/>
          <w:lang w:val="uk-UA"/>
        </w:rPr>
        <w:t>впр</w:t>
      </w:r>
      <w:proofErr w:type="spellEnd"/>
      <w:r w:rsidRPr="00196C6D">
        <w:rPr>
          <w:sz w:val="28"/>
          <w:szCs w:val="28"/>
          <w:lang w:val="uk-UA"/>
        </w:rPr>
        <w:t>. 3А, 3В, 3С стор 251</w:t>
      </w:r>
    </w:p>
    <w:p w:rsidR="00E9410E" w:rsidRPr="00196C6D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196C6D">
        <w:rPr>
          <w:sz w:val="28"/>
          <w:szCs w:val="28"/>
          <w:lang w:val="uk-UA"/>
        </w:rPr>
        <w:t xml:space="preserve">2. Заповнити пропуски в тексті та використати вивчені ЛО </w:t>
      </w:r>
      <w:proofErr w:type="spellStart"/>
      <w:r w:rsidRPr="00196C6D">
        <w:rPr>
          <w:sz w:val="28"/>
          <w:szCs w:val="28"/>
          <w:lang w:val="uk-UA"/>
        </w:rPr>
        <w:t>впр</w:t>
      </w:r>
      <w:proofErr w:type="spellEnd"/>
      <w:r w:rsidRPr="00196C6D">
        <w:rPr>
          <w:sz w:val="28"/>
          <w:szCs w:val="28"/>
          <w:lang w:val="uk-UA"/>
        </w:rPr>
        <w:t>. 7 стор 255</w:t>
      </w:r>
    </w:p>
    <w:p w:rsidR="00E9410E" w:rsidRPr="00850F66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  <w:r w:rsidRPr="00196C6D">
        <w:rPr>
          <w:sz w:val="28"/>
          <w:szCs w:val="28"/>
          <w:lang w:val="uk-UA"/>
        </w:rPr>
        <w:t xml:space="preserve">3. Читати та перекладати </w:t>
      </w:r>
      <w:proofErr w:type="spellStart"/>
      <w:r w:rsidRPr="00196C6D">
        <w:rPr>
          <w:sz w:val="28"/>
          <w:szCs w:val="28"/>
          <w:lang w:val="uk-UA"/>
        </w:rPr>
        <w:t>впр</w:t>
      </w:r>
      <w:proofErr w:type="spellEnd"/>
      <w:r w:rsidRPr="00196C6D">
        <w:rPr>
          <w:sz w:val="28"/>
          <w:szCs w:val="28"/>
          <w:lang w:val="uk-UA"/>
        </w:rPr>
        <w:t xml:space="preserve">. 1 стор 274, виконати вправи 1А, 1В, 1С стор. 275-276, 2А, 2В, 2С стор 277- 278, </w:t>
      </w:r>
      <w:proofErr w:type="spellStart"/>
      <w:r w:rsidRPr="00196C6D">
        <w:rPr>
          <w:sz w:val="28"/>
          <w:szCs w:val="28"/>
          <w:lang w:val="uk-UA"/>
        </w:rPr>
        <w:t>впр</w:t>
      </w:r>
      <w:proofErr w:type="spellEnd"/>
      <w:r w:rsidRPr="00196C6D">
        <w:rPr>
          <w:sz w:val="28"/>
          <w:szCs w:val="28"/>
          <w:lang w:val="uk-UA"/>
        </w:rPr>
        <w:t>. 3А, 3В, 3С стор 279-280.</w:t>
      </w:r>
    </w:p>
    <w:p w:rsidR="00E9410E" w:rsidRDefault="00E9410E" w:rsidP="00E9410E">
      <w:pPr>
        <w:spacing w:line="360" w:lineRule="auto"/>
        <w:jc w:val="both"/>
        <w:rPr>
          <w:sz w:val="28"/>
          <w:szCs w:val="28"/>
          <w:lang w:val="en-US"/>
        </w:rPr>
      </w:pPr>
      <w:r w:rsidRPr="00850F66">
        <w:rPr>
          <w:b/>
          <w:sz w:val="28"/>
          <w:szCs w:val="28"/>
          <w:lang w:val="uk-UA"/>
        </w:rPr>
        <w:t>Домашнє завдання:</w:t>
      </w:r>
      <w:r w:rsidRPr="00850F66">
        <w:rPr>
          <w:sz w:val="28"/>
          <w:szCs w:val="28"/>
          <w:lang w:val="uk-UA"/>
        </w:rPr>
        <w:t xml:space="preserve"> </w:t>
      </w:r>
      <w:r w:rsidRPr="00196C6D">
        <w:rPr>
          <w:sz w:val="28"/>
          <w:szCs w:val="28"/>
          <w:lang w:val="uk-UA"/>
        </w:rPr>
        <w:t xml:space="preserve">заповнити пропуски </w:t>
      </w:r>
      <w:proofErr w:type="spellStart"/>
      <w:r w:rsidRPr="00196C6D">
        <w:rPr>
          <w:sz w:val="28"/>
          <w:szCs w:val="28"/>
          <w:lang w:val="uk-UA"/>
        </w:rPr>
        <w:t>впр</w:t>
      </w:r>
      <w:proofErr w:type="spellEnd"/>
      <w:r w:rsidRPr="00196C6D">
        <w:rPr>
          <w:sz w:val="28"/>
          <w:szCs w:val="28"/>
          <w:lang w:val="uk-UA"/>
        </w:rPr>
        <w:t>. 7 стор. 283, читати та пере</w:t>
      </w:r>
      <w:r>
        <w:rPr>
          <w:sz w:val="28"/>
          <w:szCs w:val="28"/>
          <w:lang w:val="uk-UA"/>
        </w:rPr>
        <w:t xml:space="preserve">кладати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 xml:space="preserve"> 8, 9 стор. 284, 290.</w:t>
      </w:r>
    </w:p>
    <w:p w:rsidR="00F75167" w:rsidRDefault="00F75167" w:rsidP="00F75167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en-US"/>
        </w:rPr>
        <w:t>5</w:t>
      </w:r>
    </w:p>
    <w:p w:rsidR="00F75167" w:rsidRPr="0038096B" w:rsidRDefault="00F75167" w:rsidP="00F7516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8096B">
        <w:rPr>
          <w:b/>
          <w:sz w:val="28"/>
          <w:szCs w:val="28"/>
          <w:lang w:val="uk-UA"/>
        </w:rPr>
        <w:t xml:space="preserve"> </w:t>
      </w:r>
      <w:proofErr w:type="spellStart"/>
      <w:r w:rsidRPr="0038096B">
        <w:rPr>
          <w:b/>
          <w:sz w:val="28"/>
          <w:szCs w:val="28"/>
          <w:lang w:val="uk-UA"/>
        </w:rPr>
        <w:t>Translate</w:t>
      </w:r>
      <w:proofErr w:type="spellEnd"/>
      <w:r w:rsidRPr="0038096B">
        <w:rPr>
          <w:b/>
          <w:sz w:val="28"/>
          <w:szCs w:val="28"/>
          <w:lang w:val="uk-UA"/>
        </w:rPr>
        <w:t xml:space="preserve"> </w:t>
      </w:r>
      <w:proofErr w:type="spellStart"/>
      <w:r w:rsidRPr="0038096B">
        <w:rPr>
          <w:b/>
          <w:sz w:val="28"/>
          <w:szCs w:val="28"/>
          <w:lang w:val="uk-UA"/>
        </w:rPr>
        <w:t>into</w:t>
      </w:r>
      <w:proofErr w:type="spellEnd"/>
      <w:r w:rsidRPr="0038096B">
        <w:rPr>
          <w:b/>
          <w:sz w:val="28"/>
          <w:szCs w:val="28"/>
          <w:lang w:val="uk-UA"/>
        </w:rPr>
        <w:t xml:space="preserve"> </w:t>
      </w:r>
      <w:proofErr w:type="spellStart"/>
      <w:r w:rsidRPr="0038096B">
        <w:rPr>
          <w:b/>
          <w:sz w:val="28"/>
          <w:szCs w:val="28"/>
          <w:lang w:val="uk-UA"/>
        </w:rPr>
        <w:t>Ukrainian</w:t>
      </w:r>
      <w:proofErr w:type="spellEnd"/>
      <w:r w:rsidRPr="0038096B">
        <w:rPr>
          <w:b/>
          <w:sz w:val="28"/>
          <w:szCs w:val="28"/>
          <w:lang w:val="uk-UA"/>
        </w:rPr>
        <w:t xml:space="preserve">: </w:t>
      </w:r>
    </w:p>
    <w:p w:rsidR="00F75167" w:rsidRDefault="00F75167" w:rsidP="00F751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Constitution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United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States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supreme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law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United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States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America</w:t>
      </w:r>
      <w:proofErr w:type="spellEnd"/>
      <w:r w:rsidRPr="0038096B">
        <w:rPr>
          <w:sz w:val="28"/>
          <w:szCs w:val="28"/>
          <w:lang w:val="uk-UA"/>
        </w:rPr>
        <w:t xml:space="preserve">.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first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three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Articles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Constitution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establish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rules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separate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powers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three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branches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federal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government</w:t>
      </w:r>
      <w:proofErr w:type="spellEnd"/>
      <w:r w:rsidRPr="0038096B">
        <w:rPr>
          <w:sz w:val="28"/>
          <w:szCs w:val="28"/>
          <w:lang w:val="uk-UA"/>
        </w:rPr>
        <w:t xml:space="preserve">: a </w:t>
      </w:r>
      <w:proofErr w:type="spellStart"/>
      <w:r w:rsidRPr="0038096B">
        <w:rPr>
          <w:sz w:val="28"/>
          <w:szCs w:val="28"/>
          <w:lang w:val="uk-UA"/>
        </w:rPr>
        <w:t>legislature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bicameral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Congress</w:t>
      </w:r>
      <w:proofErr w:type="spellEnd"/>
      <w:r w:rsidRPr="0038096B">
        <w:rPr>
          <w:sz w:val="28"/>
          <w:szCs w:val="28"/>
          <w:lang w:val="uk-UA"/>
        </w:rPr>
        <w:t xml:space="preserve">; </w:t>
      </w:r>
      <w:proofErr w:type="spellStart"/>
      <w:r w:rsidRPr="0038096B">
        <w:rPr>
          <w:sz w:val="28"/>
          <w:szCs w:val="28"/>
          <w:lang w:val="uk-UA"/>
        </w:rPr>
        <w:t>an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executive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branch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President</w:t>
      </w:r>
      <w:proofErr w:type="spellEnd"/>
      <w:r w:rsidRPr="0038096B">
        <w:rPr>
          <w:sz w:val="28"/>
          <w:szCs w:val="28"/>
          <w:lang w:val="uk-UA"/>
        </w:rPr>
        <w:t xml:space="preserve">;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a </w:t>
      </w:r>
      <w:proofErr w:type="spellStart"/>
      <w:r w:rsidRPr="0038096B">
        <w:rPr>
          <w:sz w:val="28"/>
          <w:szCs w:val="28"/>
          <w:lang w:val="uk-UA"/>
        </w:rPr>
        <w:t>federal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lastRenderedPageBreak/>
        <w:t>judiciary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headed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Supreme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Court</w:t>
      </w:r>
      <w:proofErr w:type="spellEnd"/>
      <w:r w:rsidRPr="0038096B">
        <w:rPr>
          <w:sz w:val="28"/>
          <w:szCs w:val="28"/>
          <w:lang w:val="uk-UA"/>
        </w:rPr>
        <w:t xml:space="preserve">.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last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four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Articles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frame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principle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federalism</w:t>
      </w:r>
      <w:proofErr w:type="spellEnd"/>
      <w:r w:rsidRPr="0038096B">
        <w:rPr>
          <w:sz w:val="28"/>
          <w:szCs w:val="28"/>
          <w:lang w:val="uk-UA"/>
        </w:rPr>
        <w:t xml:space="preserve">.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Tenth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Amendment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confirms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its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federal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characteristics</w:t>
      </w:r>
      <w:proofErr w:type="spellEnd"/>
      <w:r w:rsidRPr="0038096B">
        <w:rPr>
          <w:sz w:val="28"/>
          <w:szCs w:val="28"/>
          <w:lang w:val="uk-UA"/>
        </w:rPr>
        <w:t>.</w:t>
      </w:r>
    </w:p>
    <w:p w:rsidR="00F75167" w:rsidRDefault="00F75167" w:rsidP="00F751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Constitution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was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adopted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September</w:t>
      </w:r>
      <w:proofErr w:type="spellEnd"/>
      <w:r w:rsidRPr="0038096B">
        <w:rPr>
          <w:sz w:val="28"/>
          <w:szCs w:val="28"/>
          <w:lang w:val="uk-UA"/>
        </w:rPr>
        <w:t xml:space="preserve"> 17, 1787, </w:t>
      </w:r>
      <w:proofErr w:type="spellStart"/>
      <w:r w:rsidRPr="0038096B">
        <w:rPr>
          <w:sz w:val="28"/>
          <w:szCs w:val="28"/>
          <w:lang w:val="uk-UA"/>
        </w:rPr>
        <w:t>by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Constitutional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Convention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Philadelphia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Pennsylvania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ratified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conventions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eleven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states</w:t>
      </w:r>
      <w:proofErr w:type="spellEnd"/>
      <w:r w:rsidRPr="0038096B">
        <w:rPr>
          <w:sz w:val="28"/>
          <w:szCs w:val="28"/>
          <w:lang w:val="uk-UA"/>
        </w:rPr>
        <w:t xml:space="preserve">. </w:t>
      </w:r>
      <w:proofErr w:type="spellStart"/>
      <w:r w:rsidRPr="0038096B">
        <w:rPr>
          <w:sz w:val="28"/>
          <w:szCs w:val="28"/>
          <w:lang w:val="uk-UA"/>
        </w:rPr>
        <w:t>It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went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effect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March</w:t>
      </w:r>
      <w:proofErr w:type="spellEnd"/>
      <w:r w:rsidRPr="0038096B">
        <w:rPr>
          <w:sz w:val="28"/>
          <w:szCs w:val="28"/>
          <w:lang w:val="uk-UA"/>
        </w:rPr>
        <w:t xml:space="preserve"> 4, 1789.[1]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first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ten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constitutional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amendments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ratified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by</w:t>
      </w:r>
      <w:proofErr w:type="spellEnd"/>
      <w:r w:rsidRPr="0038096B">
        <w:rPr>
          <w:sz w:val="28"/>
          <w:szCs w:val="28"/>
          <w:lang w:val="uk-UA"/>
        </w:rPr>
        <w:t xml:space="preserve"> three-</w:t>
      </w:r>
      <w:proofErr w:type="spellStart"/>
      <w:r w:rsidRPr="0038096B">
        <w:rPr>
          <w:sz w:val="28"/>
          <w:szCs w:val="28"/>
          <w:lang w:val="uk-UA"/>
        </w:rPr>
        <w:t>fourths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states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1791 </w:t>
      </w:r>
      <w:proofErr w:type="spellStart"/>
      <w:r w:rsidRPr="0038096B">
        <w:rPr>
          <w:sz w:val="28"/>
          <w:szCs w:val="28"/>
          <w:lang w:val="uk-UA"/>
        </w:rPr>
        <w:t>are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known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Bill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Rights</w:t>
      </w:r>
      <w:proofErr w:type="spellEnd"/>
      <w:r w:rsidRPr="0038096B">
        <w:rPr>
          <w:sz w:val="28"/>
          <w:szCs w:val="28"/>
          <w:lang w:val="uk-UA"/>
        </w:rPr>
        <w:t xml:space="preserve">.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Constitution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has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been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amended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seventeen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additional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times</w:t>
      </w:r>
      <w:proofErr w:type="spellEnd"/>
      <w:r w:rsidRPr="0038096B">
        <w:rPr>
          <w:sz w:val="28"/>
          <w:szCs w:val="28"/>
          <w:lang w:val="uk-UA"/>
        </w:rPr>
        <w:t xml:space="preserve"> (</w:t>
      </w:r>
      <w:proofErr w:type="spellStart"/>
      <w:r w:rsidRPr="0038096B">
        <w:rPr>
          <w:sz w:val="28"/>
          <w:szCs w:val="28"/>
          <w:lang w:val="uk-UA"/>
        </w:rPr>
        <w:t>for</w:t>
      </w:r>
      <w:proofErr w:type="spellEnd"/>
      <w:r w:rsidRPr="0038096B">
        <w:rPr>
          <w:sz w:val="28"/>
          <w:szCs w:val="28"/>
          <w:lang w:val="uk-UA"/>
        </w:rPr>
        <w:t xml:space="preserve"> a </w:t>
      </w:r>
      <w:proofErr w:type="spellStart"/>
      <w:r w:rsidRPr="0038096B">
        <w:rPr>
          <w:sz w:val="28"/>
          <w:szCs w:val="28"/>
          <w:lang w:val="uk-UA"/>
        </w:rPr>
        <w:t>total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27 </w:t>
      </w:r>
      <w:proofErr w:type="spellStart"/>
      <w:r w:rsidRPr="0038096B">
        <w:rPr>
          <w:sz w:val="28"/>
          <w:szCs w:val="28"/>
          <w:lang w:val="uk-UA"/>
        </w:rPr>
        <w:t>amendments</w:t>
      </w:r>
      <w:proofErr w:type="spellEnd"/>
      <w:r w:rsidRPr="0038096B">
        <w:rPr>
          <w:sz w:val="28"/>
          <w:szCs w:val="28"/>
          <w:lang w:val="uk-UA"/>
        </w:rPr>
        <w:t xml:space="preserve">)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its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principles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are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applied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courts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law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judicial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review</w:t>
      </w:r>
      <w:proofErr w:type="spellEnd"/>
      <w:r w:rsidRPr="0038096B">
        <w:rPr>
          <w:sz w:val="28"/>
          <w:szCs w:val="28"/>
          <w:lang w:val="uk-UA"/>
        </w:rPr>
        <w:t>.</w:t>
      </w:r>
    </w:p>
    <w:p w:rsidR="00F75167" w:rsidRDefault="00F75167" w:rsidP="00F7516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Constitution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guides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American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society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law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political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culture</w:t>
      </w:r>
      <w:proofErr w:type="spellEnd"/>
      <w:r w:rsidRPr="0038096B">
        <w:rPr>
          <w:sz w:val="28"/>
          <w:szCs w:val="28"/>
          <w:lang w:val="uk-UA"/>
        </w:rPr>
        <w:t xml:space="preserve">. </w:t>
      </w:r>
      <w:proofErr w:type="spellStart"/>
      <w:r w:rsidRPr="0038096B">
        <w:rPr>
          <w:sz w:val="28"/>
          <w:szCs w:val="28"/>
          <w:lang w:val="uk-UA"/>
        </w:rPr>
        <w:t>It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oldest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written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national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constitution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continuous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use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influenced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later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international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figures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establishing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national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constitutions</w:t>
      </w:r>
      <w:proofErr w:type="spellEnd"/>
      <w:r w:rsidRPr="0038096B">
        <w:rPr>
          <w:sz w:val="28"/>
          <w:szCs w:val="28"/>
          <w:lang w:val="uk-UA"/>
        </w:rPr>
        <w:t xml:space="preserve">. </w:t>
      </w:r>
      <w:proofErr w:type="spellStart"/>
      <w:r w:rsidRPr="0038096B">
        <w:rPr>
          <w:sz w:val="28"/>
          <w:szCs w:val="28"/>
          <w:lang w:val="uk-UA"/>
        </w:rPr>
        <w:t>Recent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impulses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for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reform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center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concerns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for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extending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democracy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balancing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federal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budget</w:t>
      </w:r>
      <w:proofErr w:type="spellEnd"/>
      <w:r w:rsidRPr="0038096B">
        <w:rPr>
          <w:sz w:val="28"/>
          <w:szCs w:val="28"/>
          <w:lang w:val="uk-UA"/>
        </w:rPr>
        <w:t>.</w:t>
      </w:r>
    </w:p>
    <w:p w:rsidR="00F75167" w:rsidRDefault="00F75167" w:rsidP="00F75167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en-US"/>
        </w:rPr>
        <w:t>6</w:t>
      </w:r>
    </w:p>
    <w:p w:rsidR="00F75167" w:rsidRPr="00F75167" w:rsidRDefault="00F75167" w:rsidP="00F7516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F75167" w:rsidRPr="0038096B" w:rsidRDefault="00F75167" w:rsidP="00F7516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8096B">
        <w:rPr>
          <w:b/>
          <w:sz w:val="28"/>
          <w:szCs w:val="28"/>
          <w:lang w:val="uk-UA"/>
        </w:rPr>
        <w:t xml:space="preserve"> </w:t>
      </w:r>
      <w:proofErr w:type="spellStart"/>
      <w:r w:rsidRPr="0038096B">
        <w:rPr>
          <w:b/>
          <w:sz w:val="28"/>
          <w:szCs w:val="28"/>
          <w:lang w:val="uk-UA"/>
        </w:rPr>
        <w:t>Translate</w:t>
      </w:r>
      <w:proofErr w:type="spellEnd"/>
      <w:r w:rsidRPr="0038096B">
        <w:rPr>
          <w:b/>
          <w:sz w:val="28"/>
          <w:szCs w:val="28"/>
          <w:lang w:val="uk-UA"/>
        </w:rPr>
        <w:t xml:space="preserve"> </w:t>
      </w:r>
      <w:proofErr w:type="spellStart"/>
      <w:r w:rsidRPr="0038096B">
        <w:rPr>
          <w:b/>
          <w:sz w:val="28"/>
          <w:szCs w:val="28"/>
          <w:lang w:val="uk-UA"/>
        </w:rPr>
        <w:t>into</w:t>
      </w:r>
      <w:proofErr w:type="spellEnd"/>
      <w:r w:rsidRPr="0038096B">
        <w:rPr>
          <w:b/>
          <w:sz w:val="28"/>
          <w:szCs w:val="28"/>
          <w:lang w:val="uk-UA"/>
        </w:rPr>
        <w:t xml:space="preserve"> </w:t>
      </w:r>
      <w:proofErr w:type="spellStart"/>
      <w:r w:rsidRPr="0038096B">
        <w:rPr>
          <w:b/>
          <w:sz w:val="28"/>
          <w:szCs w:val="28"/>
          <w:lang w:val="uk-UA"/>
        </w:rPr>
        <w:t>English</w:t>
      </w:r>
      <w:proofErr w:type="spellEnd"/>
      <w:r w:rsidRPr="0038096B">
        <w:rPr>
          <w:b/>
          <w:sz w:val="28"/>
          <w:szCs w:val="28"/>
          <w:lang w:val="uk-UA"/>
        </w:rPr>
        <w:t xml:space="preserve">: 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ab/>
        <w:t xml:space="preserve">1. У становленні незалежної, демократичної, соціальної і правової держави  важлива роль належить судовій владі. Тривалий час суди України були переважно карально-репресивними органами. Сьогодні вони покликані, насамперед, забезпечувати належне функціонування права, відновлювати справедливість і законність у суспільних відносинах. 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ab/>
        <w:t xml:space="preserve">2. Декларація про державний суверенітет України від 16 липня 1990 року проголосила розмежування законодавчої, виконавчої і судової влади найважливішим принципом існування України як правової держави. 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ab/>
        <w:t xml:space="preserve">3. Під судовою владою необхідно розуміти систему незалежних судів, які в порядку, визначеному законодавством, здійснюють правосуддя. Суди  мають владні повноваження для відновлення порушеного права і справедливості. Судова  влада  здійснюється  тільки судами і на основі закону. 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ab/>
        <w:t>4. Сектор контрактного права надає наступні основні послуги: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lastRenderedPageBreak/>
        <w:t>•</w:t>
      </w:r>
      <w:r w:rsidRPr="0038096B">
        <w:rPr>
          <w:sz w:val="28"/>
          <w:szCs w:val="28"/>
          <w:lang w:val="uk-UA"/>
        </w:rPr>
        <w:tab/>
        <w:t>Розробка договорів (контрактів).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>•</w:t>
      </w:r>
      <w:r w:rsidRPr="0038096B">
        <w:rPr>
          <w:sz w:val="28"/>
          <w:szCs w:val="28"/>
          <w:lang w:val="uk-UA"/>
        </w:rPr>
        <w:tab/>
        <w:t>Правовий аналіз договорів (контрактів).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>•</w:t>
      </w:r>
      <w:r w:rsidRPr="0038096B">
        <w:rPr>
          <w:sz w:val="28"/>
          <w:szCs w:val="28"/>
          <w:lang w:val="uk-UA"/>
        </w:rPr>
        <w:tab/>
        <w:t>Приведення договорів (контрактів) у відповідність до вимог законодавства, з урахуванням інтересів Клієнта.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>•</w:t>
      </w:r>
      <w:r w:rsidRPr="0038096B">
        <w:rPr>
          <w:sz w:val="28"/>
          <w:szCs w:val="28"/>
          <w:lang w:val="uk-UA"/>
        </w:rPr>
        <w:tab/>
        <w:t>Допомога при укладені, зміні, виконанні та припиненні будь-яких видів договорів (контрактів).</w:t>
      </w:r>
    </w:p>
    <w:p w:rsidR="00F75167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>•</w:t>
      </w:r>
      <w:r w:rsidRPr="0038096B">
        <w:rPr>
          <w:sz w:val="28"/>
          <w:szCs w:val="28"/>
          <w:lang w:val="uk-UA"/>
        </w:rPr>
        <w:tab/>
        <w:t>Скл</w:t>
      </w:r>
      <w:r>
        <w:rPr>
          <w:sz w:val="28"/>
          <w:szCs w:val="28"/>
          <w:lang w:val="uk-UA"/>
        </w:rPr>
        <w:t>адання арбітражних застережень.</w:t>
      </w:r>
    </w:p>
    <w:p w:rsidR="00F75167" w:rsidRDefault="00F75167" w:rsidP="00F751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>Не варто недооцінювати процес створення договору. Правильно складений договір здатний гарантувати успішність проведення операції і мінімізувати ризики можливих збитків. Договір, як мінімум, повинен містити всі істотні умови, встановлені законом для даного виду договору.</w:t>
      </w:r>
    </w:p>
    <w:p w:rsidR="00F75167" w:rsidRPr="0038096B" w:rsidRDefault="00F75167" w:rsidP="00F751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>У той же час неправильно складений договір може бути визнаний нікчемним або недійсним, що призведе до визнання нікчемною або недійсною і самої угоди, здійсненої в результаті виконання даного договору.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>Практичний досвід нашої діяльності дає можливість надавати недорогі (від 400 грн.), але якісні послуги як по підготовці різноманітних договорів, так і з юридичного аналізу договорів на предмет: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>- невідповідності вимогам законодавства;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>- неможливості виконання зобов'язань;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>- недотримання інтересів зацікавленої сторони тощо.</w:t>
      </w:r>
    </w:p>
    <w:p w:rsidR="00F75167" w:rsidRDefault="00F75167" w:rsidP="00F75167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en-US"/>
        </w:rPr>
        <w:t>7</w:t>
      </w:r>
    </w:p>
    <w:p w:rsidR="00F75167" w:rsidRPr="00F75167" w:rsidRDefault="00F75167" w:rsidP="00F75167">
      <w:pPr>
        <w:spacing w:line="360" w:lineRule="auto"/>
        <w:jc w:val="both"/>
        <w:rPr>
          <w:sz w:val="28"/>
          <w:szCs w:val="28"/>
          <w:lang w:val="en-US"/>
        </w:rPr>
      </w:pPr>
    </w:p>
    <w:p w:rsidR="00F75167" w:rsidRPr="000511B9" w:rsidRDefault="00F75167" w:rsidP="00F75167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0511B9">
        <w:rPr>
          <w:b/>
          <w:sz w:val="28"/>
          <w:szCs w:val="28"/>
          <w:lang w:val="uk-UA"/>
        </w:rPr>
        <w:t>Translate</w:t>
      </w:r>
      <w:proofErr w:type="spellEnd"/>
      <w:r w:rsidRPr="000511B9">
        <w:rPr>
          <w:b/>
          <w:sz w:val="28"/>
          <w:szCs w:val="28"/>
          <w:lang w:val="uk-UA"/>
        </w:rPr>
        <w:t xml:space="preserve"> </w:t>
      </w:r>
      <w:proofErr w:type="spellStart"/>
      <w:r w:rsidRPr="000511B9">
        <w:rPr>
          <w:b/>
          <w:sz w:val="28"/>
          <w:szCs w:val="28"/>
          <w:lang w:val="uk-UA"/>
        </w:rPr>
        <w:t>into</w:t>
      </w:r>
      <w:proofErr w:type="spellEnd"/>
      <w:r w:rsidRPr="000511B9">
        <w:rPr>
          <w:b/>
          <w:sz w:val="28"/>
          <w:szCs w:val="28"/>
          <w:lang w:val="uk-UA"/>
        </w:rPr>
        <w:t xml:space="preserve"> </w:t>
      </w:r>
      <w:proofErr w:type="spellStart"/>
      <w:r w:rsidRPr="000511B9">
        <w:rPr>
          <w:b/>
          <w:sz w:val="28"/>
          <w:szCs w:val="28"/>
          <w:lang w:val="uk-UA"/>
        </w:rPr>
        <w:t>Ukrainian</w:t>
      </w:r>
      <w:proofErr w:type="spellEnd"/>
      <w:r w:rsidRPr="000511B9">
        <w:rPr>
          <w:b/>
          <w:sz w:val="28"/>
          <w:szCs w:val="28"/>
          <w:lang w:val="uk-UA"/>
        </w:rPr>
        <w:t xml:space="preserve">: </w:t>
      </w:r>
    </w:p>
    <w:p w:rsidR="00F75167" w:rsidRPr="0038096B" w:rsidRDefault="00F75167" w:rsidP="00F751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 xml:space="preserve">1. </w:t>
      </w:r>
      <w:proofErr w:type="spellStart"/>
      <w:r w:rsidRPr="0038096B">
        <w:rPr>
          <w:sz w:val="28"/>
          <w:szCs w:val="28"/>
          <w:lang w:val="uk-UA"/>
        </w:rPr>
        <w:t>Property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law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area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law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that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governs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various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forms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ownership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tenancy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real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property</w:t>
      </w:r>
      <w:proofErr w:type="spellEnd"/>
      <w:r w:rsidRPr="0038096B">
        <w:rPr>
          <w:sz w:val="28"/>
          <w:szCs w:val="28"/>
          <w:lang w:val="uk-UA"/>
        </w:rPr>
        <w:t xml:space="preserve"> (</w:t>
      </w:r>
      <w:proofErr w:type="spellStart"/>
      <w:r w:rsidRPr="0038096B">
        <w:rPr>
          <w:sz w:val="28"/>
          <w:szCs w:val="28"/>
          <w:lang w:val="uk-UA"/>
        </w:rPr>
        <w:t>land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distinct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from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personal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or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movable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possessions</w:t>
      </w:r>
      <w:proofErr w:type="spellEnd"/>
      <w:r w:rsidRPr="0038096B">
        <w:rPr>
          <w:sz w:val="28"/>
          <w:szCs w:val="28"/>
          <w:lang w:val="uk-UA"/>
        </w:rPr>
        <w:t xml:space="preserve">)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personal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property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within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common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law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legal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system</w:t>
      </w:r>
      <w:proofErr w:type="spellEnd"/>
      <w:r w:rsidRPr="0038096B">
        <w:rPr>
          <w:sz w:val="28"/>
          <w:szCs w:val="28"/>
          <w:lang w:val="uk-UA"/>
        </w:rPr>
        <w:t xml:space="preserve">.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civil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law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system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there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is</w:t>
      </w:r>
      <w:proofErr w:type="spellEnd"/>
      <w:r w:rsidRPr="0038096B">
        <w:rPr>
          <w:sz w:val="28"/>
          <w:szCs w:val="28"/>
          <w:lang w:val="uk-UA"/>
        </w:rPr>
        <w:t xml:space="preserve"> a </w:t>
      </w:r>
      <w:proofErr w:type="spellStart"/>
      <w:r w:rsidRPr="0038096B">
        <w:rPr>
          <w:sz w:val="28"/>
          <w:szCs w:val="28"/>
          <w:lang w:val="uk-UA"/>
        </w:rPr>
        <w:t>division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between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movable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immovable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property</w:t>
      </w:r>
      <w:proofErr w:type="spellEnd"/>
      <w:r w:rsidRPr="0038096B">
        <w:rPr>
          <w:sz w:val="28"/>
          <w:szCs w:val="28"/>
          <w:lang w:val="uk-UA"/>
        </w:rPr>
        <w:t xml:space="preserve">. </w:t>
      </w:r>
      <w:proofErr w:type="spellStart"/>
      <w:r w:rsidRPr="0038096B">
        <w:rPr>
          <w:sz w:val="28"/>
          <w:szCs w:val="28"/>
          <w:lang w:val="uk-UA"/>
        </w:rPr>
        <w:t>Movable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property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roughly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corresponds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personal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property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while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immovable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property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corresponds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real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estate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or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real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property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associated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rights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obligations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thereon</w:t>
      </w:r>
      <w:proofErr w:type="spellEnd"/>
      <w:r w:rsidRPr="0038096B">
        <w:rPr>
          <w:sz w:val="28"/>
          <w:szCs w:val="28"/>
          <w:lang w:val="uk-UA"/>
        </w:rPr>
        <w:t>.</w:t>
      </w:r>
    </w:p>
    <w:p w:rsidR="00F75167" w:rsidRPr="0038096B" w:rsidRDefault="00F75167" w:rsidP="00F751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lastRenderedPageBreak/>
        <w:t xml:space="preserve">2. </w:t>
      </w:r>
      <w:proofErr w:type="spellStart"/>
      <w:r w:rsidRPr="0038096B">
        <w:rPr>
          <w:sz w:val="28"/>
          <w:szCs w:val="28"/>
          <w:lang w:val="uk-UA"/>
        </w:rPr>
        <w:t>Probate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is</w:t>
      </w:r>
      <w:proofErr w:type="spellEnd"/>
      <w:r w:rsidRPr="0038096B">
        <w:rPr>
          <w:sz w:val="28"/>
          <w:szCs w:val="28"/>
          <w:lang w:val="uk-UA"/>
        </w:rPr>
        <w:t xml:space="preserve"> a </w:t>
      </w:r>
      <w:proofErr w:type="spellStart"/>
      <w:r w:rsidRPr="0038096B">
        <w:rPr>
          <w:sz w:val="28"/>
          <w:szCs w:val="28"/>
          <w:lang w:val="uk-UA"/>
        </w:rPr>
        <w:t>process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which</w:t>
      </w:r>
      <w:proofErr w:type="spellEnd"/>
      <w:r w:rsidRPr="0038096B">
        <w:rPr>
          <w:sz w:val="28"/>
          <w:szCs w:val="28"/>
          <w:lang w:val="uk-UA"/>
        </w:rPr>
        <w:t xml:space="preserve"> a </w:t>
      </w:r>
      <w:proofErr w:type="spellStart"/>
      <w:r w:rsidRPr="0038096B">
        <w:rPr>
          <w:sz w:val="28"/>
          <w:szCs w:val="28"/>
          <w:lang w:val="uk-UA"/>
        </w:rPr>
        <w:t>will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a </w:t>
      </w:r>
      <w:proofErr w:type="spellStart"/>
      <w:r w:rsidRPr="0038096B">
        <w:rPr>
          <w:sz w:val="28"/>
          <w:szCs w:val="28"/>
          <w:lang w:val="uk-UA"/>
        </w:rPr>
        <w:t>deceased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person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proved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valid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such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that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their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property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can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due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course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retitled</w:t>
      </w:r>
      <w:proofErr w:type="spellEnd"/>
      <w:r w:rsidRPr="0038096B">
        <w:rPr>
          <w:sz w:val="28"/>
          <w:szCs w:val="28"/>
          <w:lang w:val="uk-UA"/>
        </w:rPr>
        <w:t xml:space="preserve"> (US </w:t>
      </w:r>
      <w:proofErr w:type="spellStart"/>
      <w:r w:rsidRPr="0038096B">
        <w:rPr>
          <w:sz w:val="28"/>
          <w:szCs w:val="28"/>
          <w:lang w:val="uk-UA"/>
        </w:rPr>
        <w:t>terminology</w:t>
      </w:r>
      <w:proofErr w:type="spellEnd"/>
      <w:r w:rsidRPr="0038096B">
        <w:rPr>
          <w:sz w:val="28"/>
          <w:szCs w:val="28"/>
          <w:lang w:val="uk-UA"/>
        </w:rPr>
        <w:t xml:space="preserve">) </w:t>
      </w:r>
      <w:proofErr w:type="spellStart"/>
      <w:r w:rsidRPr="0038096B">
        <w:rPr>
          <w:sz w:val="28"/>
          <w:szCs w:val="28"/>
          <w:lang w:val="uk-UA"/>
        </w:rPr>
        <w:t>or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transferred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beneficiaries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will</w:t>
      </w:r>
      <w:proofErr w:type="spellEnd"/>
      <w:r w:rsidRPr="0038096B">
        <w:rPr>
          <w:sz w:val="28"/>
          <w:szCs w:val="28"/>
          <w:lang w:val="uk-UA"/>
        </w:rPr>
        <w:t xml:space="preserve">. </w:t>
      </w:r>
      <w:proofErr w:type="spellStart"/>
      <w:r w:rsidRPr="0038096B">
        <w:rPr>
          <w:sz w:val="28"/>
          <w:szCs w:val="28"/>
          <w:lang w:val="uk-UA"/>
        </w:rPr>
        <w:t>As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with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legal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proceeding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there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are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technical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aspects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probate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administration</w:t>
      </w:r>
      <w:proofErr w:type="spellEnd"/>
      <w:r w:rsidRPr="0038096B">
        <w:rPr>
          <w:sz w:val="28"/>
          <w:szCs w:val="28"/>
          <w:lang w:val="uk-UA"/>
        </w:rPr>
        <w:t xml:space="preserve">: </w:t>
      </w:r>
      <w:proofErr w:type="spellStart"/>
      <w:r w:rsidRPr="0038096B">
        <w:rPr>
          <w:sz w:val="28"/>
          <w:szCs w:val="28"/>
          <w:lang w:val="uk-UA"/>
        </w:rPr>
        <w:t>creditors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need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notified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legal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notices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published</w:t>
      </w:r>
      <w:proofErr w:type="spellEnd"/>
      <w:r w:rsidRPr="0038096B">
        <w:rPr>
          <w:sz w:val="28"/>
          <w:szCs w:val="28"/>
          <w:lang w:val="uk-UA"/>
        </w:rPr>
        <w:t xml:space="preserve">: </w:t>
      </w:r>
      <w:proofErr w:type="spellStart"/>
      <w:r w:rsidRPr="0038096B">
        <w:rPr>
          <w:sz w:val="28"/>
          <w:szCs w:val="28"/>
          <w:lang w:val="uk-UA"/>
        </w:rPr>
        <w:t>executors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will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need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guided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how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when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distribute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assets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how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take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creditors'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rights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account</w:t>
      </w:r>
      <w:proofErr w:type="spellEnd"/>
      <w:r w:rsidRPr="0038096B">
        <w:rPr>
          <w:sz w:val="28"/>
          <w:szCs w:val="28"/>
          <w:lang w:val="uk-UA"/>
        </w:rPr>
        <w:t xml:space="preserve">; a </w:t>
      </w:r>
      <w:proofErr w:type="spellStart"/>
      <w:r w:rsidRPr="0038096B">
        <w:rPr>
          <w:sz w:val="28"/>
          <w:szCs w:val="28"/>
          <w:lang w:val="uk-UA"/>
        </w:rPr>
        <w:t>Petition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appoint</w:t>
      </w:r>
      <w:proofErr w:type="spellEnd"/>
      <w:r w:rsidRPr="0038096B">
        <w:rPr>
          <w:sz w:val="28"/>
          <w:szCs w:val="28"/>
          <w:lang w:val="uk-UA"/>
        </w:rPr>
        <w:t xml:space="preserve"> a </w:t>
      </w:r>
      <w:proofErr w:type="spellStart"/>
      <w:r w:rsidRPr="0038096B">
        <w:rPr>
          <w:sz w:val="28"/>
          <w:szCs w:val="28"/>
          <w:lang w:val="uk-UA"/>
        </w:rPr>
        <w:t>personal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representative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may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need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filed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letters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administration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obtained</w:t>
      </w:r>
      <w:proofErr w:type="spellEnd"/>
      <w:r w:rsidRPr="0038096B">
        <w:rPr>
          <w:sz w:val="28"/>
          <w:szCs w:val="28"/>
          <w:lang w:val="uk-UA"/>
        </w:rPr>
        <w:t xml:space="preserve">; </w:t>
      </w:r>
      <w:proofErr w:type="spellStart"/>
      <w:r w:rsidRPr="0038096B">
        <w:rPr>
          <w:sz w:val="28"/>
          <w:szCs w:val="28"/>
          <w:lang w:val="uk-UA"/>
        </w:rPr>
        <w:t>homestead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property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which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follows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its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own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set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unique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rules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states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like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Florida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must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be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dealt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with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separately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from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other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assets</w:t>
      </w:r>
      <w:proofErr w:type="spellEnd"/>
      <w:r w:rsidRPr="0038096B">
        <w:rPr>
          <w:sz w:val="28"/>
          <w:szCs w:val="28"/>
          <w:lang w:val="uk-UA"/>
        </w:rPr>
        <w:t xml:space="preserve">.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many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common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law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jurisdictions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such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Canada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parts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US,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UK, </w:t>
      </w:r>
      <w:proofErr w:type="spellStart"/>
      <w:r w:rsidRPr="0038096B">
        <w:rPr>
          <w:sz w:val="28"/>
          <w:szCs w:val="28"/>
          <w:lang w:val="uk-UA"/>
        </w:rPr>
        <w:t>Australia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India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jointly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owned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property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will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pass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automatically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surviving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joint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owner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separately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from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will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unless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equitable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title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held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tenants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common</w:t>
      </w:r>
      <w:proofErr w:type="spellEnd"/>
      <w:r w:rsidRPr="0038096B">
        <w:rPr>
          <w:sz w:val="28"/>
          <w:szCs w:val="28"/>
          <w:lang w:val="uk-UA"/>
        </w:rPr>
        <w:t>.</w:t>
      </w:r>
    </w:p>
    <w:p w:rsidR="00F75167" w:rsidRPr="0038096B" w:rsidRDefault="00F75167" w:rsidP="00F751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 xml:space="preserve">3. </w:t>
      </w:r>
      <w:proofErr w:type="spellStart"/>
      <w:r w:rsidRPr="0038096B">
        <w:rPr>
          <w:sz w:val="28"/>
          <w:szCs w:val="28"/>
          <w:lang w:val="uk-UA"/>
        </w:rPr>
        <w:t>Family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law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area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law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that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deals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with</w:t>
      </w:r>
      <w:proofErr w:type="spellEnd"/>
      <w:r w:rsidRPr="0038096B">
        <w:rPr>
          <w:sz w:val="28"/>
          <w:szCs w:val="28"/>
          <w:lang w:val="uk-UA"/>
        </w:rPr>
        <w:t xml:space="preserve"> family-related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maintain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matters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family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to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retain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harmony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peace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issues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domestic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relations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including</w:t>
      </w:r>
      <w:proofErr w:type="spellEnd"/>
      <w:r w:rsidRPr="0038096B">
        <w:rPr>
          <w:sz w:val="28"/>
          <w:szCs w:val="28"/>
          <w:lang w:val="uk-UA"/>
        </w:rPr>
        <w:t xml:space="preserve">: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nature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marriage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civil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unions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domestic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partnerships</w:t>
      </w:r>
      <w:proofErr w:type="spellEnd"/>
      <w:r w:rsidRPr="0038096B">
        <w:rPr>
          <w:sz w:val="28"/>
          <w:szCs w:val="28"/>
          <w:lang w:val="uk-UA"/>
        </w:rPr>
        <w:t xml:space="preserve">; </w:t>
      </w:r>
      <w:proofErr w:type="spellStart"/>
      <w:r w:rsidRPr="0038096B">
        <w:rPr>
          <w:sz w:val="28"/>
          <w:szCs w:val="28"/>
          <w:lang w:val="uk-UA"/>
        </w:rPr>
        <w:t>issues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arising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throughout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marriage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including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spousal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abuse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legitimacy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adoption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surrogacy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child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abuse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child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abduction</w:t>
      </w:r>
      <w:proofErr w:type="spellEnd"/>
      <w:r w:rsidRPr="0038096B">
        <w:rPr>
          <w:sz w:val="28"/>
          <w:szCs w:val="28"/>
          <w:lang w:val="uk-UA"/>
        </w:rPr>
        <w:t xml:space="preserve">;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termination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of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relationship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ancillary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matters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including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divorce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annulment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property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settlements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alimony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parental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responsibility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orders</w:t>
      </w:r>
      <w:proofErr w:type="spellEnd"/>
      <w:r w:rsidRPr="0038096B">
        <w:rPr>
          <w:sz w:val="28"/>
          <w:szCs w:val="28"/>
          <w:lang w:val="uk-UA"/>
        </w:rPr>
        <w:t xml:space="preserve"> (</w:t>
      </w:r>
      <w:proofErr w:type="spellStart"/>
      <w:r w:rsidRPr="0038096B">
        <w:rPr>
          <w:sz w:val="28"/>
          <w:szCs w:val="28"/>
          <w:lang w:val="uk-UA"/>
        </w:rPr>
        <w:t>in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the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United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States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child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custody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visitation</w:t>
      </w:r>
      <w:proofErr w:type="spellEnd"/>
      <w:r w:rsidRPr="0038096B">
        <w:rPr>
          <w:sz w:val="28"/>
          <w:szCs w:val="28"/>
          <w:lang w:val="uk-UA"/>
        </w:rPr>
        <w:t xml:space="preserve">, </w:t>
      </w:r>
      <w:proofErr w:type="spellStart"/>
      <w:r w:rsidRPr="0038096B">
        <w:rPr>
          <w:sz w:val="28"/>
          <w:szCs w:val="28"/>
          <w:lang w:val="uk-UA"/>
        </w:rPr>
        <w:t>child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support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alimony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awards</w:t>
      </w:r>
      <w:proofErr w:type="spellEnd"/>
      <w:r w:rsidRPr="0038096B">
        <w:rPr>
          <w:sz w:val="28"/>
          <w:szCs w:val="28"/>
          <w:lang w:val="uk-UA"/>
        </w:rPr>
        <w:t xml:space="preserve">); </w:t>
      </w:r>
      <w:proofErr w:type="spellStart"/>
      <w:r w:rsidRPr="0038096B">
        <w:rPr>
          <w:sz w:val="28"/>
          <w:szCs w:val="28"/>
          <w:lang w:val="uk-UA"/>
        </w:rPr>
        <w:t>paternity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fraud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and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testing</w:t>
      </w:r>
      <w:proofErr w:type="spellEnd"/>
      <w:r w:rsidRPr="0038096B">
        <w:rPr>
          <w:sz w:val="28"/>
          <w:szCs w:val="28"/>
          <w:lang w:val="uk-UA"/>
        </w:rPr>
        <w:t xml:space="preserve">; </w:t>
      </w:r>
      <w:proofErr w:type="spellStart"/>
      <w:r w:rsidRPr="0038096B">
        <w:rPr>
          <w:sz w:val="28"/>
          <w:szCs w:val="28"/>
          <w:lang w:val="uk-UA"/>
        </w:rPr>
        <w:t>juvenile</w:t>
      </w:r>
      <w:proofErr w:type="spellEnd"/>
      <w:r w:rsidRPr="0038096B">
        <w:rPr>
          <w:sz w:val="28"/>
          <w:szCs w:val="28"/>
          <w:lang w:val="uk-UA"/>
        </w:rPr>
        <w:t xml:space="preserve"> </w:t>
      </w:r>
      <w:proofErr w:type="spellStart"/>
      <w:r w:rsidRPr="0038096B">
        <w:rPr>
          <w:sz w:val="28"/>
          <w:szCs w:val="28"/>
          <w:lang w:val="uk-UA"/>
        </w:rPr>
        <w:t>adjudication</w:t>
      </w:r>
      <w:proofErr w:type="spellEnd"/>
      <w:r>
        <w:rPr>
          <w:sz w:val="28"/>
          <w:szCs w:val="28"/>
          <w:lang w:val="uk-UA"/>
        </w:rPr>
        <w:t>.</w:t>
      </w:r>
    </w:p>
    <w:p w:rsidR="008C3A09" w:rsidRDefault="008C3A09" w:rsidP="008C3A09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en-US"/>
        </w:rPr>
        <w:t>8</w:t>
      </w:r>
    </w:p>
    <w:p w:rsidR="00F75167" w:rsidRPr="0038096B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</w:p>
    <w:p w:rsidR="00F75167" w:rsidRPr="000511B9" w:rsidRDefault="008C3A09" w:rsidP="00F7516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="00F75167" w:rsidRPr="000511B9">
        <w:rPr>
          <w:b/>
          <w:sz w:val="28"/>
          <w:szCs w:val="28"/>
          <w:lang w:val="uk-UA"/>
        </w:rPr>
        <w:t>Translate</w:t>
      </w:r>
      <w:proofErr w:type="spellEnd"/>
      <w:r w:rsidR="00F75167" w:rsidRPr="000511B9">
        <w:rPr>
          <w:b/>
          <w:sz w:val="28"/>
          <w:szCs w:val="28"/>
          <w:lang w:val="uk-UA"/>
        </w:rPr>
        <w:t xml:space="preserve"> </w:t>
      </w:r>
      <w:proofErr w:type="spellStart"/>
      <w:r w:rsidR="00F75167" w:rsidRPr="000511B9">
        <w:rPr>
          <w:b/>
          <w:sz w:val="28"/>
          <w:szCs w:val="28"/>
          <w:lang w:val="uk-UA"/>
        </w:rPr>
        <w:t>into</w:t>
      </w:r>
      <w:proofErr w:type="spellEnd"/>
      <w:r w:rsidR="00F75167" w:rsidRPr="000511B9">
        <w:rPr>
          <w:b/>
          <w:sz w:val="28"/>
          <w:szCs w:val="28"/>
          <w:lang w:val="uk-UA"/>
        </w:rPr>
        <w:t xml:space="preserve"> </w:t>
      </w:r>
      <w:proofErr w:type="spellStart"/>
      <w:r w:rsidR="00F75167" w:rsidRPr="000511B9">
        <w:rPr>
          <w:b/>
          <w:sz w:val="28"/>
          <w:szCs w:val="28"/>
          <w:lang w:val="uk-UA"/>
        </w:rPr>
        <w:t>English</w:t>
      </w:r>
      <w:proofErr w:type="spellEnd"/>
      <w:r w:rsidR="00F75167" w:rsidRPr="000511B9">
        <w:rPr>
          <w:b/>
          <w:sz w:val="28"/>
          <w:szCs w:val="28"/>
          <w:lang w:val="uk-UA"/>
        </w:rPr>
        <w:t xml:space="preserve">: </w:t>
      </w:r>
    </w:p>
    <w:p w:rsidR="00F75167" w:rsidRDefault="00F75167" w:rsidP="00F751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 xml:space="preserve">Завданням Сімейного кодексу України є: зміцнення сім'ї як соціального інституту і як союзу конкретних осіб; утвердження, почуття обов'язку перед батьками, дітьми та іншими членами сім'ї; побудова сімейних відносин на паритетних засадах, на почуттях взаємної любові та поваги, взаємодопомоги і підтримки; забезпечення кожної дитини сімейним вихованням, можливістю духовного та фізичного розвитку. </w:t>
      </w:r>
    </w:p>
    <w:p w:rsidR="00F75167" w:rsidRDefault="00F75167" w:rsidP="00F751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lastRenderedPageBreak/>
        <w:t xml:space="preserve">Цей кодекс регулює сімейні особисті немайнові та майнові відносини між подружжям, між батьками та дітьми, </w:t>
      </w:r>
      <w:proofErr w:type="spellStart"/>
      <w:r w:rsidRPr="0038096B">
        <w:rPr>
          <w:sz w:val="28"/>
          <w:szCs w:val="28"/>
          <w:lang w:val="uk-UA"/>
        </w:rPr>
        <w:t>усиновлювачами</w:t>
      </w:r>
      <w:proofErr w:type="spellEnd"/>
      <w:r w:rsidRPr="0038096B">
        <w:rPr>
          <w:sz w:val="28"/>
          <w:szCs w:val="28"/>
          <w:lang w:val="uk-UA"/>
        </w:rPr>
        <w:t xml:space="preserve"> та усиновленими, між матір'ю та батьком дитини щодо її виховання, розвитку та утримання, відносини між бабою, дідом, прабабою, прадідом та внуками, правнуками, рідними братами та сестрами, мачухою, в</w:t>
      </w:r>
      <w:r>
        <w:rPr>
          <w:sz w:val="28"/>
          <w:szCs w:val="28"/>
          <w:lang w:val="uk-UA"/>
        </w:rPr>
        <w:t>ітчимом та падчеркою, пасинком.</w:t>
      </w:r>
    </w:p>
    <w:p w:rsidR="00F75167" w:rsidRDefault="00F75167" w:rsidP="00F751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 xml:space="preserve">Сімейний кодекс регулює сімейні особисті немайнові та майнові відносини між іншими членами сім'ї. Разом з тим Сімейний кодекс України не регулює сімейні відносини між двоюрідними братами та сестрами, тіткою, дядьком та племінницею, племінником, а також між </w:t>
      </w:r>
      <w:r>
        <w:rPr>
          <w:sz w:val="28"/>
          <w:szCs w:val="28"/>
          <w:lang w:val="uk-UA"/>
        </w:rPr>
        <w:t>іншими родичами за походженням.</w:t>
      </w:r>
    </w:p>
    <w:p w:rsidR="00F75167" w:rsidRDefault="00F75167" w:rsidP="00F751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096B">
        <w:rPr>
          <w:sz w:val="28"/>
          <w:szCs w:val="28"/>
          <w:lang w:val="uk-UA"/>
        </w:rPr>
        <w:t>Сімейний кодекс України складається з таких розділів: 1. Загальні положення; 2. Шлюб. Права та обов'язки подружжя; 3. Права та обов'язки матері, батька і дитини; 4. Влаштування дітей, позбавлених батьківського піклування; 5. Права та обов'язки інших членів сім'ї та родичів; 6. Застосування Сімейного кодексу України до іноземців та осіб без громадянства. Застосування законів іноземних держав та міжнародних договорів в Україні; 7. Прикінцеві положення.</w:t>
      </w:r>
    </w:p>
    <w:p w:rsidR="00F75167" w:rsidRPr="00E9410E" w:rsidRDefault="00F75167" w:rsidP="00F75167">
      <w:pPr>
        <w:rPr>
          <w:lang w:val="uk-UA"/>
        </w:rPr>
      </w:pPr>
    </w:p>
    <w:p w:rsidR="00835B2B" w:rsidRDefault="00835B2B" w:rsidP="00835B2B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en-US"/>
        </w:rPr>
        <w:t>9</w:t>
      </w:r>
    </w:p>
    <w:p w:rsidR="00835B2B" w:rsidRDefault="00835B2B" w:rsidP="00835B2B">
      <w:pPr>
        <w:spacing w:line="360" w:lineRule="auto"/>
        <w:jc w:val="both"/>
        <w:rPr>
          <w:sz w:val="28"/>
          <w:szCs w:val="28"/>
          <w:lang w:val="en-US"/>
        </w:rPr>
      </w:pPr>
    </w:p>
    <w:p w:rsidR="0005205A" w:rsidRPr="0005205A" w:rsidRDefault="0005205A" w:rsidP="00052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>Read the text to divide it into logical parts. Give the definitions of the</w:t>
      </w:r>
      <w:r w:rsidR="008D57DB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>words in bold. Use the vocabulary if necessary.</w:t>
      </w:r>
    </w:p>
    <w:p w:rsidR="0005205A" w:rsidRPr="0005205A" w:rsidRDefault="0005205A" w:rsidP="00052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>Ways of Money Laundering</w:t>
      </w:r>
    </w:p>
    <w:p w:rsidR="0005205A" w:rsidRDefault="0005205A" w:rsidP="000520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 xml:space="preserve">Money laundering </w:t>
      </w:r>
      <w:r w:rsidRPr="0005205A">
        <w:rPr>
          <w:rFonts w:eastAsiaTheme="minorHAnsi"/>
          <w:sz w:val="28"/>
          <w:szCs w:val="28"/>
          <w:lang w:val="en-US" w:eastAsia="en-US"/>
        </w:rPr>
        <w:t>–</w:t>
      </w:r>
      <w:r>
        <w:rPr>
          <w:rFonts w:eastAsiaTheme="minorHAnsi"/>
          <w:sz w:val="28"/>
          <w:szCs w:val="28"/>
          <w:lang w:val="en-US" w:eastAsia="en-US"/>
        </w:rPr>
        <w:t xml:space="preserve"> is the process of creating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the appearance that </w:t>
      </w:r>
      <w:r>
        <w:rPr>
          <w:rFonts w:eastAsiaTheme="minorHAnsi"/>
          <w:sz w:val="28"/>
          <w:szCs w:val="28"/>
          <w:lang w:val="en-US" w:eastAsia="en-US"/>
        </w:rPr>
        <w:t xml:space="preserve">large amounts of money obtained </w:t>
      </w:r>
      <w:r w:rsidRPr="0005205A">
        <w:rPr>
          <w:rFonts w:eastAsiaTheme="minorHAnsi"/>
          <w:sz w:val="28"/>
          <w:szCs w:val="28"/>
          <w:lang w:val="en-US" w:eastAsia="en-US"/>
        </w:rPr>
        <w:t>from serious crim</w:t>
      </w:r>
      <w:r>
        <w:rPr>
          <w:rFonts w:eastAsiaTheme="minorHAnsi"/>
          <w:sz w:val="28"/>
          <w:szCs w:val="28"/>
          <w:lang w:val="en-US" w:eastAsia="en-US"/>
        </w:rPr>
        <w:t xml:space="preserve">es, such as drug trafficking or </w:t>
      </w:r>
      <w:r w:rsidRPr="0005205A">
        <w:rPr>
          <w:rFonts w:eastAsiaTheme="minorHAnsi"/>
          <w:sz w:val="28"/>
          <w:szCs w:val="28"/>
          <w:lang w:val="en-US" w:eastAsia="en-US"/>
        </w:rPr>
        <w:t>terrorist activity, origi</w:t>
      </w:r>
      <w:r>
        <w:rPr>
          <w:rFonts w:eastAsiaTheme="minorHAnsi"/>
          <w:sz w:val="28"/>
          <w:szCs w:val="28"/>
          <w:lang w:val="en-US" w:eastAsia="en-US"/>
        </w:rPr>
        <w:t xml:space="preserve">nated from a legitimate source.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Money laundering is </w:t>
      </w:r>
      <w:r>
        <w:rPr>
          <w:rFonts w:eastAsiaTheme="minorHAnsi"/>
          <w:sz w:val="28"/>
          <w:szCs w:val="28"/>
          <w:lang w:val="en-US" w:eastAsia="en-US"/>
        </w:rPr>
        <w:t xml:space="preserve">a way for criminals to hide the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 xml:space="preserve">cash </w:t>
      </w:r>
      <w:r w:rsidRPr="0005205A">
        <w:rPr>
          <w:rFonts w:eastAsiaTheme="minorHAnsi"/>
          <w:sz w:val="28"/>
          <w:szCs w:val="28"/>
          <w:lang w:val="en-US" w:eastAsia="en-US"/>
        </w:rPr>
        <w:t>proceeds of t</w:t>
      </w:r>
      <w:r>
        <w:rPr>
          <w:rFonts w:eastAsiaTheme="minorHAnsi"/>
          <w:sz w:val="28"/>
          <w:szCs w:val="28"/>
          <w:lang w:val="en-US" w:eastAsia="en-US"/>
        </w:rPr>
        <w:t xml:space="preserve">heir illegal schemes. There are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several different </w:t>
      </w:r>
      <w:r>
        <w:rPr>
          <w:rFonts w:eastAsiaTheme="minorHAnsi"/>
          <w:sz w:val="28"/>
          <w:szCs w:val="28"/>
          <w:lang w:val="en-US" w:eastAsia="en-US"/>
        </w:rPr>
        <w:t xml:space="preserve">types of money laundering. They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include using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>shell companies</w:t>
      </w:r>
      <w:r w:rsidRPr="0005205A">
        <w:rPr>
          <w:rFonts w:eastAsiaTheme="minorHAnsi"/>
          <w:sz w:val="28"/>
          <w:szCs w:val="28"/>
          <w:lang w:val="en-US" w:eastAsia="en-US"/>
        </w:rPr>
        <w:t>, small bank de</w:t>
      </w:r>
      <w:r>
        <w:rPr>
          <w:rFonts w:eastAsiaTheme="minorHAnsi"/>
          <w:sz w:val="28"/>
          <w:szCs w:val="28"/>
          <w:lang w:val="en-US" w:eastAsia="en-US"/>
        </w:rPr>
        <w:t xml:space="preserve">posits, and regular, consistent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>bank deposits</w:t>
      </w:r>
      <w:r w:rsidRPr="0005205A">
        <w:rPr>
          <w:rFonts w:eastAsiaTheme="minorHAnsi"/>
          <w:sz w:val="28"/>
          <w:szCs w:val="28"/>
          <w:lang w:val="en-US" w:eastAsia="en-US"/>
        </w:rPr>
        <w:t>. One of the most common ways to perform money laundering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may be creating a shell company or business. </w:t>
      </w:r>
      <w:r w:rsidRPr="0005205A">
        <w:rPr>
          <w:rFonts w:eastAsiaTheme="minorHAnsi"/>
          <w:sz w:val="28"/>
          <w:szCs w:val="28"/>
          <w:lang w:val="en-US" w:eastAsia="en-US"/>
        </w:rPr>
        <w:lastRenderedPageBreak/>
        <w:t xml:space="preserve">This </w:t>
      </w:r>
      <w:r>
        <w:rPr>
          <w:rFonts w:eastAsiaTheme="minorHAnsi"/>
          <w:sz w:val="28"/>
          <w:szCs w:val="28"/>
          <w:lang w:val="en-US" w:eastAsia="en-US"/>
        </w:rPr>
        <w:t xml:space="preserve">type of business is usually set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up so that it is difficult to monitor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>cash flow</w:t>
      </w:r>
      <w:r w:rsidRPr="0005205A">
        <w:rPr>
          <w:rFonts w:eastAsiaTheme="minorHAnsi"/>
          <w:sz w:val="28"/>
          <w:szCs w:val="28"/>
          <w:lang w:val="en-US" w:eastAsia="en-US"/>
        </w:rPr>
        <w:t>. B</w:t>
      </w:r>
      <w:r>
        <w:rPr>
          <w:rFonts w:eastAsiaTheme="minorHAnsi"/>
          <w:sz w:val="28"/>
          <w:szCs w:val="28"/>
          <w:lang w:val="en-US" w:eastAsia="en-US"/>
        </w:rPr>
        <w:t xml:space="preserve">usinesses that provide services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instead of selling physical goods may be able to </w:t>
      </w:r>
      <w:r>
        <w:rPr>
          <w:rFonts w:eastAsiaTheme="minorHAnsi"/>
          <w:sz w:val="28"/>
          <w:szCs w:val="28"/>
          <w:lang w:val="en-US" w:eastAsia="en-US"/>
        </w:rPr>
        <w:t xml:space="preserve">circumvent the need to provide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receipts or reports of money gained and spent. </w:t>
      </w:r>
      <w:r>
        <w:rPr>
          <w:rFonts w:eastAsiaTheme="minorHAnsi"/>
          <w:sz w:val="28"/>
          <w:szCs w:val="28"/>
          <w:lang w:val="en-US" w:eastAsia="en-US"/>
        </w:rPr>
        <w:t xml:space="preserve">The business would typically be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one in which accepting cash as a form of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 xml:space="preserve">payment </w:t>
      </w:r>
      <w:r>
        <w:rPr>
          <w:rFonts w:eastAsiaTheme="minorHAnsi"/>
          <w:sz w:val="28"/>
          <w:szCs w:val="28"/>
          <w:lang w:val="en-US" w:eastAsia="en-US"/>
        </w:rPr>
        <w:t xml:space="preserve">is not uncommon. Examples </w:t>
      </w:r>
      <w:r w:rsidRPr="0005205A">
        <w:rPr>
          <w:rFonts w:eastAsiaTheme="minorHAnsi"/>
          <w:sz w:val="28"/>
          <w:szCs w:val="28"/>
          <w:lang w:val="en-US" w:eastAsia="en-US"/>
        </w:rPr>
        <w:t>may include mechanics, landscapers, or hairstylists. Instead of creatin</w:t>
      </w:r>
      <w:r>
        <w:rPr>
          <w:rFonts w:eastAsiaTheme="minorHAnsi"/>
          <w:sz w:val="28"/>
          <w:szCs w:val="28"/>
          <w:lang w:val="en-US" w:eastAsia="en-US"/>
        </w:rPr>
        <w:t xml:space="preserve">g a shell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company, an alternative for money laundering may be to invest in a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>legitimate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>business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, such as a casino or bar. The launderer can combine his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>illicit funds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with the real income of the business or use the company's bank accounts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>to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 xml:space="preserve">conceal </w:t>
      </w:r>
      <w:r w:rsidRPr="0005205A">
        <w:rPr>
          <w:rFonts w:eastAsiaTheme="minorHAnsi"/>
          <w:sz w:val="28"/>
          <w:szCs w:val="28"/>
          <w:lang w:val="en-US" w:eastAsia="en-US"/>
        </w:rPr>
        <w:t>the funds. Another method of m</w:t>
      </w:r>
      <w:r>
        <w:rPr>
          <w:rFonts w:eastAsiaTheme="minorHAnsi"/>
          <w:sz w:val="28"/>
          <w:szCs w:val="28"/>
          <w:lang w:val="en-US" w:eastAsia="en-US"/>
        </w:rPr>
        <w:t xml:space="preserve">oney laundering involves making </w:t>
      </w:r>
      <w:r w:rsidRPr="0005205A">
        <w:rPr>
          <w:rFonts w:eastAsiaTheme="minorHAnsi"/>
          <w:sz w:val="28"/>
          <w:szCs w:val="28"/>
          <w:lang w:val="en-US" w:eastAsia="en-US"/>
        </w:rPr>
        <w:t>steady, consistent, legitimate deposits at a ba</w:t>
      </w:r>
      <w:r>
        <w:rPr>
          <w:rFonts w:eastAsiaTheme="minorHAnsi"/>
          <w:sz w:val="28"/>
          <w:szCs w:val="28"/>
          <w:lang w:val="en-US" w:eastAsia="en-US"/>
        </w:rPr>
        <w:t xml:space="preserve">nk before the actual laundering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occurs. This helps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 xml:space="preserve">to establish </w:t>
      </w:r>
      <w:r w:rsidRPr="0005205A">
        <w:rPr>
          <w:rFonts w:eastAsiaTheme="minorHAnsi"/>
          <w:sz w:val="28"/>
          <w:szCs w:val="28"/>
          <w:lang w:val="en-US" w:eastAsia="en-US"/>
        </w:rPr>
        <w:t>a track record for</w:t>
      </w:r>
      <w:r>
        <w:rPr>
          <w:rFonts w:eastAsiaTheme="minorHAnsi"/>
          <w:sz w:val="28"/>
          <w:szCs w:val="28"/>
          <w:lang w:val="en-US" w:eastAsia="en-US"/>
        </w:rPr>
        <w:t xml:space="preserve"> the individual or business, so 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that when a similar amount of illicit funds are deposited, no 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 xml:space="preserve">suspicion </w:t>
      </w:r>
      <w:r>
        <w:rPr>
          <w:rFonts w:eastAsiaTheme="minorHAnsi"/>
          <w:sz w:val="28"/>
          <w:szCs w:val="28"/>
          <w:lang w:val="en-US" w:eastAsia="en-US"/>
        </w:rPr>
        <w:t xml:space="preserve">is </w:t>
      </w:r>
      <w:r w:rsidRPr="0005205A">
        <w:rPr>
          <w:rFonts w:eastAsiaTheme="minorHAnsi"/>
          <w:sz w:val="28"/>
          <w:szCs w:val="28"/>
          <w:lang w:val="en-US" w:eastAsia="en-US"/>
        </w:rPr>
        <w:t>aroused.</w:t>
      </w:r>
    </w:p>
    <w:p w:rsidR="0005205A" w:rsidRDefault="0005205A" w:rsidP="0005205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en-US" w:eastAsia="en-US"/>
        </w:rPr>
      </w:pP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>2</w:t>
      </w:r>
      <w:r w:rsidRPr="0005205A">
        <w:rPr>
          <w:rFonts w:eastAsiaTheme="minorHAnsi"/>
          <w:sz w:val="28"/>
          <w:szCs w:val="28"/>
          <w:lang w:val="en-US" w:eastAsia="en-US"/>
        </w:rPr>
        <w:t xml:space="preserve">. </w:t>
      </w:r>
      <w:r w:rsidR="008D57DB">
        <w:rPr>
          <w:rFonts w:eastAsiaTheme="minorHAnsi"/>
          <w:b/>
          <w:bCs/>
          <w:sz w:val="28"/>
          <w:szCs w:val="28"/>
          <w:lang w:val="en-US" w:eastAsia="en-US"/>
        </w:rPr>
        <w:t>A</w:t>
      </w:r>
      <w:r w:rsidRPr="0005205A">
        <w:rPr>
          <w:rFonts w:eastAsiaTheme="minorHAnsi"/>
          <w:b/>
          <w:bCs/>
          <w:sz w:val="28"/>
          <w:szCs w:val="28"/>
          <w:lang w:val="en-US" w:eastAsia="en-US"/>
        </w:rPr>
        <w:t>nswer the following questions:</w:t>
      </w:r>
    </w:p>
    <w:p w:rsidR="008D57DB" w:rsidRPr="0005205A" w:rsidRDefault="008D57DB" w:rsidP="0005205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05205A" w:rsidRPr="0005205A" w:rsidRDefault="0005205A" w:rsidP="00052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05205A">
        <w:rPr>
          <w:rFonts w:eastAsiaTheme="minorHAnsi"/>
          <w:sz w:val="28"/>
          <w:szCs w:val="28"/>
          <w:lang w:val="en-US" w:eastAsia="en-US"/>
        </w:rPr>
        <w:t>1. How is money laundering determined in the text?</w:t>
      </w:r>
    </w:p>
    <w:p w:rsidR="0005205A" w:rsidRPr="0005205A" w:rsidRDefault="0005205A" w:rsidP="00052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05205A">
        <w:rPr>
          <w:rFonts w:eastAsiaTheme="minorHAnsi"/>
          <w:sz w:val="28"/>
          <w:szCs w:val="28"/>
          <w:lang w:val="en-US" w:eastAsia="en-US"/>
        </w:rPr>
        <w:t>2. What do different types of money laundering include?</w:t>
      </w:r>
    </w:p>
    <w:p w:rsidR="0005205A" w:rsidRPr="0005205A" w:rsidRDefault="0005205A" w:rsidP="00052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05205A">
        <w:rPr>
          <w:rFonts w:eastAsiaTheme="minorHAnsi"/>
          <w:sz w:val="28"/>
          <w:szCs w:val="28"/>
          <w:lang w:val="en-US" w:eastAsia="en-US"/>
        </w:rPr>
        <w:t>3. What is the most common way to perform money laundering?</w:t>
      </w:r>
    </w:p>
    <w:p w:rsidR="0005205A" w:rsidRPr="0005205A" w:rsidRDefault="0005205A" w:rsidP="00052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05205A">
        <w:rPr>
          <w:rFonts w:eastAsiaTheme="minorHAnsi"/>
          <w:sz w:val="28"/>
          <w:szCs w:val="28"/>
          <w:lang w:val="en-US" w:eastAsia="en-US"/>
        </w:rPr>
        <w:t>4. In what case can circumvent the need to</w:t>
      </w:r>
      <w:r w:rsidR="00AC66A5">
        <w:rPr>
          <w:rFonts w:eastAsiaTheme="minorHAnsi"/>
          <w:sz w:val="28"/>
          <w:szCs w:val="28"/>
          <w:lang w:val="en-US" w:eastAsia="en-US"/>
        </w:rPr>
        <w:t xml:space="preserve"> provide receipts or reports of </w:t>
      </w:r>
      <w:r w:rsidRPr="0005205A">
        <w:rPr>
          <w:rFonts w:eastAsiaTheme="minorHAnsi"/>
          <w:sz w:val="28"/>
          <w:szCs w:val="28"/>
          <w:lang w:val="en-US" w:eastAsia="en-US"/>
        </w:rPr>
        <w:t>money gained and spent?</w:t>
      </w:r>
    </w:p>
    <w:p w:rsidR="0005205A" w:rsidRPr="0005205A" w:rsidRDefault="0005205A" w:rsidP="00052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05205A">
        <w:rPr>
          <w:rFonts w:eastAsiaTheme="minorHAnsi"/>
          <w:sz w:val="28"/>
          <w:szCs w:val="28"/>
          <w:lang w:val="en-US" w:eastAsia="en-US"/>
        </w:rPr>
        <w:t>5. What are other alternatives for money laundering?</w:t>
      </w:r>
    </w:p>
    <w:p w:rsidR="0005205A" w:rsidRPr="0005205A" w:rsidRDefault="0005205A" w:rsidP="00052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05205A">
        <w:rPr>
          <w:rFonts w:eastAsiaTheme="minorHAnsi"/>
          <w:sz w:val="28"/>
          <w:szCs w:val="28"/>
          <w:lang w:val="en-US" w:eastAsia="en-US"/>
        </w:rPr>
        <w:t>6. Why can the launderer conceal his funds?</w:t>
      </w:r>
    </w:p>
    <w:p w:rsidR="0005205A" w:rsidRPr="0005205A" w:rsidRDefault="0005205A" w:rsidP="00052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05205A">
        <w:rPr>
          <w:rFonts w:eastAsiaTheme="minorHAnsi"/>
          <w:sz w:val="28"/>
          <w:szCs w:val="28"/>
          <w:lang w:val="en-US" w:eastAsia="en-US"/>
        </w:rPr>
        <w:t>7. What are other methods of money laundering?</w:t>
      </w:r>
    </w:p>
    <w:p w:rsidR="0005205A" w:rsidRPr="0005205A" w:rsidRDefault="0005205A" w:rsidP="00052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05205A">
        <w:rPr>
          <w:rFonts w:eastAsiaTheme="minorHAnsi"/>
          <w:sz w:val="28"/>
          <w:szCs w:val="28"/>
          <w:lang w:val="en-US" w:eastAsia="en-US"/>
        </w:rPr>
        <w:t>8. What factors establish a track record for the individual or business?</w:t>
      </w:r>
    </w:p>
    <w:p w:rsidR="0005205A" w:rsidRPr="00835B2B" w:rsidRDefault="0005205A" w:rsidP="00835B2B">
      <w:pPr>
        <w:spacing w:line="360" w:lineRule="auto"/>
        <w:jc w:val="both"/>
        <w:rPr>
          <w:sz w:val="28"/>
          <w:szCs w:val="28"/>
          <w:lang w:val="en-US"/>
        </w:rPr>
      </w:pPr>
    </w:p>
    <w:p w:rsidR="00835B2B" w:rsidRDefault="00835B2B" w:rsidP="00835B2B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Практичне заняття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en-US"/>
        </w:rPr>
        <w:t>10</w:t>
      </w:r>
    </w:p>
    <w:p w:rsidR="008D57DB" w:rsidRDefault="008D57DB" w:rsidP="008D57DB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EA3AD8">
        <w:rPr>
          <w:rFonts w:eastAsiaTheme="minorHAnsi"/>
          <w:b/>
          <w:bCs/>
          <w:sz w:val="28"/>
          <w:szCs w:val="28"/>
          <w:lang w:val="en-US" w:eastAsia="en-US"/>
        </w:rPr>
        <w:t>Read the text to answer the questions below:</w:t>
      </w: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t>1. What is money laundering?</w:t>
      </w: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t>2. How many stages of the laundering process do you know?</w:t>
      </w: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EA3AD8">
        <w:rPr>
          <w:rFonts w:eastAsiaTheme="minorHAnsi"/>
          <w:b/>
          <w:bCs/>
          <w:sz w:val="28"/>
          <w:szCs w:val="28"/>
          <w:lang w:val="en-US" w:eastAsia="en-US"/>
        </w:rPr>
        <w:t>Money Laundering</w:t>
      </w: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val="en-US" w:eastAsia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lastRenderedPageBreak/>
        <w:t>All business req</w:t>
      </w:r>
      <w:r>
        <w:rPr>
          <w:rFonts w:eastAsiaTheme="minorHAnsi"/>
          <w:sz w:val="28"/>
          <w:szCs w:val="28"/>
          <w:lang w:val="en-US" w:eastAsia="en-US"/>
        </w:rPr>
        <w:t xml:space="preserve">uires assets in order to obtain </w:t>
      </w:r>
      <w:r w:rsidRPr="00EA3AD8">
        <w:rPr>
          <w:rFonts w:eastAsiaTheme="minorHAnsi"/>
          <w:sz w:val="28"/>
          <w:szCs w:val="28"/>
          <w:lang w:val="en-US" w:eastAsia="en-US"/>
        </w:rPr>
        <w:t xml:space="preserve">goods, deliver them </w:t>
      </w:r>
      <w:r>
        <w:rPr>
          <w:rFonts w:eastAsiaTheme="minorHAnsi"/>
          <w:sz w:val="28"/>
          <w:szCs w:val="28"/>
          <w:lang w:val="en-US" w:eastAsia="en-US"/>
        </w:rPr>
        <w:t xml:space="preserve">to their customers, and promote </w:t>
      </w:r>
      <w:r w:rsidRPr="00EA3AD8">
        <w:rPr>
          <w:rFonts w:eastAsiaTheme="minorHAnsi"/>
          <w:sz w:val="28"/>
          <w:szCs w:val="28"/>
          <w:lang w:val="en-US" w:eastAsia="en-US"/>
        </w:rPr>
        <w:t>sales growth. A criminal enterprise is no different.</w:t>
      </w:r>
    </w:p>
    <w:p w:rsidR="00A27BAC" w:rsidRDefault="00EA3AD8" w:rsidP="00EA3A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t>The drug trafficker’</w:t>
      </w:r>
      <w:r>
        <w:rPr>
          <w:rFonts w:eastAsiaTheme="minorHAnsi"/>
          <w:sz w:val="28"/>
          <w:szCs w:val="28"/>
          <w:lang w:val="en-US" w:eastAsia="en-US"/>
        </w:rPr>
        <w:t xml:space="preserve">s principal motive is to make a </w:t>
      </w:r>
      <w:r w:rsidRPr="00EA3AD8">
        <w:rPr>
          <w:rFonts w:eastAsiaTheme="minorHAnsi"/>
          <w:sz w:val="28"/>
          <w:szCs w:val="28"/>
          <w:lang w:val="en-US" w:eastAsia="en-US"/>
        </w:rPr>
        <w:t>profit from his illicit activities. In order to pro</w:t>
      </w:r>
      <w:r>
        <w:rPr>
          <w:rFonts w:eastAsiaTheme="minorHAnsi"/>
          <w:sz w:val="28"/>
          <w:szCs w:val="28"/>
          <w:lang w:val="en-US" w:eastAsia="en-US"/>
        </w:rPr>
        <w:t xml:space="preserve">duce, </w:t>
      </w:r>
      <w:r w:rsidRPr="00EA3AD8">
        <w:rPr>
          <w:rFonts w:eastAsiaTheme="minorHAnsi"/>
          <w:sz w:val="28"/>
          <w:szCs w:val="28"/>
          <w:lang w:val="en-US" w:eastAsia="en-US"/>
        </w:rPr>
        <w:t>obtain, and market</w:t>
      </w:r>
      <w:r>
        <w:rPr>
          <w:rFonts w:eastAsiaTheme="minorHAnsi"/>
          <w:sz w:val="28"/>
          <w:szCs w:val="28"/>
          <w:lang w:val="en-US" w:eastAsia="en-US"/>
        </w:rPr>
        <w:t xml:space="preserve"> his goods. The trafficker also </w:t>
      </w:r>
      <w:r w:rsidRPr="00EA3AD8">
        <w:rPr>
          <w:rFonts w:eastAsiaTheme="minorHAnsi"/>
          <w:sz w:val="28"/>
          <w:szCs w:val="28"/>
          <w:lang w:val="en-US" w:eastAsia="en-US"/>
        </w:rPr>
        <w:t>needs money to buy silence from witnesses, t</w:t>
      </w:r>
      <w:r>
        <w:rPr>
          <w:rFonts w:eastAsiaTheme="minorHAnsi"/>
          <w:sz w:val="28"/>
          <w:szCs w:val="28"/>
          <w:lang w:val="en-US" w:eastAsia="en-US"/>
        </w:rPr>
        <w:t xml:space="preserve">o pay bribes, expand into other </w:t>
      </w:r>
      <w:r w:rsidRPr="00EA3AD8">
        <w:rPr>
          <w:rFonts w:eastAsiaTheme="minorHAnsi"/>
          <w:sz w:val="28"/>
          <w:szCs w:val="28"/>
          <w:lang w:val="en-US" w:eastAsia="en-US"/>
        </w:rPr>
        <w:t>illegal activities, and to move about in order to t</w:t>
      </w:r>
      <w:r>
        <w:rPr>
          <w:rFonts w:eastAsiaTheme="minorHAnsi"/>
          <w:sz w:val="28"/>
          <w:szCs w:val="28"/>
          <w:lang w:val="en-US" w:eastAsia="en-US"/>
        </w:rPr>
        <w:t xml:space="preserve">ake advantage of new sources of </w:t>
      </w:r>
      <w:r w:rsidRPr="00EA3AD8">
        <w:rPr>
          <w:rFonts w:eastAsiaTheme="minorHAnsi"/>
          <w:sz w:val="28"/>
          <w:szCs w:val="28"/>
          <w:lang w:val="en-US" w:eastAsia="en-US"/>
        </w:rPr>
        <w:t>supply and new markets. He requires funds t</w:t>
      </w:r>
      <w:r>
        <w:rPr>
          <w:rFonts w:eastAsiaTheme="minorHAnsi"/>
          <w:sz w:val="28"/>
          <w:szCs w:val="28"/>
          <w:lang w:val="en-US" w:eastAsia="en-US"/>
        </w:rPr>
        <w:t xml:space="preserve">o entice new prospects into his </w:t>
      </w:r>
      <w:r w:rsidRPr="00EA3AD8">
        <w:rPr>
          <w:rFonts w:eastAsiaTheme="minorHAnsi"/>
          <w:sz w:val="28"/>
          <w:szCs w:val="28"/>
          <w:lang w:val="en-US" w:eastAsia="en-US"/>
        </w:rPr>
        <w:t>organization and pay any legal expenses he</w:t>
      </w:r>
      <w:r>
        <w:rPr>
          <w:rFonts w:eastAsiaTheme="minorHAnsi"/>
          <w:sz w:val="28"/>
          <w:szCs w:val="28"/>
          <w:lang w:val="en-US" w:eastAsia="en-US"/>
        </w:rPr>
        <w:t xml:space="preserve"> might incur. Finally, he needs </w:t>
      </w:r>
      <w:r w:rsidRPr="00EA3AD8">
        <w:rPr>
          <w:rFonts w:eastAsiaTheme="minorHAnsi"/>
          <w:sz w:val="28"/>
          <w:szCs w:val="28"/>
          <w:lang w:val="en-US" w:eastAsia="en-US"/>
        </w:rPr>
        <w:t>money to support himself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 in the style which he prefers.</w:t>
      </w:r>
    </w:p>
    <w:p w:rsidR="00EA3AD8" w:rsidRPr="00EA3AD8" w:rsidRDefault="00EA3AD8" w:rsidP="00A27B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t>In this sense, assets are at the heart of all b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usinesses. As long as assets go </w:t>
      </w:r>
      <w:r w:rsidRPr="00EA3AD8">
        <w:rPr>
          <w:rFonts w:eastAsiaTheme="minorHAnsi"/>
          <w:sz w:val="28"/>
          <w:szCs w:val="28"/>
          <w:lang w:val="en-US" w:eastAsia="en-US"/>
        </w:rPr>
        <w:t>untouched, lost workers, products, and their mea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ns of transportation can easily and </w:t>
      </w:r>
      <w:r w:rsidRPr="00EA3AD8">
        <w:rPr>
          <w:rFonts w:eastAsiaTheme="minorHAnsi"/>
          <w:sz w:val="28"/>
          <w:szCs w:val="28"/>
          <w:lang w:val="en-US" w:eastAsia="en-US"/>
        </w:rPr>
        <w:t>quickly be replaced. Even with the heads o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f organization in jail, trusted associates </w:t>
      </w:r>
      <w:r w:rsidRPr="00EA3AD8">
        <w:rPr>
          <w:rFonts w:eastAsiaTheme="minorHAnsi"/>
          <w:sz w:val="28"/>
          <w:szCs w:val="28"/>
          <w:lang w:val="en-US" w:eastAsia="en-US"/>
        </w:rPr>
        <w:t>continue the dangerous and dead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ly business of drug trafficking </w:t>
      </w:r>
      <w:r w:rsidRPr="00EA3AD8">
        <w:rPr>
          <w:rFonts w:eastAsiaTheme="minorHAnsi"/>
          <w:sz w:val="28"/>
          <w:szCs w:val="28"/>
          <w:lang w:val="en-US" w:eastAsia="en-US"/>
        </w:rPr>
        <w:t>utilizing the wealth and property left behin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d. And those imprisoned quickly </w:t>
      </w:r>
      <w:r w:rsidRPr="00EA3AD8">
        <w:rPr>
          <w:rFonts w:eastAsiaTheme="minorHAnsi"/>
          <w:sz w:val="28"/>
          <w:szCs w:val="28"/>
          <w:lang w:val="en-US" w:eastAsia="en-US"/>
        </w:rPr>
        <w:t>return to drug dealing after being released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, because criminals making huge </w:t>
      </w:r>
      <w:r w:rsidRPr="00EA3AD8">
        <w:rPr>
          <w:rFonts w:eastAsiaTheme="minorHAnsi"/>
          <w:sz w:val="28"/>
          <w:szCs w:val="28"/>
          <w:lang w:val="en-US" w:eastAsia="en-US"/>
        </w:rPr>
        <w:t>profits see jail as an acceptable risk as long as they don’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t lose their earnings in </w:t>
      </w:r>
      <w:r w:rsidRPr="00EA3AD8">
        <w:rPr>
          <w:rFonts w:eastAsiaTheme="minorHAnsi"/>
          <w:sz w:val="28"/>
          <w:szCs w:val="28"/>
          <w:lang w:val="en-US" w:eastAsia="en-US"/>
        </w:rPr>
        <w:t>the process. They can invest their illegal fortune while i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n jail, and the money, </w:t>
      </w:r>
      <w:r w:rsidRPr="00EA3AD8">
        <w:rPr>
          <w:rFonts w:eastAsiaTheme="minorHAnsi"/>
          <w:sz w:val="28"/>
          <w:szCs w:val="28"/>
          <w:lang w:val="en-US" w:eastAsia="en-US"/>
        </w:rPr>
        <w:t xml:space="preserve">with interest, will be waiting for them when they 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get out. There is no need to go </w:t>
      </w:r>
      <w:r w:rsidRPr="00EA3AD8">
        <w:rPr>
          <w:rFonts w:eastAsiaTheme="minorHAnsi"/>
          <w:sz w:val="28"/>
          <w:szCs w:val="28"/>
          <w:lang w:val="en-US" w:eastAsia="en-US"/>
        </w:rPr>
        <w:t>through the tedious and risky business of starting all over again.</w:t>
      </w:r>
    </w:p>
    <w:p w:rsidR="00835B2B" w:rsidRDefault="00EA3AD8" w:rsidP="00A27B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bookmarkStart w:id="0" w:name="_GoBack"/>
      <w:bookmarkEnd w:id="0"/>
      <w:r w:rsidRPr="00EA3AD8">
        <w:rPr>
          <w:rFonts w:eastAsiaTheme="minorHAnsi"/>
          <w:sz w:val="28"/>
          <w:szCs w:val="28"/>
          <w:lang w:val="en-US" w:eastAsia="en-US"/>
        </w:rPr>
        <w:t xml:space="preserve">In addition to the obvious detrimental effect 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of drug traffic on society, the </w:t>
      </w:r>
      <w:r w:rsidRPr="00EA3AD8">
        <w:rPr>
          <w:rFonts w:eastAsiaTheme="minorHAnsi"/>
          <w:sz w:val="28"/>
          <w:szCs w:val="28"/>
          <w:lang w:val="en-US" w:eastAsia="en-US"/>
        </w:rPr>
        <w:t xml:space="preserve">unchecked flow of </w:t>
      </w:r>
      <w:proofErr w:type="spellStart"/>
      <w:r w:rsidRPr="00EA3AD8">
        <w:rPr>
          <w:rFonts w:eastAsiaTheme="minorHAnsi"/>
          <w:i/>
          <w:iCs/>
          <w:sz w:val="28"/>
          <w:szCs w:val="28"/>
          <w:lang w:val="en-US" w:eastAsia="en-US"/>
        </w:rPr>
        <w:t>narcodollars</w:t>
      </w:r>
      <w:proofErr w:type="spellEnd"/>
      <w:r w:rsidRPr="00EA3AD8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Pr="00EA3AD8">
        <w:rPr>
          <w:rFonts w:eastAsiaTheme="minorHAnsi"/>
          <w:sz w:val="28"/>
          <w:szCs w:val="28"/>
          <w:lang w:val="en-US" w:eastAsia="en-US"/>
        </w:rPr>
        <w:t>can have a much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 more insidious effect. In many </w:t>
      </w:r>
      <w:r w:rsidRPr="00EA3AD8">
        <w:rPr>
          <w:rFonts w:eastAsiaTheme="minorHAnsi"/>
          <w:sz w:val="28"/>
          <w:szCs w:val="28"/>
          <w:lang w:val="en-US" w:eastAsia="en-US"/>
        </w:rPr>
        <w:t>areas of the world where these drugs are cult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ivated, processed and sold, the </w:t>
      </w:r>
      <w:r w:rsidRPr="00EA3AD8">
        <w:rPr>
          <w:rFonts w:eastAsiaTheme="minorHAnsi"/>
          <w:sz w:val="28"/>
          <w:szCs w:val="28"/>
          <w:lang w:val="en-US" w:eastAsia="en-US"/>
        </w:rPr>
        <w:t xml:space="preserve">influx of these </w:t>
      </w:r>
      <w:proofErr w:type="spellStart"/>
      <w:r w:rsidRPr="00EA3AD8">
        <w:rPr>
          <w:rFonts w:eastAsiaTheme="minorHAnsi"/>
          <w:i/>
          <w:iCs/>
          <w:sz w:val="28"/>
          <w:szCs w:val="28"/>
          <w:lang w:val="en-US" w:eastAsia="en-US"/>
        </w:rPr>
        <w:t>narcodollars</w:t>
      </w:r>
      <w:proofErr w:type="spellEnd"/>
      <w:r w:rsidRPr="00EA3AD8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Pr="00EA3AD8">
        <w:rPr>
          <w:rFonts w:eastAsiaTheme="minorHAnsi"/>
          <w:sz w:val="28"/>
          <w:szCs w:val="28"/>
          <w:lang w:val="en-US" w:eastAsia="en-US"/>
        </w:rPr>
        <w:t>and the s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ubsequent power it provides can </w:t>
      </w:r>
      <w:r w:rsidRPr="00EA3AD8">
        <w:rPr>
          <w:rFonts w:eastAsiaTheme="minorHAnsi"/>
          <w:sz w:val="28"/>
          <w:szCs w:val="28"/>
          <w:lang w:val="en-US" w:eastAsia="en-US"/>
        </w:rPr>
        <w:t>substantially affect the economic and political cli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mate of the area involved. Both </w:t>
      </w:r>
      <w:r w:rsidRPr="00EA3AD8">
        <w:rPr>
          <w:rFonts w:eastAsiaTheme="minorHAnsi"/>
          <w:sz w:val="28"/>
          <w:szCs w:val="28"/>
          <w:lang w:val="en-US" w:eastAsia="en-US"/>
        </w:rPr>
        <w:t>Bolivia and Colombia have fallen victim to this s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ituation in the past as well as </w:t>
      </w:r>
      <w:r w:rsidRPr="00EA3AD8">
        <w:rPr>
          <w:rFonts w:eastAsiaTheme="minorHAnsi"/>
          <w:sz w:val="28"/>
          <w:szCs w:val="28"/>
          <w:lang w:val="en-US" w:eastAsia="en-US"/>
        </w:rPr>
        <w:t xml:space="preserve">many other countries. In consumer nations like the US, the </w:t>
      </w:r>
      <w:proofErr w:type="spellStart"/>
      <w:r w:rsidRPr="00EA3AD8">
        <w:rPr>
          <w:rFonts w:eastAsiaTheme="minorHAnsi"/>
          <w:i/>
          <w:iCs/>
          <w:sz w:val="28"/>
          <w:szCs w:val="28"/>
          <w:lang w:val="en-US" w:eastAsia="en-US"/>
        </w:rPr>
        <w:t>narcodollar</w:t>
      </w:r>
      <w:proofErr w:type="spellEnd"/>
      <w:r w:rsidRPr="00EA3AD8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effect on </w:t>
      </w:r>
      <w:r w:rsidRPr="00EA3AD8">
        <w:rPr>
          <w:rFonts w:eastAsiaTheme="minorHAnsi"/>
          <w:sz w:val="28"/>
          <w:szCs w:val="28"/>
          <w:lang w:val="en-US" w:eastAsia="en-US"/>
        </w:rPr>
        <w:t>the local community can result in the growth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 of criminal enterprises. Where </w:t>
      </w:r>
      <w:r w:rsidRPr="00EA3AD8">
        <w:rPr>
          <w:rFonts w:eastAsiaTheme="minorHAnsi"/>
          <w:sz w:val="28"/>
          <w:szCs w:val="28"/>
          <w:lang w:val="en-US" w:eastAsia="en-US"/>
        </w:rPr>
        <w:t xml:space="preserve">drug traffic prospers, other illegal activities, i.e. 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prostitution, extortion, theft, </w:t>
      </w:r>
      <w:proofErr w:type="spellStart"/>
      <w:proofErr w:type="gramStart"/>
      <w:r w:rsidRPr="00EA3AD8">
        <w:rPr>
          <w:rFonts w:eastAsiaTheme="minorHAnsi"/>
          <w:sz w:val="28"/>
          <w:szCs w:val="28"/>
          <w:lang w:val="en-US" w:eastAsia="en-US"/>
        </w:rPr>
        <w:t>ect</w:t>
      </w:r>
      <w:proofErr w:type="spellEnd"/>
      <w:r w:rsidRPr="00EA3AD8">
        <w:rPr>
          <w:rFonts w:eastAsiaTheme="minorHAnsi"/>
          <w:sz w:val="28"/>
          <w:szCs w:val="28"/>
          <w:lang w:val="en-US" w:eastAsia="en-US"/>
        </w:rPr>
        <w:t>.,</w:t>
      </w:r>
      <w:proofErr w:type="gramEnd"/>
      <w:r w:rsidRPr="00EA3AD8">
        <w:rPr>
          <w:rFonts w:eastAsiaTheme="minorHAnsi"/>
          <w:sz w:val="28"/>
          <w:szCs w:val="28"/>
          <w:lang w:val="en-US" w:eastAsia="en-US"/>
        </w:rPr>
        <w:t xml:space="preserve"> also flourish. In addition, the vast volumes </w:t>
      </w:r>
      <w:r w:rsidR="00A27BAC">
        <w:rPr>
          <w:rFonts w:eastAsiaTheme="minorHAnsi"/>
          <w:sz w:val="28"/>
          <w:szCs w:val="28"/>
          <w:lang w:val="en-US" w:eastAsia="en-US"/>
        </w:rPr>
        <w:t xml:space="preserve">of untaxed dollars generated by </w:t>
      </w:r>
      <w:r w:rsidRPr="00EA3AD8">
        <w:rPr>
          <w:rFonts w:eastAsiaTheme="minorHAnsi"/>
          <w:sz w:val="28"/>
          <w:szCs w:val="28"/>
          <w:lang w:val="en-US" w:eastAsia="en-US"/>
        </w:rPr>
        <w:t>drug traffic help to falsely inflate the prices of certain commodities in local area.</w:t>
      </w: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EA3AD8">
        <w:rPr>
          <w:rFonts w:eastAsiaTheme="minorHAnsi"/>
          <w:b/>
          <w:bCs/>
          <w:sz w:val="28"/>
          <w:szCs w:val="28"/>
          <w:lang w:val="en-US" w:eastAsia="en-US"/>
        </w:rPr>
        <w:lastRenderedPageBreak/>
        <w:t>2. Read the text again to answer the following questions:</w:t>
      </w: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t>1. What countries haves fallen victims to situation described in the text?</w:t>
      </w: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t>2. Why do traffickers need money?</w:t>
      </w: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t>3. Which steps are included into laundering process?</w:t>
      </w: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t>4. What do the terms “placement”, “layering” and “integration” mean?</w:t>
      </w: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t>5. What is principal motive to make for the drug traffickers?</w:t>
      </w: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t xml:space="preserve">6. How can </w:t>
      </w:r>
      <w:proofErr w:type="spellStart"/>
      <w:r w:rsidRPr="00EA3AD8">
        <w:rPr>
          <w:rFonts w:eastAsiaTheme="minorHAnsi"/>
          <w:i/>
          <w:iCs/>
          <w:sz w:val="28"/>
          <w:szCs w:val="28"/>
          <w:lang w:val="en-US" w:eastAsia="en-US"/>
        </w:rPr>
        <w:t>narcodollar</w:t>
      </w:r>
      <w:proofErr w:type="spellEnd"/>
      <w:r w:rsidRPr="00EA3AD8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Pr="00EA3AD8">
        <w:rPr>
          <w:rFonts w:eastAsiaTheme="minorHAnsi"/>
          <w:sz w:val="28"/>
          <w:szCs w:val="28"/>
          <w:lang w:val="en-US" w:eastAsia="en-US"/>
        </w:rPr>
        <w:t>influence local consumers?</w:t>
      </w:r>
    </w:p>
    <w:p w:rsidR="00EA3AD8" w:rsidRPr="00EA3AD8" w:rsidRDefault="00EA3AD8" w:rsidP="00EA3A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t>7. Why do some prisoners return to drug dealing after being released?</w:t>
      </w:r>
    </w:p>
    <w:p w:rsidR="00EA3AD8" w:rsidRPr="00EA3AD8" w:rsidRDefault="00EA3AD8" w:rsidP="00EA3AD8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EA3AD8">
        <w:rPr>
          <w:rFonts w:eastAsiaTheme="minorHAnsi"/>
          <w:sz w:val="28"/>
          <w:szCs w:val="28"/>
          <w:lang w:val="en-US" w:eastAsia="en-US"/>
        </w:rPr>
        <w:t>8. In what way can methods of money laundering be ranged?</w:t>
      </w:r>
    </w:p>
    <w:p w:rsidR="00F75167" w:rsidRPr="00F75167" w:rsidRDefault="00F75167" w:rsidP="00F7516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75167" w:rsidRPr="00EA3AD8" w:rsidRDefault="00F75167" w:rsidP="00E9410E">
      <w:pPr>
        <w:spacing w:line="360" w:lineRule="auto"/>
        <w:jc w:val="both"/>
        <w:rPr>
          <w:sz w:val="28"/>
          <w:szCs w:val="28"/>
          <w:lang w:val="en-US"/>
        </w:rPr>
      </w:pPr>
    </w:p>
    <w:p w:rsidR="00E9410E" w:rsidRDefault="00E9410E" w:rsidP="00E9410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F52DC">
        <w:rPr>
          <w:b/>
          <w:sz w:val="28"/>
          <w:szCs w:val="28"/>
          <w:lang w:val="uk-UA"/>
        </w:rPr>
        <w:t>Самостійна робота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7354"/>
        <w:gridCol w:w="1451"/>
      </w:tblGrid>
      <w:tr w:rsidR="00E9410E" w:rsidTr="00F75167">
        <w:tc>
          <w:tcPr>
            <w:tcW w:w="766" w:type="dxa"/>
          </w:tcPr>
          <w:p w:rsidR="00E9410E" w:rsidRPr="00661FD0" w:rsidRDefault="00E9410E" w:rsidP="009C5B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661FD0">
              <w:rPr>
                <w:b/>
                <w:sz w:val="28"/>
                <w:szCs w:val="28"/>
                <w:lang w:val="uk-UA"/>
              </w:rPr>
              <w:t>№</w:t>
            </w:r>
          </w:p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61FD0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54" w:type="dxa"/>
          </w:tcPr>
          <w:p w:rsidR="00E9410E" w:rsidRPr="00661FD0" w:rsidRDefault="00E9410E" w:rsidP="009C5BE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61FD0">
              <w:rPr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51" w:type="dxa"/>
          </w:tcPr>
          <w:p w:rsidR="00E9410E" w:rsidRPr="00661FD0" w:rsidRDefault="00E9410E" w:rsidP="009C5BEF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661FD0"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61FD0">
              <w:rPr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54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Вивчення нових лексичних одиниць з теми «Конституція на федеральному рівні та на рівні штату» (стор. 23 – 33)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54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Переклад текстів 5, 6, 10 стор. 19 – 23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54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Опрацювання термінології з теми «Структура судової системи» стор. 48 – 57.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54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Переклад текстів 3, 4, 5, 10 стор.41 – 48.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54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Виконання вправ 1-10 стор. 150 – 177 з теми «Кримінальне право»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354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Виконання вправ 1-10 стор. 178 – 196 з теми «Кримінальне право»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354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Виконання вправ 1-10 стор. 197 – 220 з теми «Кримінальне право»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354" w:type="dxa"/>
          </w:tcPr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Робота зі словником з теми «Деліктне право» стор.236 – 245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354" w:type="dxa"/>
          </w:tcPr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Переклад текстів 3-10 стор 229 – 236.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354" w:type="dxa"/>
          </w:tcPr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Вивчення нових лексичних одиниць з теми «Підприємницькі контракти» стор. 264 – 273.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354" w:type="dxa"/>
          </w:tcPr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Переклад текстів 3-10 стор. 256 – 263.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354" w:type="dxa"/>
          </w:tcPr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Вивчення нових лексичних одиниць з теми «Майнове право»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354" w:type="dxa"/>
          </w:tcPr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Переклад текстів 5, 6, 10 стор. 349- 352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354" w:type="dxa"/>
          </w:tcPr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Опрацювання термінології з теми «Спадкове право»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354" w:type="dxa"/>
          </w:tcPr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Переклад текстів 5,6 стор 349-352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354" w:type="dxa"/>
          </w:tcPr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B91096">
              <w:rPr>
                <w:sz w:val="28"/>
                <w:szCs w:val="28"/>
                <w:lang w:val="uk-UA"/>
              </w:rPr>
              <w:t>Робота зі словником з теми «Сімейне право»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354" w:type="dxa"/>
          </w:tcPr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 xml:space="preserve">Переклад текстів з юридичних журналів 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•</w:t>
            </w:r>
            <w:r w:rsidRPr="00434EAA">
              <w:rPr>
                <w:sz w:val="28"/>
                <w:szCs w:val="28"/>
                <w:lang w:val="uk-UA"/>
              </w:rPr>
              <w:tab/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Law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Contemporary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Problems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Режим доступу: http://lcp.law.duke.edu/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•</w:t>
            </w:r>
            <w:r w:rsidRPr="00434EAA">
              <w:rPr>
                <w:sz w:val="28"/>
                <w:szCs w:val="28"/>
                <w:lang w:val="uk-UA"/>
              </w:rPr>
              <w:tab/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California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Law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Review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Режим доступу: http://www.californialawreview.org/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•</w:t>
            </w:r>
            <w:r w:rsidRPr="00434EAA">
              <w:rPr>
                <w:sz w:val="28"/>
                <w:szCs w:val="28"/>
                <w:lang w:val="uk-UA"/>
              </w:rPr>
              <w:tab/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Texas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Law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Review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</w:p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Режим доступу: http://www.texaslrev.com/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354" w:type="dxa"/>
          </w:tcPr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Переклад текстів з юридичних журналів: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•</w:t>
            </w:r>
            <w:r w:rsidRPr="00434EAA">
              <w:rPr>
                <w:sz w:val="28"/>
                <w:szCs w:val="28"/>
                <w:lang w:val="uk-UA"/>
              </w:rPr>
              <w:tab/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Harvard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Civil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Rights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 xml:space="preserve">Режим доступу: http://harvardcrcl.org/ 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•</w:t>
            </w:r>
            <w:r w:rsidRPr="00434EAA">
              <w:rPr>
                <w:sz w:val="28"/>
                <w:szCs w:val="28"/>
                <w:lang w:val="uk-UA"/>
              </w:rPr>
              <w:tab/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Harvard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International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Law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Journal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</w:p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Режим доступу: http://www.harvardilj.org/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354" w:type="dxa"/>
          </w:tcPr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 xml:space="preserve">Переклад текстів з юридичного журналу 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34EAA">
              <w:rPr>
                <w:sz w:val="28"/>
                <w:szCs w:val="28"/>
                <w:lang w:val="uk-UA"/>
              </w:rPr>
              <w:t>European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Employment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Law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4EAA">
              <w:rPr>
                <w:sz w:val="28"/>
                <w:szCs w:val="28"/>
                <w:lang w:val="uk-UA"/>
              </w:rPr>
              <w:t>Cases</w:t>
            </w:r>
            <w:proofErr w:type="spellEnd"/>
            <w:r w:rsidRPr="00434EAA">
              <w:rPr>
                <w:sz w:val="28"/>
                <w:szCs w:val="28"/>
                <w:lang w:val="uk-UA"/>
              </w:rPr>
              <w:t xml:space="preserve"> </w:t>
            </w:r>
          </w:p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Режим доступу: http://www.eelc-online.com/site/home.html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354" w:type="dxa"/>
          </w:tcPr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Переклад текстів з юридичних журналів та газет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•</w:t>
            </w:r>
            <w:r w:rsidRPr="00434EAA">
              <w:rPr>
                <w:sz w:val="28"/>
                <w:szCs w:val="28"/>
                <w:lang w:val="uk-UA"/>
              </w:rPr>
              <w:tab/>
              <w:t xml:space="preserve">Право України 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Режим доступу: http://www.nbuv.gov.ua/portal/Soc_Gum/PrUk/texts.html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•</w:t>
            </w:r>
            <w:r w:rsidRPr="00434EAA">
              <w:rPr>
                <w:sz w:val="28"/>
                <w:szCs w:val="28"/>
                <w:lang w:val="uk-UA"/>
              </w:rPr>
              <w:tab/>
              <w:t xml:space="preserve">Право і суспільство 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lastRenderedPageBreak/>
              <w:t>Режим доступу: http://www.nbuv.gov.ua/portal/Soc_Gum/Pis/index.html</w:t>
            </w:r>
          </w:p>
          <w:p w:rsidR="00E9410E" w:rsidRPr="00434EAA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•</w:t>
            </w:r>
            <w:r w:rsidRPr="00434EAA">
              <w:rPr>
                <w:sz w:val="28"/>
                <w:szCs w:val="28"/>
                <w:lang w:val="uk-UA"/>
              </w:rPr>
              <w:tab/>
              <w:t xml:space="preserve">Закон і бізнес </w:t>
            </w:r>
          </w:p>
          <w:p w:rsidR="00E9410E" w:rsidRPr="00B91096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34EAA">
              <w:rPr>
                <w:sz w:val="28"/>
                <w:szCs w:val="28"/>
                <w:lang w:val="uk-UA"/>
              </w:rPr>
              <w:t>Режим доступу: http://www.zib.com.ua/ua/#all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E9410E" w:rsidTr="00F75167">
        <w:tc>
          <w:tcPr>
            <w:tcW w:w="766" w:type="dxa"/>
          </w:tcPr>
          <w:p w:rsidR="00E9410E" w:rsidRDefault="00E9410E" w:rsidP="009C5B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54" w:type="dxa"/>
          </w:tcPr>
          <w:p w:rsidR="00E9410E" w:rsidRPr="005C2A32" w:rsidRDefault="00E9410E" w:rsidP="009C5BEF">
            <w:pPr>
              <w:spacing w:line="360" w:lineRule="auto"/>
              <w:jc w:val="right"/>
              <w:rPr>
                <w:b/>
                <w:i/>
                <w:sz w:val="28"/>
                <w:szCs w:val="28"/>
                <w:lang w:val="uk-UA"/>
              </w:rPr>
            </w:pPr>
            <w:r w:rsidRPr="005C2A32">
              <w:rPr>
                <w:b/>
                <w:i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1451" w:type="dxa"/>
          </w:tcPr>
          <w:p w:rsidR="00E9410E" w:rsidRDefault="00E9410E" w:rsidP="009C5B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</w:tr>
    </w:tbl>
    <w:p w:rsidR="00F75167" w:rsidRDefault="00F75167" w:rsidP="00F75167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F75167" w:rsidRPr="00AD560F" w:rsidRDefault="00F75167" w:rsidP="00F7516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D560F">
        <w:rPr>
          <w:b/>
          <w:sz w:val="28"/>
          <w:szCs w:val="28"/>
          <w:lang w:val="uk-UA"/>
        </w:rPr>
        <w:t>Питання до іспиту</w:t>
      </w:r>
    </w:p>
    <w:p w:rsidR="00F75167" w:rsidRDefault="00F75167" w:rsidP="00F75167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F75167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 w:rsidRPr="00203B4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203B4A">
        <w:rPr>
          <w:sz w:val="28"/>
          <w:szCs w:val="28"/>
          <w:lang w:val="uk-UA"/>
        </w:rPr>
        <w:t>Конституція на федеральному рівні</w:t>
      </w:r>
    </w:p>
    <w:p w:rsidR="00F75167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03B4A">
        <w:rPr>
          <w:sz w:val="28"/>
          <w:szCs w:val="28"/>
          <w:lang w:val="uk-UA"/>
        </w:rPr>
        <w:t>Конституція на рівні штату</w:t>
      </w:r>
    </w:p>
    <w:p w:rsidR="00F75167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03B4A">
        <w:rPr>
          <w:sz w:val="28"/>
          <w:szCs w:val="28"/>
          <w:lang w:val="uk-UA"/>
        </w:rPr>
        <w:t>Структура судової системи</w:t>
      </w:r>
    </w:p>
    <w:p w:rsidR="00F75167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03B4A">
        <w:rPr>
          <w:sz w:val="28"/>
          <w:szCs w:val="28"/>
          <w:lang w:val="uk-UA"/>
        </w:rPr>
        <w:t>Деліктне право</w:t>
      </w:r>
    </w:p>
    <w:p w:rsidR="00F75167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03B4A">
        <w:rPr>
          <w:sz w:val="28"/>
          <w:szCs w:val="28"/>
          <w:lang w:val="uk-UA"/>
        </w:rPr>
        <w:t>Контрактне право</w:t>
      </w:r>
    </w:p>
    <w:p w:rsidR="00F75167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203B4A">
        <w:rPr>
          <w:sz w:val="28"/>
          <w:szCs w:val="28"/>
          <w:lang w:val="uk-UA"/>
        </w:rPr>
        <w:t>Підприємницькі контракти</w:t>
      </w:r>
    </w:p>
    <w:p w:rsidR="00F75167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203B4A">
        <w:t xml:space="preserve"> </w:t>
      </w:r>
      <w:r w:rsidRPr="00203B4A">
        <w:rPr>
          <w:sz w:val="28"/>
          <w:szCs w:val="28"/>
          <w:lang w:val="uk-UA"/>
        </w:rPr>
        <w:t>Майнове право</w:t>
      </w:r>
    </w:p>
    <w:p w:rsidR="00F75167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203B4A">
        <w:rPr>
          <w:sz w:val="28"/>
          <w:szCs w:val="28"/>
          <w:lang w:val="uk-UA"/>
        </w:rPr>
        <w:t>Спадкове право</w:t>
      </w:r>
    </w:p>
    <w:p w:rsidR="00F75167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203B4A">
        <w:t xml:space="preserve"> </w:t>
      </w:r>
      <w:r w:rsidRPr="00203B4A">
        <w:rPr>
          <w:sz w:val="28"/>
          <w:szCs w:val="28"/>
          <w:lang w:val="uk-UA"/>
        </w:rPr>
        <w:t>Сімейне право</w:t>
      </w:r>
    </w:p>
    <w:p w:rsidR="00F75167" w:rsidRDefault="00F75167" w:rsidP="00F751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203B4A">
        <w:rPr>
          <w:sz w:val="28"/>
          <w:szCs w:val="28"/>
          <w:lang w:val="uk-UA"/>
        </w:rPr>
        <w:t xml:space="preserve">Право України </w:t>
      </w:r>
    </w:p>
    <w:p w:rsidR="00E9410E" w:rsidRPr="00661FD0" w:rsidRDefault="00E9410E" w:rsidP="00E9410E">
      <w:pPr>
        <w:spacing w:line="360" w:lineRule="auto"/>
        <w:jc w:val="both"/>
        <w:rPr>
          <w:sz w:val="28"/>
          <w:szCs w:val="28"/>
          <w:lang w:val="uk-UA"/>
        </w:rPr>
      </w:pPr>
    </w:p>
    <w:p w:rsidR="00E552C2" w:rsidRPr="00E9410E" w:rsidRDefault="00E552C2">
      <w:pPr>
        <w:rPr>
          <w:lang w:val="uk-UA"/>
        </w:rPr>
      </w:pPr>
    </w:p>
    <w:sectPr w:rsidR="00E552C2" w:rsidRPr="00E9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1C"/>
    <w:rsid w:val="00034F9E"/>
    <w:rsid w:val="0005205A"/>
    <w:rsid w:val="00835B2B"/>
    <w:rsid w:val="008C3A09"/>
    <w:rsid w:val="008D57DB"/>
    <w:rsid w:val="00A27BAC"/>
    <w:rsid w:val="00AC66A5"/>
    <w:rsid w:val="00B9631C"/>
    <w:rsid w:val="00E552C2"/>
    <w:rsid w:val="00E9410E"/>
    <w:rsid w:val="00EA3AD8"/>
    <w:rsid w:val="00F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2555</Words>
  <Characters>14570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Owner's Computer</dc:creator>
  <cp:keywords/>
  <dc:description/>
  <cp:lastModifiedBy>Owner's Computer</cp:lastModifiedBy>
  <cp:revision>11</cp:revision>
  <dcterms:created xsi:type="dcterms:W3CDTF">2020-02-22T16:13:00Z</dcterms:created>
  <dcterms:modified xsi:type="dcterms:W3CDTF">2020-02-22T16:33:00Z</dcterms:modified>
</cp:coreProperties>
</file>