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BF" w:rsidRDefault="008A67BF" w:rsidP="008A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A67BF" w:rsidRDefault="008A67BF" w:rsidP="008A6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8A67BF" w:rsidRDefault="008A67BF" w:rsidP="008A6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8A67BF" w:rsidRPr="0084052D" w:rsidRDefault="0084052D" w:rsidP="008A67B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германської філології та перекладу</w:t>
      </w:r>
    </w:p>
    <w:p w:rsidR="008A67BF" w:rsidRDefault="008A67BF" w:rsidP="008A67BF">
      <w:pPr>
        <w:spacing w:line="360" w:lineRule="auto"/>
        <w:ind w:left="5940"/>
        <w:rPr>
          <w:b/>
          <w:sz w:val="28"/>
          <w:szCs w:val="28"/>
        </w:rPr>
      </w:pPr>
    </w:p>
    <w:p w:rsidR="008A67BF" w:rsidRDefault="008A67BF" w:rsidP="008A67BF">
      <w:pPr>
        <w:spacing w:line="360" w:lineRule="auto"/>
        <w:ind w:left="5940"/>
        <w:rPr>
          <w:b/>
          <w:sz w:val="28"/>
          <w:szCs w:val="28"/>
        </w:rPr>
      </w:pP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науково-педагогічної</w:t>
      </w:r>
      <w:proofErr w:type="spellEnd"/>
      <w:r>
        <w:rPr>
          <w:sz w:val="28"/>
          <w:szCs w:val="28"/>
        </w:rPr>
        <w:t xml:space="preserve"> роботи _____________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Василькова </w:t>
      </w:r>
    </w:p>
    <w:p w:rsidR="008A67BF" w:rsidRDefault="008A67BF" w:rsidP="008A67B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84052D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</w:rPr>
        <w:t xml:space="preserve">» </w:t>
      </w:r>
      <w:r w:rsidR="0084052D">
        <w:rPr>
          <w:sz w:val="28"/>
          <w:szCs w:val="28"/>
          <w:u w:val="single"/>
          <w:lang w:val="uk-UA"/>
        </w:rPr>
        <w:t>вересня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</w:t>
      </w:r>
      <w:r w:rsidR="0084052D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</w:rPr>
        <w:t xml:space="preserve"> р.</w:t>
      </w:r>
    </w:p>
    <w:p w:rsidR="008A67BF" w:rsidRDefault="008A67BF" w:rsidP="008A67BF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8A67BF" w:rsidRDefault="008A67BF" w:rsidP="008A67BF">
      <w:pPr>
        <w:spacing w:line="360" w:lineRule="auto"/>
        <w:rPr>
          <w:sz w:val="28"/>
          <w:szCs w:val="28"/>
        </w:rPr>
      </w:pPr>
    </w:p>
    <w:p w:rsidR="008A67BF" w:rsidRDefault="008A67BF" w:rsidP="008A67BF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8A67BF" w:rsidRDefault="008A67BF" w:rsidP="008A67BF">
      <w:pPr>
        <w:rPr>
          <w:sz w:val="20"/>
        </w:rPr>
      </w:pPr>
    </w:p>
    <w:p w:rsidR="008A67BF" w:rsidRPr="00977779" w:rsidRDefault="00977779" w:rsidP="008A67BF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ЛЕКСИКОЛОГІЯ ПЕРШОЇ ІНОЗЕМНОЇ МОВИ</w:t>
      </w:r>
    </w:p>
    <w:p w:rsidR="008A67BF" w:rsidRDefault="008A67BF" w:rsidP="008A67BF">
      <w:pPr>
        <w:jc w:val="center"/>
        <w:rPr>
          <w:sz w:val="20"/>
        </w:rPr>
      </w:pPr>
    </w:p>
    <w:p w:rsidR="008A67BF" w:rsidRDefault="008A67BF" w:rsidP="008A67BF">
      <w:pPr>
        <w:jc w:val="center"/>
        <w:rPr>
          <w:sz w:val="20"/>
        </w:rPr>
      </w:pPr>
    </w:p>
    <w:p w:rsidR="008A67BF" w:rsidRDefault="008A67BF" w:rsidP="008A67BF">
      <w:pPr>
        <w:jc w:val="center"/>
        <w:rPr>
          <w:sz w:val="20"/>
        </w:rPr>
      </w:pPr>
    </w:p>
    <w:p w:rsidR="00FC55FD" w:rsidRDefault="00286DCC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Ступінь бакалавра</w:t>
      </w:r>
    </w:p>
    <w:p w:rsidR="00FC55FD" w:rsidRPr="00364045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Галузь знань: </w:t>
      </w:r>
      <w:r w:rsidRPr="00364045">
        <w:rPr>
          <w:szCs w:val="28"/>
          <w:lang w:val="uk-UA"/>
        </w:rPr>
        <w:t>03 Гуманітарні науки</w:t>
      </w:r>
    </w:p>
    <w:p w:rsidR="00FC55FD" w:rsidRDefault="00286DCC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</w:t>
      </w:r>
      <w:r w:rsidR="00FC55FD">
        <w:rPr>
          <w:szCs w:val="28"/>
          <w:lang w:val="uk-UA"/>
        </w:rPr>
        <w:t>: 035 Філологія</w:t>
      </w:r>
    </w:p>
    <w:p w:rsidR="00FC55FD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Спеціалізація 035.10 Прикладна лінгвістика</w:t>
      </w:r>
    </w:p>
    <w:p w:rsidR="00460B86" w:rsidRPr="002C1846" w:rsidRDefault="00460B86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Освітня програма: прикладна лінгвістика</w:t>
      </w:r>
      <w:bookmarkStart w:id="0" w:name="_GoBack"/>
      <w:bookmarkEnd w:id="0"/>
    </w:p>
    <w:p w:rsidR="00FC55FD" w:rsidRPr="00FC55FD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:rsidR="00FC55FD" w:rsidRPr="00E67838" w:rsidRDefault="00FC55FD" w:rsidP="00FC55FD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(</w:t>
      </w:r>
      <w:r w:rsidR="00977779">
        <w:rPr>
          <w:szCs w:val="28"/>
          <w:lang w:val="uk-UA"/>
        </w:rPr>
        <w:t>2</w:t>
      </w:r>
      <w:r w:rsidRPr="008B7BF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курс)</w:t>
      </w:r>
    </w:p>
    <w:p w:rsidR="008A67BF" w:rsidRPr="00FC55FD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A67BF">
      <w:pPr>
        <w:rPr>
          <w:sz w:val="20"/>
          <w:lang w:val="uk-UA"/>
        </w:rPr>
      </w:pPr>
    </w:p>
    <w:p w:rsidR="008A67BF" w:rsidRPr="008B7BF5" w:rsidRDefault="008A67BF" w:rsidP="008A67BF">
      <w:pPr>
        <w:jc w:val="center"/>
        <w:rPr>
          <w:sz w:val="20"/>
          <w:lang w:val="uk-UA"/>
        </w:rPr>
      </w:pPr>
    </w:p>
    <w:p w:rsidR="008A67BF" w:rsidRPr="008B7BF5" w:rsidRDefault="008A67BF" w:rsidP="008B7BF5">
      <w:pPr>
        <w:rPr>
          <w:b/>
          <w:sz w:val="20"/>
          <w:lang w:val="uk-UA"/>
        </w:rPr>
      </w:pPr>
    </w:p>
    <w:p w:rsidR="008A67BF" w:rsidRPr="008B7BF5" w:rsidRDefault="00F861BE" w:rsidP="008A67BF">
      <w:pPr>
        <w:jc w:val="center"/>
        <w:rPr>
          <w:sz w:val="28"/>
          <w:szCs w:val="28"/>
          <w:lang w:val="uk-UA"/>
        </w:rPr>
      </w:pPr>
      <w:r w:rsidRPr="008B7BF5">
        <w:rPr>
          <w:sz w:val="28"/>
          <w:szCs w:val="28"/>
          <w:lang w:val="uk-UA"/>
        </w:rPr>
        <w:t>201</w:t>
      </w:r>
      <w:r w:rsidR="006471F2">
        <w:rPr>
          <w:sz w:val="28"/>
          <w:szCs w:val="28"/>
          <w:lang w:val="uk-UA"/>
        </w:rPr>
        <w:t>8</w:t>
      </w:r>
      <w:r w:rsidRPr="008B7BF5">
        <w:rPr>
          <w:sz w:val="28"/>
          <w:szCs w:val="28"/>
          <w:lang w:val="uk-UA"/>
        </w:rPr>
        <w:t>-201</w:t>
      </w:r>
      <w:r w:rsidR="006471F2">
        <w:rPr>
          <w:sz w:val="28"/>
          <w:szCs w:val="28"/>
          <w:lang w:val="uk-UA"/>
        </w:rPr>
        <w:t>9</w:t>
      </w:r>
      <w:r w:rsidR="008A67BF" w:rsidRPr="008B7BF5">
        <w:rPr>
          <w:sz w:val="28"/>
          <w:szCs w:val="28"/>
          <w:lang w:val="uk-UA"/>
        </w:rPr>
        <w:t xml:space="preserve"> навчальний рік</w:t>
      </w:r>
    </w:p>
    <w:p w:rsidR="008A67BF" w:rsidRPr="008B7BF5" w:rsidRDefault="008A67BF" w:rsidP="008A67BF">
      <w:pPr>
        <w:spacing w:line="360" w:lineRule="auto"/>
        <w:rPr>
          <w:lang w:val="uk-UA"/>
        </w:rPr>
      </w:pPr>
      <w:r w:rsidRPr="008B7BF5">
        <w:rPr>
          <w:sz w:val="20"/>
          <w:lang w:val="uk-UA"/>
        </w:rPr>
        <w:br w:type="page"/>
      </w:r>
      <w:r w:rsidRPr="008B7BF5">
        <w:rPr>
          <w:b/>
          <w:lang w:val="uk-UA"/>
        </w:rPr>
        <w:lastRenderedPageBreak/>
        <w:t>Програму розроблено та внесено:</w:t>
      </w:r>
      <w:r w:rsidRPr="008B7BF5">
        <w:rPr>
          <w:lang w:val="uk-UA"/>
        </w:rPr>
        <w:t xml:space="preserve"> Миколаївський націо</w:t>
      </w:r>
      <w:r w:rsidR="00F96868" w:rsidRPr="008B7BF5">
        <w:rPr>
          <w:lang w:val="uk-UA"/>
        </w:rPr>
        <w:t>нальний університет імені В.</w:t>
      </w:r>
      <w:r w:rsidR="00F96868">
        <w:rPr>
          <w:lang w:val="uk-UA"/>
        </w:rPr>
        <w:t> </w:t>
      </w:r>
      <w:r w:rsidR="00F96868" w:rsidRPr="008B7BF5">
        <w:rPr>
          <w:lang w:val="uk-UA"/>
        </w:rPr>
        <w:t>О.</w:t>
      </w:r>
      <w:r w:rsidR="00F96868">
        <w:rPr>
          <w:lang w:val="uk-UA"/>
        </w:rPr>
        <w:t> </w:t>
      </w:r>
      <w:r w:rsidRPr="008B7BF5">
        <w:rPr>
          <w:lang w:val="uk-UA"/>
        </w:rPr>
        <w:t xml:space="preserve">Сухомлинського </w:t>
      </w:r>
    </w:p>
    <w:p w:rsidR="008A67BF" w:rsidRPr="008B7BF5" w:rsidRDefault="008A67BF" w:rsidP="008A67BF">
      <w:pPr>
        <w:spacing w:line="360" w:lineRule="auto"/>
        <w:rPr>
          <w:lang w:val="uk-UA"/>
        </w:rPr>
      </w:pPr>
    </w:p>
    <w:p w:rsidR="008A67BF" w:rsidRPr="00FC55FD" w:rsidRDefault="008A67BF" w:rsidP="008A67BF">
      <w:pPr>
        <w:spacing w:line="360" w:lineRule="auto"/>
        <w:rPr>
          <w:b/>
          <w:i/>
        </w:rPr>
      </w:pPr>
      <w:r>
        <w:rPr>
          <w:b/>
          <w:bCs/>
        </w:rPr>
        <w:t>РОЗРОБНИКИ ПРОГРАМИ:</w:t>
      </w:r>
      <w:r>
        <w:t xml:space="preserve">  </w:t>
      </w:r>
      <w:r w:rsidR="00F861BE">
        <w:rPr>
          <w:b/>
          <w:i/>
          <w:lang w:val="uk-UA"/>
        </w:rPr>
        <w:t xml:space="preserve">Солодка Анжеліка Костянтинівна, </w:t>
      </w:r>
      <w:proofErr w:type="spellStart"/>
      <w:r w:rsidR="00F861BE">
        <w:rPr>
          <w:b/>
          <w:i/>
          <w:lang w:val="uk-UA"/>
        </w:rPr>
        <w:t>д.</w:t>
      </w:r>
      <w:r w:rsidR="00FC55FD">
        <w:rPr>
          <w:b/>
          <w:i/>
          <w:lang w:val="uk-UA"/>
        </w:rPr>
        <w:t>п.н</w:t>
      </w:r>
      <w:proofErr w:type="spellEnd"/>
      <w:r w:rsidR="00FC55FD">
        <w:rPr>
          <w:b/>
          <w:i/>
          <w:lang w:val="uk-UA"/>
        </w:rPr>
        <w:t>., професор</w:t>
      </w:r>
    </w:p>
    <w:p w:rsidR="008A67BF" w:rsidRPr="001C41BB" w:rsidRDefault="008A67BF" w:rsidP="008A67BF">
      <w:pPr>
        <w:spacing w:line="360" w:lineRule="auto"/>
        <w:ind w:firstLine="3261"/>
        <w:rPr>
          <w:b/>
          <w:i/>
        </w:rPr>
      </w:pPr>
    </w:p>
    <w:p w:rsidR="008A67BF" w:rsidRPr="008B7BF5" w:rsidRDefault="008A67BF" w:rsidP="008A67BF">
      <w:pPr>
        <w:jc w:val="both"/>
      </w:pP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</w:t>
      </w:r>
      <w:r w:rsidR="0099428C">
        <w:t xml:space="preserve"> </w:t>
      </w:r>
      <w:proofErr w:type="spellStart"/>
      <w:r w:rsidR="0099428C">
        <w:t>засіданні</w:t>
      </w:r>
      <w:proofErr w:type="spellEnd"/>
      <w:r w:rsidR="0099428C">
        <w:t xml:space="preserve"> кафедр</w:t>
      </w:r>
      <w:r w:rsidR="00FC55FD">
        <w:rPr>
          <w:lang w:val="uk-UA"/>
        </w:rPr>
        <w:t xml:space="preserve">и </w:t>
      </w:r>
    </w:p>
    <w:p w:rsidR="008A67BF" w:rsidRPr="006471F2" w:rsidRDefault="008A67BF" w:rsidP="008A67BF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4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Pr="006471F2">
        <w:rPr>
          <w:u w:val="single"/>
        </w:rPr>
        <w:t>1</w:t>
      </w:r>
      <w:r w:rsidR="00BF2AA1" w:rsidRPr="00BF2AA1">
        <w:rPr>
          <w:u w:val="single"/>
        </w:rPr>
        <w:t>8</w:t>
      </w:r>
      <w:r w:rsidRPr="006471F2">
        <w:t xml:space="preserve"> року №</w:t>
      </w:r>
      <w:r w:rsidRPr="006471F2">
        <w:rPr>
          <w:u w:val="single"/>
        </w:rPr>
        <w:t xml:space="preserve"> 1</w:t>
      </w:r>
    </w:p>
    <w:p w:rsidR="008A67BF" w:rsidRPr="006471F2" w:rsidRDefault="008A67BF" w:rsidP="008A67BF">
      <w:pPr>
        <w:jc w:val="both"/>
      </w:pPr>
    </w:p>
    <w:p w:rsidR="008A67BF" w:rsidRPr="006471F2" w:rsidRDefault="0099428C" w:rsidP="008A67BF">
      <w:pPr>
        <w:jc w:val="both"/>
        <w:rPr>
          <w:lang w:val="uk-UA"/>
        </w:rPr>
      </w:pPr>
      <w:proofErr w:type="spellStart"/>
      <w:r w:rsidRPr="006471F2">
        <w:t>Завідувач</w:t>
      </w:r>
      <w:proofErr w:type="spellEnd"/>
      <w:r w:rsidRPr="006471F2">
        <w:t xml:space="preserve"> кафедри </w:t>
      </w:r>
      <w:r w:rsidR="005611DD">
        <w:rPr>
          <w:lang w:val="uk-UA"/>
        </w:rPr>
        <w:t>германської філології</w:t>
      </w:r>
      <w:r w:rsidR="006471F2" w:rsidRPr="006471F2">
        <w:rPr>
          <w:lang w:val="uk-UA"/>
        </w:rPr>
        <w:t xml:space="preserve"> та перекладу</w:t>
      </w:r>
      <w:r w:rsidRPr="006471F2">
        <w:t xml:space="preserve"> ___________ (</w:t>
      </w:r>
      <w:r w:rsidR="006471F2" w:rsidRPr="006471F2">
        <w:rPr>
          <w:lang w:val="uk-UA"/>
        </w:rPr>
        <w:t>Майстренко М.І.</w:t>
      </w:r>
      <w:r w:rsidRPr="006471F2">
        <w:rPr>
          <w:lang w:val="uk-UA"/>
        </w:rPr>
        <w:t>)</w:t>
      </w:r>
    </w:p>
    <w:p w:rsidR="008A67BF" w:rsidRPr="006471F2" w:rsidRDefault="008A67BF" w:rsidP="008A67BF">
      <w:pPr>
        <w:jc w:val="both"/>
        <w:rPr>
          <w:lang w:val="uk-UA"/>
        </w:rPr>
      </w:pPr>
    </w:p>
    <w:p w:rsidR="008A67BF" w:rsidRPr="006471F2" w:rsidRDefault="008A67BF" w:rsidP="008A67BF">
      <w:pPr>
        <w:jc w:val="both"/>
      </w:pPr>
    </w:p>
    <w:p w:rsidR="008A67BF" w:rsidRPr="008B7BF5" w:rsidRDefault="008A67BF" w:rsidP="008A67BF">
      <w:pPr>
        <w:jc w:val="both"/>
        <w:rPr>
          <w:lang w:val="uk-UA"/>
        </w:rPr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>-м</w:t>
      </w:r>
      <w:r w:rsidR="008B7BF5">
        <w:t xml:space="preserve">етодичною </w:t>
      </w:r>
      <w:proofErr w:type="spellStart"/>
      <w:r w:rsidR="008B7BF5">
        <w:t>комісією</w:t>
      </w:r>
      <w:proofErr w:type="spellEnd"/>
      <w:r w:rsidRPr="006471F2">
        <w:t xml:space="preserve"> факультету</w:t>
      </w:r>
      <w:r w:rsidR="008B7BF5">
        <w:rPr>
          <w:lang w:val="uk-UA"/>
        </w:rPr>
        <w:t xml:space="preserve"> іноземної філології</w:t>
      </w:r>
    </w:p>
    <w:p w:rsidR="008A67BF" w:rsidRPr="006471F2" w:rsidRDefault="008A67BF" w:rsidP="008A67BF">
      <w:pPr>
        <w:jc w:val="both"/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4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rPr>
          <w:u w:val="single"/>
        </w:rPr>
        <w:t xml:space="preserve"> </w:t>
      </w:r>
      <w:r w:rsidRPr="006471F2">
        <w:t>20</w:t>
      </w:r>
      <w:r w:rsidR="00F861BE" w:rsidRPr="006471F2">
        <w:rPr>
          <w:u w:val="single"/>
        </w:rPr>
        <w:t>1</w:t>
      </w:r>
      <w:r w:rsidR="00BF2AA1" w:rsidRPr="007966BD">
        <w:rPr>
          <w:u w:val="single"/>
        </w:rPr>
        <w:t>8</w:t>
      </w:r>
      <w:r w:rsidRPr="006471F2">
        <w:rPr>
          <w:u w:val="single"/>
        </w:rPr>
        <w:t xml:space="preserve"> </w:t>
      </w:r>
      <w:r w:rsidRPr="006471F2">
        <w:t>року №</w:t>
      </w:r>
      <w:r w:rsidRPr="006471F2">
        <w:rPr>
          <w:u w:val="single"/>
        </w:rPr>
        <w:t xml:space="preserve"> 1</w:t>
      </w:r>
    </w:p>
    <w:p w:rsidR="008A67BF" w:rsidRPr="006471F2" w:rsidRDefault="008A67BF" w:rsidP="008A67BF">
      <w:pPr>
        <w:jc w:val="both"/>
      </w:pPr>
    </w:p>
    <w:p w:rsidR="008A67BF" w:rsidRPr="006471F2" w:rsidRDefault="008A67BF" w:rsidP="008A67BF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навчально-методичної</w:t>
      </w:r>
      <w:proofErr w:type="spellEnd"/>
      <w:r w:rsidRPr="006471F2">
        <w:t xml:space="preserve"> </w:t>
      </w:r>
      <w:proofErr w:type="spellStart"/>
      <w:r w:rsidRPr="006471F2">
        <w:t>комісії</w:t>
      </w:r>
      <w:proofErr w:type="spellEnd"/>
      <w:r w:rsidR="007966BD">
        <w:t xml:space="preserve"> ____________ (В</w:t>
      </w:r>
      <w:proofErr w:type="spellStart"/>
      <w:r w:rsidR="007966BD">
        <w:rPr>
          <w:lang w:val="uk-UA"/>
        </w:rPr>
        <w:t>олченко</w:t>
      </w:r>
      <w:proofErr w:type="spellEnd"/>
      <w:r w:rsidR="007966BD">
        <w:rPr>
          <w:lang w:val="uk-UA"/>
        </w:rPr>
        <w:t xml:space="preserve"> О.М.</w:t>
      </w:r>
      <w:r w:rsidRPr="006471F2">
        <w:t xml:space="preserve">) </w:t>
      </w:r>
    </w:p>
    <w:p w:rsidR="008A67BF" w:rsidRPr="006471F2" w:rsidRDefault="008A67BF" w:rsidP="008A67BF">
      <w:pPr>
        <w:rPr>
          <w:lang w:val="uk-UA"/>
        </w:rPr>
      </w:pPr>
    </w:p>
    <w:p w:rsidR="008A67BF" w:rsidRPr="006471F2" w:rsidRDefault="008A67BF" w:rsidP="008A67BF"/>
    <w:p w:rsidR="008A67BF" w:rsidRPr="006471F2" w:rsidRDefault="008A67BF" w:rsidP="008A67BF">
      <w:pPr>
        <w:jc w:val="both"/>
      </w:pPr>
      <w:proofErr w:type="spellStart"/>
      <w:r w:rsidRPr="006471F2">
        <w:t>Програму</w:t>
      </w:r>
      <w:proofErr w:type="spellEnd"/>
      <w:r w:rsidRPr="006471F2">
        <w:t xml:space="preserve"> </w:t>
      </w:r>
      <w:proofErr w:type="spellStart"/>
      <w:r w:rsidRPr="006471F2">
        <w:t>погоджено</w:t>
      </w:r>
      <w:proofErr w:type="spellEnd"/>
      <w:r w:rsidRPr="006471F2">
        <w:t xml:space="preserve"> </w:t>
      </w:r>
      <w:proofErr w:type="spellStart"/>
      <w:r w:rsidRPr="006471F2">
        <w:t>навчально</w:t>
      </w:r>
      <w:proofErr w:type="spellEnd"/>
      <w:r w:rsidRPr="006471F2">
        <w:t xml:space="preserve">-методичною </w:t>
      </w:r>
      <w:proofErr w:type="spellStart"/>
      <w:r w:rsidRPr="006471F2">
        <w:t>комісією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</w:p>
    <w:p w:rsidR="008A67BF" w:rsidRPr="006471F2" w:rsidRDefault="008A67BF" w:rsidP="008A67BF">
      <w:pPr>
        <w:jc w:val="both"/>
        <w:rPr>
          <w:lang w:val="uk-UA"/>
        </w:rPr>
      </w:pPr>
      <w:r w:rsidRPr="006471F2">
        <w:t xml:space="preserve">Протокол </w:t>
      </w:r>
      <w:proofErr w:type="spellStart"/>
      <w:r w:rsidRPr="006471F2">
        <w:t>від</w:t>
      </w:r>
      <w:proofErr w:type="spellEnd"/>
      <w:r w:rsidRPr="006471F2">
        <w:t xml:space="preserve"> «</w:t>
      </w:r>
      <w:r w:rsidR="006471F2" w:rsidRPr="006471F2">
        <w:rPr>
          <w:u w:val="single"/>
          <w:lang w:val="uk-UA"/>
        </w:rPr>
        <w:t>5</w:t>
      </w:r>
      <w:r w:rsidRPr="006471F2">
        <w:t xml:space="preserve">» </w:t>
      </w:r>
      <w:r w:rsidR="006471F2" w:rsidRPr="006471F2">
        <w:rPr>
          <w:u w:val="single"/>
          <w:lang w:val="uk-UA"/>
        </w:rPr>
        <w:t>вересня</w:t>
      </w:r>
      <w:r w:rsidRPr="006471F2">
        <w:t xml:space="preserve"> 20</w:t>
      </w:r>
      <w:r w:rsidRPr="006471F2">
        <w:rPr>
          <w:u w:val="single"/>
        </w:rPr>
        <w:t>1</w:t>
      </w:r>
      <w:r w:rsidR="00BF2AA1" w:rsidRPr="007966BD">
        <w:rPr>
          <w:u w:val="single"/>
        </w:rPr>
        <w:t>8</w:t>
      </w:r>
      <w:r w:rsidR="006471F2" w:rsidRPr="006471F2">
        <w:t xml:space="preserve"> року №</w:t>
      </w:r>
      <w:r w:rsidR="008B7BF5">
        <w:rPr>
          <w:lang w:val="uk-UA"/>
        </w:rPr>
        <w:t xml:space="preserve"> </w:t>
      </w:r>
      <w:r w:rsidR="00F861BE" w:rsidRPr="006471F2">
        <w:rPr>
          <w:u w:val="single"/>
          <w:lang w:val="uk-UA"/>
        </w:rPr>
        <w:t>2</w:t>
      </w:r>
    </w:p>
    <w:p w:rsidR="008A67BF" w:rsidRPr="006471F2" w:rsidRDefault="008A67BF" w:rsidP="008A67BF">
      <w:pPr>
        <w:jc w:val="both"/>
      </w:pPr>
    </w:p>
    <w:p w:rsidR="008A67BF" w:rsidRDefault="008A67BF" w:rsidP="008A67BF">
      <w:pPr>
        <w:jc w:val="both"/>
      </w:pPr>
      <w:r w:rsidRPr="006471F2">
        <w:t xml:space="preserve">Голова </w:t>
      </w:r>
      <w:proofErr w:type="spellStart"/>
      <w:r w:rsidRPr="006471F2">
        <w:t>навчально-методичної</w:t>
      </w:r>
      <w:proofErr w:type="spellEnd"/>
      <w:r w:rsidRPr="006471F2">
        <w:t xml:space="preserve"> </w:t>
      </w:r>
      <w:proofErr w:type="spellStart"/>
      <w:r w:rsidRPr="006471F2">
        <w:t>комісії</w:t>
      </w:r>
      <w:proofErr w:type="spellEnd"/>
      <w:r w:rsidRPr="006471F2">
        <w:t xml:space="preserve"> </w:t>
      </w:r>
      <w:proofErr w:type="spellStart"/>
      <w:r w:rsidRPr="006471F2">
        <w:t>університету</w:t>
      </w:r>
      <w:proofErr w:type="spellEnd"/>
      <w:r w:rsidRPr="006471F2">
        <w:t>_______</w:t>
      </w:r>
      <w:r>
        <w:t xml:space="preserve"> (Василькова Н. І.)</w:t>
      </w: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Default="008A67BF" w:rsidP="008A67BF">
      <w:pPr>
        <w:pStyle w:val="a4"/>
        <w:ind w:left="3780" w:hanging="3780"/>
        <w:rPr>
          <w:sz w:val="24"/>
          <w:szCs w:val="24"/>
          <w:lang w:val="ru-RU"/>
        </w:rPr>
      </w:pPr>
    </w:p>
    <w:p w:rsidR="008A67BF" w:rsidRPr="0099428C" w:rsidRDefault="0099428C" w:rsidP="0099428C">
      <w:pPr>
        <w:spacing w:after="200" w:line="276" w:lineRule="auto"/>
        <w:rPr>
          <w:b/>
          <w:bCs/>
          <w:lang w:val="uk-UA"/>
        </w:rPr>
      </w:pPr>
      <w:r>
        <w:br w:type="page"/>
      </w:r>
    </w:p>
    <w:p w:rsidR="008A67BF" w:rsidRPr="001C41BB" w:rsidRDefault="008A67BF" w:rsidP="008A67BF">
      <w:pPr>
        <w:pStyle w:val="a4"/>
        <w:ind w:left="3780" w:hanging="3780"/>
        <w:jc w:val="center"/>
        <w:rPr>
          <w:b w:val="0"/>
          <w:bCs w:val="0"/>
          <w:caps/>
          <w:sz w:val="24"/>
          <w:szCs w:val="24"/>
          <w:lang w:val="uk-UA"/>
        </w:rPr>
      </w:pPr>
      <w:r w:rsidRPr="001C41BB">
        <w:rPr>
          <w:b w:val="0"/>
          <w:bCs w:val="0"/>
          <w:caps/>
          <w:sz w:val="24"/>
          <w:szCs w:val="24"/>
          <w:lang w:val="uk-UA"/>
        </w:rPr>
        <w:lastRenderedPageBreak/>
        <w:t>Вступ</w:t>
      </w:r>
    </w:p>
    <w:p w:rsidR="008A67BF" w:rsidRPr="00B129A2" w:rsidRDefault="008A67BF" w:rsidP="00B129A2">
      <w:pPr>
        <w:ind w:firstLine="709"/>
        <w:jc w:val="both"/>
        <w:rPr>
          <w:b/>
          <w:i/>
          <w:u w:val="single"/>
          <w:lang w:val="uk-UA"/>
        </w:rPr>
      </w:pPr>
      <w:r w:rsidRPr="00B129A2">
        <w:rPr>
          <w:lang w:val="uk-UA"/>
        </w:rPr>
        <w:t xml:space="preserve">Програма вивчення нормативної навчальної дисципліни </w:t>
      </w:r>
      <w:r w:rsidR="00977779">
        <w:rPr>
          <w:i/>
          <w:lang w:val="uk-UA"/>
        </w:rPr>
        <w:t>“Лексикологія першої іноземної мови</w:t>
      </w:r>
      <w:r w:rsidRPr="00B129A2">
        <w:rPr>
          <w:i/>
          <w:lang w:val="uk-UA"/>
        </w:rPr>
        <w:t>”</w:t>
      </w:r>
      <w:r w:rsidRPr="00B129A2">
        <w:rPr>
          <w:lang w:val="uk-UA"/>
        </w:rPr>
        <w:t xml:space="preserve">  складена відповідно до освітньо-професійної програми підготовки </w:t>
      </w:r>
      <w:r w:rsidR="001A3CA7" w:rsidRPr="00B129A2">
        <w:rPr>
          <w:lang w:val="uk-UA"/>
        </w:rPr>
        <w:t>ступеня бакалавра спеціальності</w:t>
      </w:r>
      <w:r w:rsidR="0084052D">
        <w:rPr>
          <w:lang w:val="uk-UA"/>
        </w:rPr>
        <w:t>:</w:t>
      </w:r>
      <w:r w:rsidRPr="00B129A2">
        <w:rPr>
          <w:b/>
          <w:i/>
          <w:lang w:val="uk-UA"/>
        </w:rPr>
        <w:t xml:space="preserve"> </w:t>
      </w:r>
      <w:r w:rsidRPr="00B129A2">
        <w:rPr>
          <w:i/>
          <w:lang w:val="uk-UA"/>
        </w:rPr>
        <w:t>Філологія (Прикладна лінгвістика)</w:t>
      </w:r>
    </w:p>
    <w:p w:rsidR="008A67BF" w:rsidRPr="00B129A2" w:rsidRDefault="008A67BF" w:rsidP="00B129A2">
      <w:pPr>
        <w:ind w:firstLine="709"/>
        <w:jc w:val="both"/>
        <w:rPr>
          <w:lang w:val="uk-UA"/>
        </w:rPr>
      </w:pPr>
      <w:r w:rsidRPr="00B129A2">
        <w:rPr>
          <w:b/>
          <w:bCs/>
          <w:lang w:val="uk-UA"/>
        </w:rPr>
        <w:t>Предметом</w:t>
      </w:r>
      <w:r w:rsidRPr="00B129A2">
        <w:rPr>
          <w:lang w:val="uk-UA"/>
        </w:rPr>
        <w:t xml:space="preserve"> вивчення навчальної дисципліни є практичні навички оволодіння </w:t>
      </w:r>
      <w:proofErr w:type="spellStart"/>
      <w:r w:rsidR="00977779">
        <w:rPr>
          <w:lang w:val="uk-UA"/>
        </w:rPr>
        <w:t>сексичною</w:t>
      </w:r>
      <w:proofErr w:type="spellEnd"/>
      <w:r w:rsidR="00977779">
        <w:rPr>
          <w:lang w:val="uk-UA"/>
        </w:rPr>
        <w:t xml:space="preserve"> системою іноземної мови (англійської)</w:t>
      </w:r>
      <w:r w:rsidRPr="00B129A2">
        <w:rPr>
          <w:lang w:val="uk-UA"/>
        </w:rPr>
        <w:t xml:space="preserve"> та їх застосування у майбутній професійній діяльності.</w:t>
      </w:r>
    </w:p>
    <w:p w:rsidR="008A67BF" w:rsidRPr="00B129A2" w:rsidRDefault="008A67BF" w:rsidP="00B129A2">
      <w:pPr>
        <w:ind w:firstLine="709"/>
        <w:jc w:val="both"/>
        <w:rPr>
          <w:lang w:val="uk-UA"/>
        </w:rPr>
      </w:pPr>
      <w:r w:rsidRPr="00B129A2">
        <w:rPr>
          <w:b/>
          <w:bCs/>
          <w:lang w:val="uk-UA"/>
        </w:rPr>
        <w:t>Міждисциплінарні зв’язки</w:t>
      </w:r>
      <w:r w:rsidRPr="00B129A2">
        <w:rPr>
          <w:lang w:val="uk-UA"/>
        </w:rPr>
        <w:t>: пр</w:t>
      </w:r>
      <w:r w:rsidR="007C706E">
        <w:rPr>
          <w:lang w:val="uk-UA"/>
        </w:rPr>
        <w:t xml:space="preserve">актична фонетика, </w:t>
      </w:r>
      <w:r w:rsidRPr="00B129A2">
        <w:rPr>
          <w:lang w:val="uk-UA"/>
        </w:rPr>
        <w:t>практична граматика, країнознавство, зарубіжна література, історія англійської мови, література Великобританії, методика виклад</w:t>
      </w:r>
      <w:r w:rsidR="007C706E">
        <w:rPr>
          <w:lang w:val="uk-UA"/>
        </w:rPr>
        <w:t>ання англійської мови</w:t>
      </w:r>
      <w:r w:rsidRPr="00B129A2">
        <w:rPr>
          <w:lang w:val="uk-UA"/>
        </w:rPr>
        <w:t>.</w:t>
      </w:r>
    </w:p>
    <w:p w:rsidR="008A67BF" w:rsidRPr="00B129A2" w:rsidRDefault="008A67BF" w:rsidP="00B129A2">
      <w:pPr>
        <w:pStyle w:val="3"/>
        <w:keepLines w:val="0"/>
        <w:numPr>
          <w:ilvl w:val="0"/>
          <w:numId w:val="1"/>
        </w:numPr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B129A2">
        <w:rPr>
          <w:rFonts w:ascii="Times New Roman" w:hAnsi="Times New Roman"/>
          <w:color w:val="auto"/>
        </w:rPr>
        <w:t xml:space="preserve">Мета та завдання </w:t>
      </w:r>
      <w:proofErr w:type="spellStart"/>
      <w:r w:rsidRPr="00B129A2">
        <w:rPr>
          <w:rFonts w:ascii="Times New Roman" w:hAnsi="Times New Roman"/>
          <w:color w:val="auto"/>
        </w:rPr>
        <w:t>навчальної</w:t>
      </w:r>
      <w:proofErr w:type="spellEnd"/>
      <w:r w:rsidRPr="00B129A2">
        <w:rPr>
          <w:rFonts w:ascii="Times New Roman" w:hAnsi="Times New Roman"/>
          <w:color w:val="auto"/>
        </w:rPr>
        <w:t xml:space="preserve"> </w:t>
      </w:r>
      <w:proofErr w:type="spellStart"/>
      <w:r w:rsidRPr="00B129A2">
        <w:rPr>
          <w:rFonts w:ascii="Times New Roman" w:hAnsi="Times New Roman"/>
          <w:color w:val="auto"/>
        </w:rPr>
        <w:t>дисципліни</w:t>
      </w:r>
      <w:proofErr w:type="spellEnd"/>
    </w:p>
    <w:p w:rsidR="007C706E" w:rsidRPr="00854430" w:rsidRDefault="008A67BF" w:rsidP="007C706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  <w:r w:rsidRPr="00B129A2">
        <w:t xml:space="preserve">1.1. </w:t>
      </w:r>
      <w:r w:rsidRPr="00B129A2">
        <w:rPr>
          <w:b/>
        </w:rPr>
        <w:t>Метою</w:t>
      </w:r>
      <w:r w:rsidRPr="00B129A2">
        <w:t xml:space="preserve"> </w:t>
      </w:r>
      <w:proofErr w:type="spellStart"/>
      <w:r w:rsidRPr="00B129A2">
        <w:t>викладання</w:t>
      </w:r>
      <w:proofErr w:type="spellEnd"/>
      <w:r w:rsidRPr="00B129A2">
        <w:t xml:space="preserve"> </w:t>
      </w:r>
      <w:proofErr w:type="spellStart"/>
      <w:r w:rsidRPr="00B129A2">
        <w:t>навчальної</w:t>
      </w:r>
      <w:proofErr w:type="spellEnd"/>
      <w:r w:rsidRPr="00B129A2">
        <w:t xml:space="preserve"> </w:t>
      </w:r>
      <w:proofErr w:type="spellStart"/>
      <w:r w:rsidRPr="00B129A2">
        <w:t>дисципліни</w:t>
      </w:r>
      <w:proofErr w:type="spellEnd"/>
      <w:r w:rsidRPr="00B129A2">
        <w:t xml:space="preserve"> </w:t>
      </w:r>
      <w:r w:rsidR="007C706E">
        <w:rPr>
          <w:i/>
          <w:lang w:val="uk-UA"/>
        </w:rPr>
        <w:t>“Лексикологія першої іноземної мови</w:t>
      </w:r>
      <w:r w:rsidR="007C706E" w:rsidRPr="00B129A2">
        <w:rPr>
          <w:i/>
          <w:lang w:val="uk-UA"/>
        </w:rPr>
        <w:t>”</w:t>
      </w:r>
      <w:r w:rsidR="007C706E" w:rsidRPr="00B129A2">
        <w:rPr>
          <w:lang w:val="uk-UA"/>
        </w:rPr>
        <w:t xml:space="preserve">  </w:t>
      </w:r>
      <w:r w:rsidRPr="00B129A2">
        <w:t xml:space="preserve">є </w:t>
      </w:r>
      <w:r w:rsidR="007C706E" w:rsidRPr="00854430">
        <w:rPr>
          <w:color w:val="000000"/>
          <w:lang w:val="uk-UA"/>
        </w:rPr>
        <w:t xml:space="preserve">сформувати в студентів теоретичні основи розуміння мови як інтегрованої </w:t>
      </w:r>
      <w:proofErr w:type="spellStart"/>
      <w:r w:rsidR="007C706E" w:rsidRPr="00854430">
        <w:rPr>
          <w:color w:val="000000"/>
          <w:lang w:val="uk-UA"/>
        </w:rPr>
        <w:t>сигніфікативної</w:t>
      </w:r>
      <w:proofErr w:type="spellEnd"/>
      <w:r w:rsidR="007C706E" w:rsidRPr="00854430">
        <w:rPr>
          <w:color w:val="000000"/>
          <w:lang w:val="uk-UA"/>
        </w:rPr>
        <w:t xml:space="preserve"> одиниці, що розвивається, зокрема принципів організації та функціонування лексичних систем </w:t>
      </w:r>
      <w:proofErr w:type="gramStart"/>
      <w:r w:rsidR="007C706E" w:rsidRPr="00854430">
        <w:rPr>
          <w:color w:val="000000"/>
          <w:lang w:val="uk-UA"/>
        </w:rPr>
        <w:t>англ</w:t>
      </w:r>
      <w:proofErr w:type="gramEnd"/>
      <w:r w:rsidR="007C706E" w:rsidRPr="00854430">
        <w:rPr>
          <w:color w:val="000000"/>
          <w:lang w:val="uk-UA"/>
        </w:rPr>
        <w:t>ійської та української мов у зіставленні.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lang w:val="uk-UA"/>
        </w:rPr>
      </w:pPr>
      <w:r w:rsidRPr="00854430">
        <w:rPr>
          <w:bCs/>
          <w:color w:val="000000"/>
          <w:lang w:val="uk-UA"/>
        </w:rPr>
        <w:t>2.2.</w:t>
      </w:r>
      <w:r w:rsidRPr="00854430">
        <w:rPr>
          <w:b/>
          <w:bCs/>
          <w:color w:val="000000"/>
          <w:lang w:val="uk-UA"/>
        </w:rPr>
        <w:t xml:space="preserve"> Завдання курсу: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ознайомити студентів з категоріальним апаратом та ввести в курс основних понять дисципліни;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розширити знання студентів про основні напрями досліджень в галузі лексикологічних студій;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 xml:space="preserve">• навчити студентів розпізнавати </w:t>
      </w:r>
      <w:proofErr w:type="spellStart"/>
      <w:r w:rsidRPr="00854430">
        <w:rPr>
          <w:color w:val="000000"/>
          <w:lang w:val="uk-UA"/>
        </w:rPr>
        <w:t>аломорфні</w:t>
      </w:r>
      <w:proofErr w:type="spellEnd"/>
      <w:r w:rsidRPr="00854430">
        <w:rPr>
          <w:color w:val="000000"/>
          <w:lang w:val="uk-UA"/>
        </w:rPr>
        <w:t xml:space="preserve"> та ізоморфні риси у лексичних системах англійської та української мов;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домогтися від студентів вміння виявляти спільні та відмінні явища лексичних систем англійської та української мов у зіставленні на семасіологічному зрізі;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сприяти розвитку у студентів вмінь та навичок користування різними видами словників;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 xml:space="preserve">• засобами феномена негомогенності і </w:t>
      </w:r>
      <w:proofErr w:type="spellStart"/>
      <w:r w:rsidRPr="00854430">
        <w:rPr>
          <w:color w:val="000000"/>
          <w:lang w:val="uk-UA"/>
        </w:rPr>
        <w:t>неконгруентності</w:t>
      </w:r>
      <w:proofErr w:type="spellEnd"/>
      <w:r w:rsidRPr="00854430">
        <w:rPr>
          <w:color w:val="000000"/>
          <w:lang w:val="uk-UA"/>
        </w:rPr>
        <w:t xml:space="preserve"> семантичного обсягу лексичних одиниць у зіставлюваних мовах виявляти можливі труднощі при перекладі та вчити студентів пошуку адекватних засобів перекладу.</w:t>
      </w:r>
    </w:p>
    <w:p w:rsidR="007C706E" w:rsidRPr="00854430" w:rsidRDefault="007C706E" w:rsidP="007C706E">
      <w:pPr>
        <w:spacing w:line="276" w:lineRule="auto"/>
        <w:ind w:firstLine="709"/>
        <w:jc w:val="both"/>
        <w:rPr>
          <w:lang w:val="uk-UA"/>
        </w:rPr>
      </w:pPr>
      <w:r w:rsidRPr="00854430">
        <w:rPr>
          <w:lang w:val="uk-UA"/>
        </w:rPr>
        <w:t xml:space="preserve">2.3. Згідно з вимогами освітньо-професійної програми студент оволодіває такими </w:t>
      </w:r>
      <w:r w:rsidRPr="00854430">
        <w:rPr>
          <w:b/>
          <w:lang w:val="uk-UA"/>
        </w:rPr>
        <w:t>компетентностями:</w:t>
      </w:r>
      <w:r w:rsidRPr="00854430">
        <w:rPr>
          <w:lang w:val="uk-UA"/>
        </w:rPr>
        <w:t xml:space="preserve"> 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uk-UA"/>
        </w:rPr>
      </w:pPr>
      <w:r w:rsidRPr="00854430">
        <w:rPr>
          <w:b/>
          <w:bCs/>
          <w:color w:val="000000"/>
          <w:lang w:val="uk-UA"/>
        </w:rPr>
        <w:t xml:space="preserve">I. </w:t>
      </w:r>
      <w:proofErr w:type="spellStart"/>
      <w:r w:rsidRPr="00854430">
        <w:rPr>
          <w:b/>
          <w:bCs/>
          <w:color w:val="000000"/>
          <w:lang w:val="uk-UA"/>
        </w:rPr>
        <w:t>Загальнопредметні</w:t>
      </w:r>
      <w:proofErr w:type="spellEnd"/>
      <w:r w:rsidRPr="00854430">
        <w:rPr>
          <w:b/>
          <w:bCs/>
          <w:color w:val="000000"/>
          <w:lang w:val="uk-UA"/>
        </w:rPr>
        <w:t>:</w:t>
      </w:r>
    </w:p>
    <w:p w:rsidR="007C706E" w:rsidRPr="00854430" w:rsidRDefault="007C706E" w:rsidP="007C706E">
      <w:pPr>
        <w:numPr>
          <w:ilvl w:val="0"/>
          <w:numId w:val="6"/>
        </w:numPr>
        <w:tabs>
          <w:tab w:val="left" w:pos="5"/>
          <w:tab w:val="left" w:pos="288"/>
        </w:tabs>
        <w:spacing w:line="276" w:lineRule="auto"/>
        <w:ind w:left="0" w:firstLine="360"/>
        <w:jc w:val="both"/>
        <w:rPr>
          <w:lang w:val="uk-UA"/>
        </w:rPr>
      </w:pPr>
      <w:r w:rsidRPr="00854430">
        <w:rPr>
          <w:b/>
          <w:lang w:val="uk-UA"/>
        </w:rPr>
        <w:t>Соціальна компетентність</w:t>
      </w:r>
      <w:r w:rsidRPr="00854430">
        <w:rPr>
          <w:lang w:val="uk-UA"/>
        </w:rPr>
        <w:t xml:space="preserve">. </w:t>
      </w:r>
      <w:r w:rsidRPr="00854430">
        <w:rPr>
          <w:lang w:val="uk-UA"/>
        </w:rPr>
        <w:tab/>
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7C706E" w:rsidRPr="00854430" w:rsidRDefault="007C706E" w:rsidP="007C706E">
      <w:pPr>
        <w:numPr>
          <w:ilvl w:val="0"/>
          <w:numId w:val="6"/>
        </w:numPr>
        <w:tabs>
          <w:tab w:val="left" w:pos="5"/>
          <w:tab w:val="left" w:pos="288"/>
        </w:tabs>
        <w:spacing w:line="276" w:lineRule="auto"/>
        <w:ind w:left="0" w:firstLine="360"/>
        <w:jc w:val="both"/>
        <w:rPr>
          <w:lang w:val="uk-UA"/>
        </w:rPr>
      </w:pPr>
      <w:r w:rsidRPr="00854430">
        <w:rPr>
          <w:b/>
          <w:lang w:val="uk-UA"/>
        </w:rPr>
        <w:t>Загальнокультурна компетентність</w:t>
      </w:r>
      <w:r w:rsidRPr="00854430">
        <w:rPr>
          <w:lang w:val="uk-UA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7C706E" w:rsidRPr="00854430" w:rsidRDefault="007C706E" w:rsidP="007C706E">
      <w:pPr>
        <w:numPr>
          <w:ilvl w:val="0"/>
          <w:numId w:val="6"/>
        </w:numPr>
        <w:tabs>
          <w:tab w:val="left" w:pos="5"/>
          <w:tab w:val="left" w:pos="288"/>
        </w:tabs>
        <w:spacing w:line="276" w:lineRule="auto"/>
        <w:ind w:left="0" w:firstLine="360"/>
        <w:jc w:val="both"/>
        <w:rPr>
          <w:lang w:val="uk-UA"/>
        </w:rPr>
      </w:pPr>
      <w:r w:rsidRPr="00854430">
        <w:rPr>
          <w:b/>
          <w:lang w:val="uk-UA"/>
        </w:rPr>
        <w:t>Компетентності з інформаційних і комунікаційних технологій</w:t>
      </w:r>
      <w:r w:rsidRPr="00854430">
        <w:rPr>
          <w:lang w:val="uk-UA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7C706E" w:rsidRPr="00854430" w:rsidRDefault="007C706E" w:rsidP="007C706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right="0"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854430">
        <w:rPr>
          <w:rFonts w:ascii="Times New Roman" w:hAnsi="Times New Roman"/>
          <w:b/>
          <w:sz w:val="24"/>
          <w:szCs w:val="24"/>
          <w:lang w:val="uk-UA"/>
        </w:rPr>
        <w:t xml:space="preserve">Здатність навчатися упродовж життя як база професійного та життєвого самовизначення </w:t>
      </w:r>
      <w:r w:rsidRPr="0085443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854430">
        <w:rPr>
          <w:rFonts w:ascii="Times New Roman" w:hAnsi="Times New Roman"/>
          <w:sz w:val="24"/>
          <w:szCs w:val="24"/>
        </w:rPr>
        <w:t>long</w:t>
      </w:r>
      <w:proofErr w:type="spellEnd"/>
      <w:r w:rsidRPr="008544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life</w:t>
      </w:r>
      <w:proofErr w:type="spellEnd"/>
      <w:r w:rsidRPr="008544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learning</w:t>
      </w:r>
      <w:proofErr w:type="spellEnd"/>
      <w:r w:rsidRPr="008544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competence</w:t>
      </w:r>
      <w:proofErr w:type="spellEnd"/>
      <w:r w:rsidRPr="00854430">
        <w:rPr>
          <w:rFonts w:ascii="Times New Roman" w:hAnsi="Times New Roman"/>
          <w:sz w:val="24"/>
          <w:szCs w:val="24"/>
          <w:lang w:val="uk-UA"/>
        </w:rPr>
        <w:t xml:space="preserve">). </w:t>
      </w:r>
      <w:proofErr w:type="spellStart"/>
      <w:r w:rsidRPr="00854430">
        <w:rPr>
          <w:rFonts w:ascii="Times New Roman" w:hAnsi="Times New Roman"/>
          <w:sz w:val="24"/>
          <w:szCs w:val="24"/>
        </w:rPr>
        <w:t>Усвідомлює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854430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і прагне </w:t>
      </w:r>
      <w:proofErr w:type="spellStart"/>
      <w:r w:rsidRPr="00854430">
        <w:rPr>
          <w:rFonts w:ascii="Times New Roman" w:hAnsi="Times New Roman"/>
          <w:sz w:val="24"/>
          <w:szCs w:val="24"/>
        </w:rPr>
        <w:t>її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вдосконалити</w:t>
      </w:r>
      <w:proofErr w:type="spellEnd"/>
      <w:r w:rsidRPr="00854430">
        <w:rPr>
          <w:rFonts w:ascii="Times New Roman" w:hAnsi="Times New Roman"/>
          <w:sz w:val="24"/>
          <w:szCs w:val="24"/>
        </w:rPr>
        <w:t>.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uk-UA"/>
        </w:rPr>
      </w:pPr>
      <w:r w:rsidRPr="00854430">
        <w:rPr>
          <w:b/>
          <w:bCs/>
          <w:color w:val="000000"/>
          <w:lang w:val="uk-UA"/>
        </w:rPr>
        <w:t>II. Фахові:</w:t>
      </w:r>
    </w:p>
    <w:p w:rsidR="007C706E" w:rsidRPr="00854430" w:rsidRDefault="007C706E" w:rsidP="007C706E">
      <w:pPr>
        <w:pStyle w:val="a8"/>
        <w:numPr>
          <w:ilvl w:val="0"/>
          <w:numId w:val="5"/>
        </w:numPr>
        <w:tabs>
          <w:tab w:val="left" w:pos="288"/>
        </w:tabs>
        <w:spacing w:line="276" w:lineRule="auto"/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854430">
        <w:rPr>
          <w:rFonts w:ascii="Times New Roman" w:hAnsi="Times New Roman"/>
          <w:b/>
          <w:sz w:val="24"/>
          <w:szCs w:val="24"/>
          <w:lang w:val="uk-UA"/>
        </w:rPr>
        <w:lastRenderedPageBreak/>
        <w:t>Лінгвістична компетентність</w:t>
      </w:r>
      <w:r w:rsidRPr="00854430">
        <w:rPr>
          <w:rFonts w:ascii="Times New Roman" w:hAnsi="Times New Roman"/>
          <w:sz w:val="24"/>
          <w:szCs w:val="24"/>
          <w:lang w:val="uk-UA"/>
        </w:rPr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7C706E" w:rsidRPr="00854430" w:rsidRDefault="007C706E" w:rsidP="007C706E">
      <w:pPr>
        <w:pStyle w:val="a8"/>
        <w:numPr>
          <w:ilvl w:val="0"/>
          <w:numId w:val="5"/>
        </w:numPr>
        <w:tabs>
          <w:tab w:val="left" w:pos="288"/>
        </w:tabs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54430">
        <w:rPr>
          <w:rFonts w:ascii="Times New Roman" w:hAnsi="Times New Roman"/>
          <w:b/>
          <w:sz w:val="24"/>
          <w:szCs w:val="24"/>
        </w:rPr>
        <w:t>Мовленнєва</w:t>
      </w:r>
      <w:proofErr w:type="spellEnd"/>
      <w:r w:rsidRPr="008544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b/>
          <w:sz w:val="24"/>
          <w:szCs w:val="24"/>
        </w:rPr>
        <w:t>компетентність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4430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видами </w:t>
      </w:r>
      <w:proofErr w:type="spellStart"/>
      <w:r w:rsidRPr="00854430">
        <w:rPr>
          <w:rFonts w:ascii="Times New Roman" w:hAnsi="Times New Roman"/>
          <w:sz w:val="24"/>
          <w:szCs w:val="24"/>
        </w:rPr>
        <w:t>мовленнєвої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30">
        <w:rPr>
          <w:rFonts w:ascii="Times New Roman" w:hAnsi="Times New Roman"/>
          <w:sz w:val="24"/>
          <w:szCs w:val="24"/>
        </w:rPr>
        <w:t>які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задіяні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430">
        <w:rPr>
          <w:rFonts w:ascii="Times New Roman" w:hAnsi="Times New Roman"/>
          <w:sz w:val="24"/>
          <w:szCs w:val="24"/>
        </w:rPr>
        <w:t>перекладі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430">
        <w:rPr>
          <w:rFonts w:ascii="Times New Roman" w:hAnsi="Times New Roman"/>
          <w:sz w:val="24"/>
          <w:szCs w:val="24"/>
        </w:rPr>
        <w:t>говоріння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54430">
        <w:rPr>
          <w:rFonts w:ascii="Times New Roman" w:hAnsi="Times New Roman"/>
          <w:sz w:val="24"/>
          <w:szCs w:val="24"/>
        </w:rPr>
        <w:t>ауд</w:t>
      </w:r>
      <w:proofErr w:type="gramEnd"/>
      <w:r w:rsidRPr="00854430">
        <w:rPr>
          <w:rFonts w:ascii="Times New Roman" w:hAnsi="Times New Roman"/>
          <w:sz w:val="24"/>
          <w:szCs w:val="24"/>
        </w:rPr>
        <w:t>іювання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30">
        <w:rPr>
          <w:rFonts w:ascii="Times New Roman" w:hAnsi="Times New Roman"/>
          <w:sz w:val="24"/>
          <w:szCs w:val="24"/>
        </w:rPr>
        <w:t>читання</w:t>
      </w:r>
      <w:proofErr w:type="spellEnd"/>
      <w:r w:rsidRPr="00854430">
        <w:rPr>
          <w:rFonts w:ascii="Times New Roman" w:hAnsi="Times New Roman"/>
          <w:sz w:val="24"/>
          <w:szCs w:val="24"/>
        </w:rPr>
        <w:t>, письмо).</w:t>
      </w:r>
    </w:p>
    <w:p w:rsidR="007C706E" w:rsidRPr="00854430" w:rsidRDefault="007C706E" w:rsidP="007C706E">
      <w:pPr>
        <w:pStyle w:val="a8"/>
        <w:numPr>
          <w:ilvl w:val="0"/>
          <w:numId w:val="5"/>
        </w:numPr>
        <w:tabs>
          <w:tab w:val="left" w:pos="288"/>
        </w:tabs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4430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Pr="00854430">
        <w:rPr>
          <w:rFonts w:ascii="Times New Roman" w:hAnsi="Times New Roman"/>
          <w:b/>
          <w:sz w:val="24"/>
          <w:szCs w:val="24"/>
        </w:rPr>
        <w:t>іолінгвістична</w:t>
      </w:r>
      <w:proofErr w:type="spellEnd"/>
      <w:r w:rsidRPr="008544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b/>
          <w:sz w:val="24"/>
          <w:szCs w:val="24"/>
        </w:rPr>
        <w:t>компетентність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4430">
        <w:rPr>
          <w:rFonts w:ascii="Times New Roman" w:hAnsi="Times New Roman"/>
          <w:sz w:val="24"/>
          <w:szCs w:val="24"/>
        </w:rPr>
        <w:t>Знання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4430">
        <w:rPr>
          <w:rFonts w:ascii="Times New Roman" w:hAnsi="Times New Roman"/>
          <w:sz w:val="24"/>
          <w:szCs w:val="24"/>
        </w:rPr>
        <w:t>вміння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30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54430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430">
        <w:rPr>
          <w:rFonts w:ascii="Times New Roman" w:hAnsi="Times New Roman"/>
          <w:sz w:val="24"/>
          <w:szCs w:val="24"/>
        </w:rPr>
        <w:t>соц</w:t>
      </w:r>
      <w:proofErr w:type="gramEnd"/>
      <w:r w:rsidRPr="00854430">
        <w:rPr>
          <w:rFonts w:ascii="Times New Roman" w:hAnsi="Times New Roman"/>
          <w:sz w:val="24"/>
          <w:szCs w:val="24"/>
        </w:rPr>
        <w:t>іального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аспекту </w:t>
      </w:r>
      <w:proofErr w:type="spellStart"/>
      <w:r w:rsidRPr="0085443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іноземної </w:t>
      </w:r>
      <w:proofErr w:type="spellStart"/>
      <w:r w:rsidRPr="00854430">
        <w:rPr>
          <w:rFonts w:ascii="Times New Roman" w:hAnsi="Times New Roman"/>
          <w:sz w:val="24"/>
          <w:szCs w:val="24"/>
        </w:rPr>
        <w:t>мови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430">
        <w:rPr>
          <w:rFonts w:ascii="Times New Roman" w:hAnsi="Times New Roman"/>
          <w:sz w:val="24"/>
          <w:szCs w:val="24"/>
        </w:rPr>
        <w:t>лінгвістичні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маркери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). </w:t>
      </w:r>
    </w:p>
    <w:p w:rsidR="007C706E" w:rsidRPr="00854430" w:rsidRDefault="007C706E" w:rsidP="007C706E">
      <w:pPr>
        <w:pStyle w:val="a8"/>
        <w:numPr>
          <w:ilvl w:val="0"/>
          <w:numId w:val="5"/>
        </w:numPr>
        <w:tabs>
          <w:tab w:val="left" w:pos="288"/>
        </w:tabs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54430">
        <w:rPr>
          <w:rFonts w:ascii="Times New Roman" w:hAnsi="Times New Roman"/>
          <w:b/>
          <w:sz w:val="24"/>
          <w:szCs w:val="24"/>
        </w:rPr>
        <w:t>Перекладацька</w:t>
      </w:r>
      <w:proofErr w:type="spellEnd"/>
      <w:r w:rsidRPr="008544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b/>
          <w:sz w:val="24"/>
          <w:szCs w:val="24"/>
        </w:rPr>
        <w:t>компетентність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4430">
        <w:rPr>
          <w:rFonts w:ascii="Times New Roman" w:hAnsi="Times New Roman"/>
          <w:sz w:val="24"/>
          <w:szCs w:val="24"/>
        </w:rPr>
        <w:t>Знання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загальних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4430">
        <w:rPr>
          <w:rFonts w:ascii="Times New Roman" w:hAnsi="Times New Roman"/>
          <w:sz w:val="24"/>
          <w:szCs w:val="24"/>
        </w:rPr>
        <w:t>принципі</w:t>
      </w:r>
      <w:proofErr w:type="gramStart"/>
      <w:r w:rsidRPr="0085443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430">
        <w:rPr>
          <w:rFonts w:ascii="Times New Roman" w:hAnsi="Times New Roman"/>
          <w:sz w:val="24"/>
          <w:szCs w:val="24"/>
        </w:rPr>
        <w:t>перекладу</w:t>
      </w:r>
      <w:proofErr w:type="gramEnd"/>
      <w:r w:rsidRPr="00854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30">
        <w:rPr>
          <w:rFonts w:ascii="Times New Roman" w:hAnsi="Times New Roman"/>
          <w:sz w:val="24"/>
          <w:szCs w:val="24"/>
        </w:rPr>
        <w:t>навички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54430">
        <w:rPr>
          <w:rFonts w:ascii="Times New Roman" w:hAnsi="Times New Roman"/>
          <w:sz w:val="24"/>
          <w:szCs w:val="24"/>
        </w:rPr>
        <w:t>уміння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його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854430">
        <w:rPr>
          <w:rFonts w:ascii="Times New Roman" w:hAnsi="Times New Roman"/>
          <w:sz w:val="24"/>
          <w:szCs w:val="24"/>
        </w:rPr>
        <w:t>.</w:t>
      </w:r>
    </w:p>
    <w:p w:rsidR="007C706E" w:rsidRPr="00854430" w:rsidRDefault="007C706E" w:rsidP="007C706E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0"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854430">
        <w:rPr>
          <w:rFonts w:ascii="Times New Roman" w:hAnsi="Times New Roman"/>
          <w:b/>
          <w:sz w:val="24"/>
          <w:szCs w:val="24"/>
        </w:rPr>
        <w:t>Екстралінгвістична</w:t>
      </w:r>
      <w:proofErr w:type="spellEnd"/>
      <w:r w:rsidRPr="008544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b/>
          <w:sz w:val="24"/>
          <w:szCs w:val="24"/>
        </w:rPr>
        <w:t>компетентність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4430">
        <w:rPr>
          <w:rFonts w:ascii="Times New Roman" w:hAnsi="Times New Roman"/>
          <w:sz w:val="24"/>
          <w:szCs w:val="24"/>
        </w:rPr>
        <w:t>Знання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430">
        <w:rPr>
          <w:rFonts w:ascii="Times New Roman" w:hAnsi="Times New Roman"/>
          <w:sz w:val="24"/>
          <w:szCs w:val="24"/>
        </w:rPr>
        <w:t>що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виходять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430">
        <w:rPr>
          <w:rFonts w:ascii="Times New Roman" w:hAnsi="Times New Roman"/>
          <w:sz w:val="24"/>
          <w:szCs w:val="24"/>
        </w:rPr>
        <w:t>за</w:t>
      </w:r>
      <w:proofErr w:type="gram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межі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лінгвістичних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та перекладознавчих (</w:t>
      </w:r>
      <w:proofErr w:type="spellStart"/>
      <w:r w:rsidRPr="00854430">
        <w:rPr>
          <w:rFonts w:ascii="Times New Roman" w:hAnsi="Times New Roman"/>
          <w:sz w:val="24"/>
          <w:szCs w:val="24"/>
        </w:rPr>
        <w:t>фонові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54430">
        <w:rPr>
          <w:rFonts w:ascii="Times New Roman" w:hAnsi="Times New Roman"/>
          <w:sz w:val="24"/>
          <w:szCs w:val="24"/>
        </w:rPr>
        <w:t>предметні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430">
        <w:rPr>
          <w:rFonts w:ascii="Times New Roman" w:hAnsi="Times New Roman"/>
          <w:sz w:val="24"/>
          <w:szCs w:val="24"/>
        </w:rPr>
        <w:t>знання</w:t>
      </w:r>
      <w:proofErr w:type="spellEnd"/>
      <w:r w:rsidRPr="00854430">
        <w:rPr>
          <w:rFonts w:ascii="Times New Roman" w:hAnsi="Times New Roman"/>
          <w:sz w:val="24"/>
          <w:szCs w:val="24"/>
        </w:rPr>
        <w:t xml:space="preserve">).  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 xml:space="preserve">Опанувавши курс </w:t>
      </w:r>
      <w:r w:rsidRPr="00854430">
        <w:rPr>
          <w:lang w:val="uk-UA"/>
        </w:rPr>
        <w:t>«Порівняльна лексикологія іноземної та української мов»</w:t>
      </w:r>
      <w:r w:rsidRPr="00854430">
        <w:rPr>
          <w:color w:val="000000"/>
          <w:lang w:val="uk-UA"/>
        </w:rPr>
        <w:t>, студенти повинні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  <w:lang w:val="uk-UA"/>
        </w:rPr>
      </w:pPr>
      <w:r w:rsidRPr="00854430">
        <w:rPr>
          <w:b/>
          <w:iCs/>
          <w:color w:val="000000"/>
          <w:lang w:val="uk-UA"/>
        </w:rPr>
        <w:t>знати: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галузі лексикологічних досліджень, провідних вітчизняних і зарубіжних вчених у них;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 xml:space="preserve">• етимологічний склад англійської та української мов, поняття, що складають спільнослов’янський та </w:t>
      </w:r>
      <w:proofErr w:type="spellStart"/>
      <w:r w:rsidRPr="00854430">
        <w:rPr>
          <w:color w:val="000000"/>
          <w:lang w:val="uk-UA"/>
        </w:rPr>
        <w:t>спільногерманський</w:t>
      </w:r>
      <w:proofErr w:type="spellEnd"/>
      <w:r w:rsidRPr="00854430">
        <w:rPr>
          <w:color w:val="000000"/>
          <w:lang w:val="uk-UA"/>
        </w:rPr>
        <w:t xml:space="preserve"> лексичні пласти;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 сучасні джерела поповнення словникового складу української та англійської мов;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спільні та відмінні риси морфемної будови англійського та українського слова;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продуктивні та непродуктивні способи словотворення в англійській та українській мовах;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сучасні словотворчі процеси та тенденції у зіставлюваних мовах;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основні концепції щодо визначення поняття слова, значення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слова, типів значень, характеру сполучуваності лексичних одиниць;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 xml:space="preserve">• принципи будови семантично-функціональних полів та групування слів у семантичні, тематичні класи; характер відношень між елементами/ </w:t>
      </w:r>
      <w:proofErr w:type="spellStart"/>
      <w:r w:rsidRPr="00854430">
        <w:rPr>
          <w:color w:val="000000"/>
          <w:lang w:val="uk-UA"/>
        </w:rPr>
        <w:t>конституентами</w:t>
      </w:r>
      <w:proofErr w:type="spellEnd"/>
      <w:r w:rsidRPr="00854430">
        <w:rPr>
          <w:color w:val="000000"/>
          <w:lang w:val="uk-UA"/>
        </w:rPr>
        <w:t>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  <w:lang w:val="uk-UA"/>
        </w:rPr>
      </w:pPr>
      <w:r w:rsidRPr="00854430">
        <w:rPr>
          <w:b/>
          <w:iCs/>
          <w:color w:val="000000"/>
          <w:lang w:val="uk-UA"/>
        </w:rPr>
        <w:t>уміти: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 xml:space="preserve">• застосовувати методи семного, трансформаційного, субституційного, </w:t>
      </w:r>
      <w:proofErr w:type="spellStart"/>
      <w:r w:rsidRPr="00854430">
        <w:rPr>
          <w:color w:val="000000"/>
          <w:lang w:val="uk-UA"/>
        </w:rPr>
        <w:t>конституентного</w:t>
      </w:r>
      <w:proofErr w:type="spellEnd"/>
      <w:r w:rsidRPr="00854430">
        <w:rPr>
          <w:color w:val="000000"/>
          <w:lang w:val="uk-UA"/>
        </w:rPr>
        <w:t xml:space="preserve"> аналізів до досліджуваних лексичних явищ;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визначити походження слова;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зробити морфемний аналіз слова, віднайти вільні чи зв’язані морфеми;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проаналізувати характер деривації, визначити тип словотвору лексеми і її перекладного еквівалента;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розпізнавати частиномовну приналежність афіксів;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визначати семантичні процеси у слові;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визначати характер мотивації значення;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розпізнавати денотативні / конотативні значення слова;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визначати характер сполучуваності, виявляти вільні словосполучення та сталі вирази;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визначати класи фразеологічних одиниць;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 xml:space="preserve">• добирати ідеографічні та стилістичні синоніми; семантичні, дериваційні антоніми; доповнювати системи </w:t>
      </w:r>
      <w:proofErr w:type="spellStart"/>
      <w:r w:rsidRPr="00854430">
        <w:rPr>
          <w:color w:val="000000"/>
          <w:lang w:val="uk-UA"/>
        </w:rPr>
        <w:t>гіпонімами</w:t>
      </w:r>
      <w:proofErr w:type="spellEnd"/>
      <w:r w:rsidRPr="00854430">
        <w:rPr>
          <w:color w:val="000000"/>
          <w:lang w:val="uk-UA"/>
        </w:rPr>
        <w:t xml:space="preserve">, </w:t>
      </w:r>
      <w:proofErr w:type="spellStart"/>
      <w:r w:rsidRPr="00854430">
        <w:rPr>
          <w:color w:val="000000"/>
          <w:lang w:val="uk-UA"/>
        </w:rPr>
        <w:t>гіперонімами</w:t>
      </w:r>
      <w:proofErr w:type="spellEnd"/>
      <w:r w:rsidRPr="00854430">
        <w:rPr>
          <w:color w:val="000000"/>
          <w:lang w:val="uk-UA"/>
        </w:rPr>
        <w:t>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застосовувати метод семного аналізу для виявлення рівня семантичного обсягу лексичної одиниці у мові оригіналу та у мові перекладу;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визначати, до якого функціонального пласту належить лексична одиниця;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розпізнавати архаїзми, історизми, неологізми у порівнюваних мовах;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lastRenderedPageBreak/>
        <w:t xml:space="preserve">• відрізняти </w:t>
      </w:r>
      <w:proofErr w:type="spellStart"/>
      <w:r w:rsidRPr="00854430">
        <w:rPr>
          <w:color w:val="000000"/>
          <w:lang w:val="uk-UA"/>
        </w:rPr>
        <w:t>полісемне</w:t>
      </w:r>
      <w:proofErr w:type="spellEnd"/>
      <w:r w:rsidRPr="00854430">
        <w:rPr>
          <w:color w:val="000000"/>
          <w:lang w:val="uk-UA"/>
        </w:rPr>
        <w:t xml:space="preserve"> слово від омоніма, пароніма; робити правильний переклад паронімів з англійської мови на українську та навпаки;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визначати характер перенесення значень у лексичних одиницях: метафора, метонімія;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854430">
        <w:rPr>
          <w:color w:val="000000"/>
          <w:lang w:val="uk-UA"/>
        </w:rPr>
        <w:t>• доречно застосовувати образний ресурс мови при перекладі.</w:t>
      </w:r>
    </w:p>
    <w:p w:rsidR="00ED4F1B" w:rsidRPr="002F0AA7" w:rsidRDefault="00ED4F1B" w:rsidP="00ED4F1B">
      <w:pPr>
        <w:pStyle w:val="a6"/>
        <w:jc w:val="both"/>
      </w:pPr>
      <w:r w:rsidRPr="002F0AA7">
        <w:t xml:space="preserve">На </w:t>
      </w:r>
      <w:proofErr w:type="spellStart"/>
      <w:r w:rsidRPr="002F0AA7">
        <w:t>вивчення</w:t>
      </w:r>
      <w:proofErr w:type="spellEnd"/>
      <w:r w:rsidRPr="002F0AA7">
        <w:t xml:space="preserve"> </w:t>
      </w:r>
      <w:proofErr w:type="spellStart"/>
      <w:r w:rsidRPr="002F0AA7">
        <w:t>навчальної</w:t>
      </w:r>
      <w:proofErr w:type="spellEnd"/>
      <w:r w:rsidRPr="002F0AA7">
        <w:t xml:space="preserve"> </w:t>
      </w:r>
      <w:proofErr w:type="spellStart"/>
      <w:r w:rsidRPr="002F0AA7">
        <w:t>дисципліни</w:t>
      </w:r>
      <w:proofErr w:type="spellEnd"/>
      <w:r w:rsidRPr="002F0AA7">
        <w:t xml:space="preserve"> </w:t>
      </w:r>
      <w:proofErr w:type="spellStart"/>
      <w:r w:rsidRPr="002F0AA7">
        <w:t>відводиться</w:t>
      </w:r>
      <w:proofErr w:type="spellEnd"/>
      <w:r w:rsidRPr="002F0AA7">
        <w:t xml:space="preserve"> </w:t>
      </w:r>
      <w:r>
        <w:rPr>
          <w:b/>
          <w:lang w:val="uk-UA"/>
        </w:rPr>
        <w:t>120</w:t>
      </w:r>
      <w:r w:rsidRPr="002F0AA7">
        <w:rPr>
          <w:b/>
        </w:rPr>
        <w:t xml:space="preserve"> годин/</w:t>
      </w:r>
      <w:r>
        <w:rPr>
          <w:b/>
          <w:lang w:val="uk-UA"/>
        </w:rPr>
        <w:t xml:space="preserve"> 4</w:t>
      </w:r>
      <w:r w:rsidRPr="002F0AA7">
        <w:rPr>
          <w:b/>
        </w:rPr>
        <w:t xml:space="preserve"> кредит</w:t>
      </w:r>
      <w:r w:rsidRPr="002F0AA7">
        <w:rPr>
          <w:b/>
          <w:lang w:val="uk-UA"/>
        </w:rPr>
        <w:t>и</w:t>
      </w:r>
      <w:r w:rsidRPr="002F0AA7">
        <w:rPr>
          <w:b/>
        </w:rPr>
        <w:t xml:space="preserve"> </w:t>
      </w:r>
      <w:r w:rsidRPr="002F0AA7">
        <w:rPr>
          <w:b/>
          <w:lang w:val="en-US"/>
        </w:rPr>
        <w:t>ECTS</w:t>
      </w:r>
      <w:r w:rsidRPr="002F0AA7">
        <w:t>.</w:t>
      </w:r>
    </w:p>
    <w:p w:rsidR="00ED4F1B" w:rsidRPr="002F0AA7" w:rsidRDefault="00ED4F1B" w:rsidP="00ED4F1B">
      <w:pPr>
        <w:ind w:left="540"/>
        <w:rPr>
          <w:rFonts w:eastAsia="Calibri"/>
          <w:lang w:val="uk-UA" w:eastAsia="en-US"/>
        </w:rPr>
      </w:pPr>
      <w:r>
        <w:rPr>
          <w:b/>
          <w:bCs/>
          <w:lang w:val="uk-UA"/>
        </w:rPr>
        <w:t xml:space="preserve">2. </w:t>
      </w:r>
      <w:proofErr w:type="spellStart"/>
      <w:r w:rsidRPr="002F0AA7">
        <w:rPr>
          <w:b/>
          <w:bCs/>
        </w:rPr>
        <w:t>Інформаційний</w:t>
      </w:r>
      <w:proofErr w:type="spellEnd"/>
      <w:r w:rsidRPr="002F0AA7">
        <w:rPr>
          <w:b/>
          <w:bCs/>
        </w:rPr>
        <w:t xml:space="preserve"> </w:t>
      </w:r>
      <w:proofErr w:type="spellStart"/>
      <w:r w:rsidRPr="002F0AA7">
        <w:rPr>
          <w:b/>
          <w:bCs/>
        </w:rPr>
        <w:t>обсяг</w:t>
      </w:r>
      <w:proofErr w:type="spellEnd"/>
      <w:r w:rsidRPr="002F0AA7">
        <w:t xml:space="preserve"> </w:t>
      </w:r>
      <w:proofErr w:type="spellStart"/>
      <w:r w:rsidRPr="002F0AA7">
        <w:rPr>
          <w:b/>
        </w:rPr>
        <w:t>навчальної</w:t>
      </w:r>
      <w:proofErr w:type="spellEnd"/>
      <w:r w:rsidRPr="002F0AA7">
        <w:rPr>
          <w:b/>
          <w:bCs/>
        </w:rPr>
        <w:t xml:space="preserve"> </w:t>
      </w:r>
      <w:proofErr w:type="spellStart"/>
      <w:r w:rsidRPr="002F0AA7">
        <w:rPr>
          <w:b/>
          <w:bCs/>
        </w:rPr>
        <w:t>дисципліни</w:t>
      </w:r>
      <w:proofErr w:type="spellEnd"/>
      <w:r w:rsidRPr="002F0AA7">
        <w:t xml:space="preserve"> 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lang w:val="uk-UA"/>
        </w:rPr>
      </w:pPr>
      <w:r w:rsidRPr="00854430">
        <w:rPr>
          <w:rFonts w:eastAsia="Calibri"/>
          <w:b/>
          <w:bCs/>
          <w:iCs/>
          <w:lang w:val="uk-UA"/>
        </w:rPr>
        <w:t>Кредит 1.</w:t>
      </w:r>
      <w:r w:rsidRPr="00854430">
        <w:rPr>
          <w:lang w:val="uk-UA"/>
        </w:rPr>
        <w:t xml:space="preserve"> Лексикологія як галузь лінгвістики.</w:t>
      </w:r>
      <w:r w:rsidRPr="00854430">
        <w:rPr>
          <w:rFonts w:eastAsia="Calibri"/>
          <w:bCs/>
          <w:iCs/>
          <w:lang w:val="uk-UA"/>
        </w:rPr>
        <w:t xml:space="preserve">  Фундаментальні засади лексикології. </w:t>
      </w:r>
      <w:r w:rsidRPr="00854430">
        <w:rPr>
          <w:rFonts w:eastAsia="Calibri"/>
          <w:lang w:val="uk-UA"/>
        </w:rPr>
        <w:t xml:space="preserve">  </w:t>
      </w:r>
      <w:r w:rsidRPr="00854430">
        <w:rPr>
          <w:rFonts w:eastAsia="Calibri"/>
          <w:bCs/>
          <w:iCs/>
          <w:lang w:val="uk-UA"/>
        </w:rPr>
        <w:t>Слово як базова лінгвістична одиниця.</w:t>
      </w:r>
    </w:p>
    <w:p w:rsidR="007C706E" w:rsidRPr="00854430" w:rsidRDefault="007C706E" w:rsidP="007C706E">
      <w:pPr>
        <w:spacing w:line="276" w:lineRule="auto"/>
        <w:ind w:left="34"/>
        <w:jc w:val="both"/>
        <w:rPr>
          <w:lang w:val="uk-UA"/>
        </w:rPr>
      </w:pPr>
      <w:r w:rsidRPr="00854430">
        <w:rPr>
          <w:b/>
          <w:lang w:val="uk-UA"/>
        </w:rPr>
        <w:t xml:space="preserve">Кредит 2. </w:t>
      </w:r>
      <w:r w:rsidRPr="00854430">
        <w:rPr>
          <w:lang w:val="uk-UA"/>
        </w:rPr>
        <w:t>Особливості словотвору в англійській та українських мовах.</w:t>
      </w:r>
    </w:p>
    <w:p w:rsidR="007C706E" w:rsidRPr="00854430" w:rsidRDefault="007C706E" w:rsidP="007C706E">
      <w:pPr>
        <w:spacing w:line="276" w:lineRule="auto"/>
        <w:jc w:val="both"/>
        <w:rPr>
          <w:lang w:val="uk-UA"/>
        </w:rPr>
      </w:pPr>
      <w:r w:rsidRPr="00854430">
        <w:rPr>
          <w:lang w:val="uk-UA"/>
        </w:rPr>
        <w:t>Способи словотвору в англійській та українських мовах.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uk-UA"/>
        </w:rPr>
      </w:pPr>
      <w:r w:rsidRPr="00854430">
        <w:rPr>
          <w:rFonts w:eastAsia="Calibri"/>
          <w:b/>
          <w:lang w:val="uk-UA"/>
        </w:rPr>
        <w:t xml:space="preserve">Кредит 3. </w:t>
      </w:r>
      <w:proofErr w:type="spellStart"/>
      <w:r w:rsidRPr="00854430">
        <w:rPr>
          <w:lang w:val="uk-UA"/>
        </w:rPr>
        <w:t>Семасеологія</w:t>
      </w:r>
      <w:proofErr w:type="spellEnd"/>
      <w:r w:rsidRPr="00854430">
        <w:rPr>
          <w:lang w:val="uk-UA"/>
        </w:rPr>
        <w:t>. Фразеологічні одиниці англійської та української мов.</w:t>
      </w:r>
      <w:r w:rsidRPr="00854430">
        <w:rPr>
          <w:rFonts w:eastAsia="Calibri"/>
          <w:lang w:val="uk-UA"/>
        </w:rPr>
        <w:t xml:space="preserve"> </w:t>
      </w:r>
      <w:r w:rsidRPr="00854430">
        <w:rPr>
          <w:rFonts w:eastAsia="Calibri"/>
          <w:bCs/>
          <w:iCs/>
          <w:lang w:val="uk-UA"/>
        </w:rPr>
        <w:t>Семантичні класи слів в англійській та українській мовах.</w:t>
      </w:r>
      <w:r w:rsidRPr="00854430">
        <w:rPr>
          <w:rFonts w:eastAsia="Calibri"/>
          <w:lang w:val="uk-UA"/>
        </w:rPr>
        <w:t xml:space="preserve"> </w:t>
      </w:r>
      <w:r w:rsidRPr="00854430">
        <w:rPr>
          <w:rFonts w:eastAsia="Calibri"/>
          <w:bCs/>
          <w:iCs/>
          <w:lang w:val="uk-UA"/>
        </w:rPr>
        <w:t>Фразеологізми: види, характеристика значень.</w:t>
      </w:r>
    </w:p>
    <w:p w:rsidR="007C706E" w:rsidRPr="00854430" w:rsidRDefault="007C706E" w:rsidP="007C706E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uk-UA"/>
        </w:rPr>
      </w:pPr>
      <w:r w:rsidRPr="00854430">
        <w:rPr>
          <w:rFonts w:eastAsia="Calibri"/>
          <w:b/>
          <w:lang w:val="uk-UA"/>
        </w:rPr>
        <w:t xml:space="preserve">Кредит 4. </w:t>
      </w:r>
      <w:r w:rsidRPr="00854430">
        <w:rPr>
          <w:lang w:val="uk-UA"/>
        </w:rPr>
        <w:t>Етимологія.</w:t>
      </w:r>
      <w:r w:rsidRPr="00854430">
        <w:rPr>
          <w:bCs/>
          <w:iCs/>
          <w:color w:val="000000"/>
          <w:lang w:val="uk-UA"/>
        </w:rPr>
        <w:t xml:space="preserve"> Етимологічна характеристика словникового складу сучасної англійської мови.</w:t>
      </w:r>
    </w:p>
    <w:p w:rsidR="007C706E" w:rsidRPr="00854430" w:rsidRDefault="007C706E" w:rsidP="007C706E">
      <w:pPr>
        <w:spacing w:line="276" w:lineRule="auto"/>
        <w:ind w:firstLine="709"/>
        <w:jc w:val="center"/>
        <w:rPr>
          <w:b/>
          <w:bCs/>
          <w:lang w:val="uk-UA"/>
        </w:rPr>
      </w:pPr>
    </w:p>
    <w:p w:rsidR="0099428C" w:rsidRPr="007C706E" w:rsidRDefault="0099428C" w:rsidP="007C706E">
      <w:pPr>
        <w:pStyle w:val="a6"/>
        <w:ind w:firstLine="709"/>
        <w:jc w:val="both"/>
        <w:rPr>
          <w:lang w:val="uk-UA"/>
        </w:rPr>
      </w:pPr>
    </w:p>
    <w:p w:rsidR="00ED4F1B" w:rsidRPr="00ED4F1B" w:rsidRDefault="008A67BF" w:rsidP="00ED4F1B">
      <w:pPr>
        <w:pStyle w:val="a8"/>
        <w:shd w:val="clear" w:color="auto" w:fill="FFFFFF"/>
        <w:spacing w:line="276" w:lineRule="auto"/>
        <w:ind w:left="90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4F1B">
        <w:rPr>
          <w:rFonts w:ascii="Times New Roman" w:hAnsi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ED4F1B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ED4F1B">
        <w:rPr>
          <w:rFonts w:ascii="Times New Roman" w:hAnsi="Times New Roman"/>
          <w:b/>
          <w:sz w:val="24"/>
          <w:szCs w:val="24"/>
        </w:rPr>
        <w:t>ітература</w:t>
      </w:r>
      <w:proofErr w:type="spellEnd"/>
    </w:p>
    <w:p w:rsidR="007C706E" w:rsidRPr="00ED4F1B" w:rsidRDefault="007C706E" w:rsidP="00ED4F1B">
      <w:pPr>
        <w:pStyle w:val="a8"/>
        <w:shd w:val="clear" w:color="auto" w:fill="FFFFFF"/>
        <w:spacing w:line="276" w:lineRule="auto"/>
        <w:ind w:left="900" w:firstLine="0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ED4F1B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Базова</w:t>
      </w:r>
    </w:p>
    <w:p w:rsidR="007C706E" w:rsidRPr="00854430" w:rsidRDefault="007C706E" w:rsidP="007C706E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 w:rsidRPr="00ED4F1B">
        <w:rPr>
          <w:lang w:val="uk-UA"/>
        </w:rPr>
        <w:t>1. Верба Л. Г. Порівняльна лексикологія англійської та української мов. Посібник для перекладацьких відділень</w:t>
      </w:r>
      <w:r w:rsidRPr="00854430">
        <w:rPr>
          <w:lang w:val="uk-UA"/>
        </w:rPr>
        <w:t xml:space="preserve"> вузів. – Вінниця: Нова Книга, 2008. – 160 с.</w:t>
      </w:r>
    </w:p>
    <w:p w:rsidR="007C706E" w:rsidRPr="00ED4F1B" w:rsidRDefault="007C706E" w:rsidP="007C706E">
      <w:pPr>
        <w:pStyle w:val="a4"/>
        <w:tabs>
          <w:tab w:val="left" w:pos="0"/>
          <w:tab w:val="left" w:pos="284"/>
        </w:tabs>
        <w:spacing w:line="276" w:lineRule="auto"/>
        <w:jc w:val="both"/>
        <w:rPr>
          <w:b w:val="0"/>
          <w:sz w:val="24"/>
          <w:szCs w:val="24"/>
          <w:lang w:val="uk-UA"/>
        </w:rPr>
      </w:pPr>
      <w:r w:rsidRPr="00ED4F1B">
        <w:rPr>
          <w:b w:val="0"/>
          <w:sz w:val="24"/>
          <w:szCs w:val="24"/>
          <w:lang w:val="uk-UA"/>
        </w:rPr>
        <w:t xml:space="preserve">2. </w:t>
      </w:r>
      <w:proofErr w:type="spellStart"/>
      <w:r w:rsidRPr="00ED4F1B">
        <w:rPr>
          <w:b w:val="0"/>
          <w:sz w:val="24"/>
          <w:szCs w:val="24"/>
        </w:rPr>
        <w:t>Korunets</w:t>
      </w:r>
      <w:proofErr w:type="spellEnd"/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I</w:t>
      </w:r>
      <w:r w:rsidRPr="00ED4F1B">
        <w:rPr>
          <w:b w:val="0"/>
          <w:sz w:val="24"/>
          <w:szCs w:val="24"/>
          <w:lang w:val="uk-UA"/>
        </w:rPr>
        <w:t xml:space="preserve">. </w:t>
      </w:r>
      <w:r w:rsidRPr="00ED4F1B">
        <w:rPr>
          <w:b w:val="0"/>
          <w:sz w:val="24"/>
          <w:szCs w:val="24"/>
        </w:rPr>
        <w:t>V</w:t>
      </w:r>
      <w:r w:rsidRPr="00ED4F1B">
        <w:rPr>
          <w:b w:val="0"/>
          <w:sz w:val="24"/>
          <w:szCs w:val="24"/>
          <w:lang w:val="uk-UA"/>
        </w:rPr>
        <w:t xml:space="preserve">. </w:t>
      </w:r>
      <w:r w:rsidRPr="00ED4F1B">
        <w:rPr>
          <w:b w:val="0"/>
          <w:sz w:val="24"/>
          <w:szCs w:val="24"/>
        </w:rPr>
        <w:t>Contrastive</w:t>
      </w:r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Typology</w:t>
      </w:r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of</w:t>
      </w:r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the</w:t>
      </w:r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English</w:t>
      </w:r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and</w:t>
      </w:r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Ukrainian</w:t>
      </w:r>
      <w:r w:rsidRPr="00ED4F1B">
        <w:rPr>
          <w:b w:val="0"/>
          <w:sz w:val="24"/>
          <w:szCs w:val="24"/>
          <w:lang w:val="uk-UA"/>
        </w:rPr>
        <w:t xml:space="preserve"> </w:t>
      </w:r>
      <w:r w:rsidRPr="00ED4F1B">
        <w:rPr>
          <w:b w:val="0"/>
          <w:sz w:val="24"/>
          <w:szCs w:val="24"/>
        </w:rPr>
        <w:t>languages</w:t>
      </w:r>
      <w:r w:rsidRPr="00ED4F1B">
        <w:rPr>
          <w:b w:val="0"/>
          <w:sz w:val="24"/>
          <w:szCs w:val="24"/>
          <w:lang w:val="uk-UA"/>
        </w:rPr>
        <w:t xml:space="preserve"> / </w:t>
      </w:r>
    </w:p>
    <w:p w:rsidR="007C706E" w:rsidRPr="00ED4F1B" w:rsidRDefault="007C706E" w:rsidP="007C706E">
      <w:pPr>
        <w:pStyle w:val="a4"/>
        <w:tabs>
          <w:tab w:val="left" w:pos="0"/>
          <w:tab w:val="left" w:pos="284"/>
        </w:tabs>
        <w:spacing w:line="276" w:lineRule="auto"/>
        <w:jc w:val="both"/>
        <w:rPr>
          <w:b w:val="0"/>
          <w:sz w:val="24"/>
          <w:szCs w:val="24"/>
        </w:rPr>
      </w:pPr>
      <w:r w:rsidRPr="00ED4F1B">
        <w:rPr>
          <w:b w:val="0"/>
          <w:sz w:val="24"/>
          <w:szCs w:val="24"/>
        </w:rPr>
        <w:t xml:space="preserve">I. V. </w:t>
      </w:r>
      <w:proofErr w:type="spellStart"/>
      <w:r w:rsidRPr="00ED4F1B">
        <w:rPr>
          <w:b w:val="0"/>
          <w:sz w:val="24"/>
          <w:szCs w:val="24"/>
        </w:rPr>
        <w:t>Korunets</w:t>
      </w:r>
      <w:proofErr w:type="spellEnd"/>
      <w:r w:rsidRPr="00ED4F1B">
        <w:rPr>
          <w:b w:val="0"/>
          <w:sz w:val="24"/>
          <w:szCs w:val="24"/>
        </w:rPr>
        <w:t xml:space="preserve">.  </w:t>
      </w:r>
      <w:proofErr w:type="gramStart"/>
      <w:r w:rsidRPr="00ED4F1B">
        <w:rPr>
          <w:b w:val="0"/>
          <w:sz w:val="24"/>
          <w:szCs w:val="24"/>
        </w:rPr>
        <w:t xml:space="preserve">– </w:t>
      </w:r>
      <w:proofErr w:type="spellStart"/>
      <w:r w:rsidRPr="00ED4F1B">
        <w:rPr>
          <w:b w:val="0"/>
          <w:sz w:val="24"/>
          <w:szCs w:val="24"/>
        </w:rPr>
        <w:t>Вінниця</w:t>
      </w:r>
      <w:proofErr w:type="spellEnd"/>
      <w:r w:rsidRPr="00ED4F1B">
        <w:rPr>
          <w:b w:val="0"/>
          <w:sz w:val="24"/>
          <w:szCs w:val="24"/>
        </w:rPr>
        <w:t xml:space="preserve">: Nova </w:t>
      </w:r>
      <w:proofErr w:type="spellStart"/>
      <w:r w:rsidRPr="00ED4F1B">
        <w:rPr>
          <w:b w:val="0"/>
          <w:sz w:val="24"/>
          <w:szCs w:val="24"/>
        </w:rPr>
        <w:t>Knyha</w:t>
      </w:r>
      <w:proofErr w:type="spellEnd"/>
      <w:r w:rsidRPr="00ED4F1B">
        <w:rPr>
          <w:b w:val="0"/>
          <w:sz w:val="24"/>
          <w:szCs w:val="24"/>
        </w:rPr>
        <w:t xml:space="preserve"> publishers, 2003.</w:t>
      </w:r>
      <w:proofErr w:type="gramEnd"/>
      <w:r w:rsidRPr="00ED4F1B">
        <w:rPr>
          <w:b w:val="0"/>
          <w:sz w:val="24"/>
          <w:szCs w:val="24"/>
        </w:rPr>
        <w:t xml:space="preserve"> – 464 c.</w:t>
      </w:r>
    </w:p>
    <w:p w:rsidR="007C706E" w:rsidRPr="00854430" w:rsidRDefault="007C706E" w:rsidP="007C706E">
      <w:pPr>
        <w:tabs>
          <w:tab w:val="left" w:pos="400"/>
        </w:tabs>
        <w:spacing w:line="276" w:lineRule="auto"/>
        <w:jc w:val="both"/>
        <w:rPr>
          <w:lang w:val="uk-UA"/>
        </w:rPr>
      </w:pPr>
      <w:r w:rsidRPr="00854430">
        <w:rPr>
          <w:lang w:val="uk-UA"/>
        </w:rPr>
        <w:t xml:space="preserve">3. </w:t>
      </w:r>
      <w:proofErr w:type="spellStart"/>
      <w:r w:rsidRPr="00854430">
        <w:rPr>
          <w:lang w:val="uk-UA"/>
        </w:rPr>
        <w:t>Кочерган</w:t>
      </w:r>
      <w:proofErr w:type="spellEnd"/>
      <w:r w:rsidRPr="00854430">
        <w:rPr>
          <w:lang w:val="uk-UA"/>
        </w:rPr>
        <w:t xml:space="preserve"> М. П. Основи зіставного мовознавства: підручник / М. П. </w:t>
      </w:r>
      <w:proofErr w:type="spellStart"/>
      <w:r w:rsidRPr="00854430">
        <w:rPr>
          <w:lang w:val="uk-UA"/>
        </w:rPr>
        <w:t>Кочерган</w:t>
      </w:r>
      <w:proofErr w:type="spellEnd"/>
      <w:r w:rsidRPr="00854430">
        <w:rPr>
          <w:lang w:val="uk-UA"/>
        </w:rPr>
        <w:t>. – К.: Видавничий центр Академія, 2006. – 424 с.</w:t>
      </w:r>
    </w:p>
    <w:p w:rsidR="007C706E" w:rsidRPr="00854430" w:rsidRDefault="007C706E" w:rsidP="007C706E">
      <w:pPr>
        <w:spacing w:line="276" w:lineRule="auto"/>
        <w:jc w:val="both"/>
        <w:rPr>
          <w:lang w:val="uk-UA"/>
        </w:rPr>
      </w:pPr>
      <w:r w:rsidRPr="00854430">
        <w:rPr>
          <w:bCs/>
          <w:spacing w:val="-6"/>
          <w:lang w:val="uk-UA"/>
        </w:rPr>
        <w:t xml:space="preserve">4. </w:t>
      </w:r>
      <w:proofErr w:type="spellStart"/>
      <w:r w:rsidRPr="00854430">
        <w:rPr>
          <w:lang w:val="en-GB"/>
        </w:rPr>
        <w:t>Kveselevich</w:t>
      </w:r>
      <w:proofErr w:type="spellEnd"/>
      <w:r w:rsidRPr="00854430">
        <w:rPr>
          <w:lang w:val="en-GB"/>
        </w:rPr>
        <w:t xml:space="preserve"> D.I.</w:t>
      </w:r>
      <w:proofErr w:type="gramStart"/>
      <w:r w:rsidRPr="00854430">
        <w:rPr>
          <w:lang w:val="en-GB"/>
        </w:rPr>
        <w:t>,</w:t>
      </w:r>
      <w:proofErr w:type="spellStart"/>
      <w:r w:rsidRPr="00854430">
        <w:rPr>
          <w:lang w:val="en-GB"/>
        </w:rPr>
        <w:t>Sasina</w:t>
      </w:r>
      <w:proofErr w:type="spellEnd"/>
      <w:proofErr w:type="gramEnd"/>
      <w:r w:rsidRPr="00854430">
        <w:rPr>
          <w:lang w:val="en-GB"/>
        </w:rPr>
        <w:t xml:space="preserve"> V.P. Modern English Lexicology in Practice.</w:t>
      </w:r>
      <w:r w:rsidRPr="00854430">
        <w:rPr>
          <w:lang w:val="uk-UA"/>
        </w:rPr>
        <w:t xml:space="preserve"> </w:t>
      </w:r>
      <w:proofErr w:type="gramStart"/>
      <w:r w:rsidRPr="00854430">
        <w:rPr>
          <w:lang w:val="en-US"/>
        </w:rPr>
        <w:t>–</w:t>
      </w:r>
      <w:r w:rsidRPr="00854430">
        <w:rPr>
          <w:lang w:val="uk-UA"/>
        </w:rPr>
        <w:t xml:space="preserve"> </w:t>
      </w:r>
      <w:proofErr w:type="spellStart"/>
      <w:r w:rsidRPr="00854430">
        <w:t>Вінница</w:t>
      </w:r>
      <w:proofErr w:type="spellEnd"/>
      <w:r w:rsidRPr="00854430">
        <w:rPr>
          <w:lang w:val="en-US"/>
        </w:rPr>
        <w:t>. –</w:t>
      </w:r>
      <w:r w:rsidRPr="00854430">
        <w:rPr>
          <w:lang w:val="uk-UA"/>
        </w:rPr>
        <w:t xml:space="preserve"> </w:t>
      </w:r>
      <w:r w:rsidRPr="00854430">
        <w:rPr>
          <w:lang w:val="en-US"/>
        </w:rPr>
        <w:t xml:space="preserve">Nova </w:t>
      </w:r>
      <w:proofErr w:type="spellStart"/>
      <w:r w:rsidRPr="00854430">
        <w:rPr>
          <w:lang w:val="en-US"/>
        </w:rPr>
        <w:t>Kniha</w:t>
      </w:r>
      <w:proofErr w:type="spellEnd"/>
      <w:r w:rsidRPr="00854430">
        <w:rPr>
          <w:lang w:val="en-US"/>
        </w:rPr>
        <w:t>, 2003.</w:t>
      </w:r>
      <w:proofErr w:type="gramEnd"/>
      <w:r w:rsidRPr="00854430">
        <w:rPr>
          <w:lang w:val="uk-UA"/>
        </w:rPr>
        <w:t xml:space="preserve"> – 156р.</w:t>
      </w:r>
    </w:p>
    <w:p w:rsidR="007C706E" w:rsidRPr="00854430" w:rsidRDefault="007C706E" w:rsidP="007C706E">
      <w:pPr>
        <w:spacing w:line="276" w:lineRule="auto"/>
        <w:jc w:val="center"/>
        <w:rPr>
          <w:b/>
          <w:bCs/>
          <w:spacing w:val="-6"/>
          <w:lang w:val="uk-UA"/>
        </w:rPr>
      </w:pPr>
    </w:p>
    <w:p w:rsidR="007C706E" w:rsidRPr="00854430" w:rsidRDefault="007C706E" w:rsidP="007C706E">
      <w:pPr>
        <w:spacing w:line="276" w:lineRule="auto"/>
        <w:jc w:val="center"/>
        <w:rPr>
          <w:b/>
          <w:bCs/>
          <w:spacing w:val="-6"/>
          <w:lang w:val="uk-UA"/>
        </w:rPr>
      </w:pPr>
      <w:r w:rsidRPr="00854430">
        <w:rPr>
          <w:b/>
          <w:bCs/>
          <w:spacing w:val="-6"/>
          <w:lang w:val="uk-UA"/>
        </w:rPr>
        <w:t>Допоміжна</w:t>
      </w:r>
    </w:p>
    <w:p w:rsidR="007C706E" w:rsidRPr="00854430" w:rsidRDefault="007C706E" w:rsidP="007C706E">
      <w:pPr>
        <w:shd w:val="clear" w:color="auto" w:fill="FFFFFF"/>
        <w:spacing w:line="276" w:lineRule="auto"/>
        <w:jc w:val="both"/>
        <w:rPr>
          <w:bCs/>
          <w:spacing w:val="-6"/>
          <w:lang w:val="uk-UA"/>
        </w:rPr>
      </w:pPr>
    </w:p>
    <w:p w:rsidR="007C706E" w:rsidRPr="00854430" w:rsidRDefault="007C706E" w:rsidP="007C706E">
      <w:pPr>
        <w:numPr>
          <w:ilvl w:val="0"/>
          <w:numId w:val="7"/>
        </w:numPr>
        <w:spacing w:line="276" w:lineRule="auto"/>
        <w:ind w:left="284" w:hanging="284"/>
        <w:jc w:val="both"/>
        <w:rPr>
          <w:lang w:val="uk-UA"/>
        </w:rPr>
      </w:pPr>
      <w:r w:rsidRPr="00854430">
        <w:rPr>
          <w:lang w:val="en-US"/>
        </w:rPr>
        <w:t>Arnold</w:t>
      </w:r>
      <w:r w:rsidRPr="00854430">
        <w:rPr>
          <w:lang w:val="uk-UA"/>
        </w:rPr>
        <w:t xml:space="preserve"> </w:t>
      </w:r>
      <w:r w:rsidRPr="00854430">
        <w:rPr>
          <w:lang w:val="en-US"/>
        </w:rPr>
        <w:t>I</w:t>
      </w:r>
      <w:r w:rsidRPr="00854430">
        <w:rPr>
          <w:lang w:val="uk-UA"/>
        </w:rPr>
        <w:t>.</w:t>
      </w:r>
      <w:r w:rsidRPr="00854430">
        <w:rPr>
          <w:lang w:val="en-US"/>
        </w:rPr>
        <w:t>V</w:t>
      </w:r>
      <w:r w:rsidRPr="00854430">
        <w:rPr>
          <w:lang w:val="uk-UA"/>
        </w:rPr>
        <w:t xml:space="preserve">. </w:t>
      </w:r>
      <w:r w:rsidRPr="00854430">
        <w:rPr>
          <w:lang w:val="en-US"/>
        </w:rPr>
        <w:t>The</w:t>
      </w:r>
      <w:r w:rsidRPr="00854430">
        <w:rPr>
          <w:lang w:val="uk-UA"/>
        </w:rPr>
        <w:t xml:space="preserve"> </w:t>
      </w:r>
      <w:r w:rsidRPr="00854430">
        <w:rPr>
          <w:lang w:val="en-US"/>
        </w:rPr>
        <w:t>English</w:t>
      </w:r>
      <w:r w:rsidRPr="00854430">
        <w:rPr>
          <w:lang w:val="uk-UA"/>
        </w:rPr>
        <w:t xml:space="preserve"> </w:t>
      </w:r>
      <w:r w:rsidRPr="00854430">
        <w:rPr>
          <w:lang w:val="en-US"/>
        </w:rPr>
        <w:t>Word</w:t>
      </w:r>
      <w:r w:rsidRPr="00854430">
        <w:rPr>
          <w:lang w:val="uk-UA"/>
        </w:rPr>
        <w:t>.-</w:t>
      </w:r>
      <w:r w:rsidRPr="00854430">
        <w:rPr>
          <w:lang w:val="en-US"/>
        </w:rPr>
        <w:t>M</w:t>
      </w:r>
      <w:r w:rsidRPr="00854430">
        <w:rPr>
          <w:lang w:val="uk-UA"/>
        </w:rPr>
        <w:t>.: Вища школа, 1977.</w:t>
      </w:r>
    </w:p>
    <w:p w:rsidR="007C706E" w:rsidRPr="00854430" w:rsidRDefault="007C706E" w:rsidP="007C706E">
      <w:pPr>
        <w:numPr>
          <w:ilvl w:val="0"/>
          <w:numId w:val="7"/>
        </w:numPr>
        <w:spacing w:line="276" w:lineRule="auto"/>
        <w:ind w:left="284" w:hanging="284"/>
        <w:jc w:val="both"/>
        <w:rPr>
          <w:lang w:val="uk-UA"/>
        </w:rPr>
      </w:pPr>
      <w:proofErr w:type="spellStart"/>
      <w:r w:rsidRPr="00854430">
        <w:rPr>
          <w:lang w:val="en-GB"/>
        </w:rPr>
        <w:t>Rayevskaya</w:t>
      </w:r>
      <w:proofErr w:type="spellEnd"/>
      <w:r w:rsidRPr="00854430">
        <w:rPr>
          <w:lang w:val="en-GB"/>
        </w:rPr>
        <w:t xml:space="preserve"> N.N. English Lexicology</w:t>
      </w:r>
      <w:proofErr w:type="gramStart"/>
      <w:r w:rsidRPr="00854430">
        <w:rPr>
          <w:lang w:val="en-GB"/>
        </w:rPr>
        <w:t>.-</w:t>
      </w:r>
      <w:proofErr w:type="gramEnd"/>
      <w:r w:rsidRPr="00854430">
        <w:rPr>
          <w:lang w:val="en-GB"/>
        </w:rPr>
        <w:t xml:space="preserve"> </w:t>
      </w:r>
      <w:r w:rsidRPr="00854430">
        <w:rPr>
          <w:lang w:val="uk-UA"/>
        </w:rPr>
        <w:t>Київ.: Вища школа,1979.</w:t>
      </w:r>
    </w:p>
    <w:p w:rsidR="007C706E" w:rsidRPr="00854430" w:rsidRDefault="007C706E" w:rsidP="007C706E">
      <w:pPr>
        <w:numPr>
          <w:ilvl w:val="0"/>
          <w:numId w:val="7"/>
        </w:numPr>
        <w:spacing w:line="276" w:lineRule="auto"/>
        <w:ind w:left="284" w:hanging="284"/>
        <w:jc w:val="both"/>
        <w:rPr>
          <w:lang w:val="uk-UA"/>
        </w:rPr>
      </w:pPr>
      <w:r w:rsidRPr="00854430">
        <w:rPr>
          <w:lang w:val="en-GB"/>
        </w:rPr>
        <w:t>Ginsburg R.S. and others/ A course in Modern English Lexicology</w:t>
      </w:r>
      <w:proofErr w:type="gramStart"/>
      <w:r w:rsidRPr="00854430">
        <w:rPr>
          <w:lang w:val="en-GB"/>
        </w:rPr>
        <w:t>.-</w:t>
      </w:r>
      <w:proofErr w:type="gramEnd"/>
      <w:r w:rsidRPr="00854430">
        <w:rPr>
          <w:lang w:val="uk-UA"/>
        </w:rPr>
        <w:t xml:space="preserve"> </w:t>
      </w:r>
      <w:r w:rsidRPr="00854430">
        <w:rPr>
          <w:lang w:val="en-GB"/>
        </w:rPr>
        <w:t xml:space="preserve">M: </w:t>
      </w:r>
      <w:r w:rsidRPr="00854430">
        <w:rPr>
          <w:lang w:val="uk-UA"/>
        </w:rPr>
        <w:t>Вища школа,1979.</w:t>
      </w:r>
    </w:p>
    <w:p w:rsidR="007C706E" w:rsidRPr="00854430" w:rsidRDefault="007C706E" w:rsidP="007C706E">
      <w:pPr>
        <w:spacing w:line="276" w:lineRule="auto"/>
        <w:jc w:val="center"/>
        <w:rPr>
          <w:b/>
          <w:bCs/>
          <w:lang w:val="uk-UA"/>
        </w:rPr>
      </w:pPr>
      <w:r w:rsidRPr="00854430">
        <w:rPr>
          <w:b/>
          <w:bCs/>
          <w:spacing w:val="-6"/>
          <w:lang w:val="uk-UA"/>
        </w:rPr>
        <w:t xml:space="preserve">13. </w:t>
      </w:r>
      <w:r w:rsidRPr="00854430">
        <w:rPr>
          <w:b/>
          <w:bCs/>
          <w:lang w:val="uk-UA"/>
        </w:rPr>
        <w:t>Інформаційні ресурси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7C706E" w:rsidRPr="00460B86" w:rsidTr="00B5366B">
        <w:tc>
          <w:tcPr>
            <w:tcW w:w="5068" w:type="dxa"/>
          </w:tcPr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1. </w:t>
            </w:r>
            <w:hyperlink r:id="rId6" w:history="1">
              <w:r w:rsidRPr="00854430">
                <w:rPr>
                  <w:rStyle w:val="a3"/>
                  <w:bCs/>
                  <w:lang w:val="uk-UA"/>
                </w:rPr>
                <w:t>http://nbuv.gov.ua/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2. </w:t>
            </w:r>
            <w:hyperlink r:id="rId7" w:history="1">
              <w:r w:rsidRPr="00854430">
                <w:rPr>
                  <w:rStyle w:val="a3"/>
                  <w:bCs/>
                  <w:lang w:val="uk-UA"/>
                </w:rPr>
                <w:t>http://www.nplu.org/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3. </w:t>
            </w:r>
            <w:hyperlink r:id="rId8" w:history="1">
              <w:r w:rsidRPr="00854430">
                <w:rPr>
                  <w:rStyle w:val="a3"/>
                  <w:bCs/>
                  <w:lang w:val="uk-UA"/>
                </w:rPr>
                <w:t>http://www.lsl.lviv.ua/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4. </w:t>
            </w:r>
            <w:hyperlink r:id="rId9" w:history="1">
              <w:r w:rsidRPr="00854430">
                <w:rPr>
                  <w:rStyle w:val="a3"/>
                  <w:bCs/>
                  <w:lang w:val="uk-UA"/>
                </w:rPr>
                <w:t>http://www.ukrbook.net/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5.</w:t>
            </w:r>
            <w:r w:rsidRPr="00854430">
              <w:rPr>
                <w:lang w:val="uk-UA"/>
              </w:rPr>
              <w:t xml:space="preserve"> </w:t>
            </w:r>
            <w:hyperlink r:id="rId10" w:history="1">
              <w:r w:rsidRPr="00854430">
                <w:rPr>
                  <w:rStyle w:val="a3"/>
                  <w:bCs/>
                  <w:lang w:val="uk-UA"/>
                </w:rPr>
                <w:t>http://www.odnb.odessa.ua/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6. </w:t>
            </w:r>
            <w:hyperlink r:id="rId11" w:history="1">
              <w:r w:rsidRPr="00854430">
                <w:rPr>
                  <w:rStyle w:val="a3"/>
                  <w:bCs/>
                  <w:lang w:val="uk-UA"/>
                </w:rPr>
                <w:t>http://korolenko.kharkov.com/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7. </w:t>
            </w:r>
            <w:hyperlink r:id="rId12" w:history="1">
              <w:r w:rsidRPr="00854430">
                <w:rPr>
                  <w:rStyle w:val="a3"/>
                  <w:bCs/>
                  <w:lang w:val="uk-UA"/>
                </w:rPr>
                <w:t>http://www.library.vn.ua/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8. </w:t>
            </w:r>
            <w:hyperlink r:id="rId13" w:history="1">
              <w:r w:rsidRPr="00854430">
                <w:rPr>
                  <w:rStyle w:val="a3"/>
                  <w:bCs/>
                  <w:lang w:val="uk-UA"/>
                </w:rPr>
                <w:t>http://ounb.lutsk.ua/</w:t>
              </w:r>
            </w:hyperlink>
          </w:p>
          <w:p w:rsidR="007C706E" w:rsidRPr="00854430" w:rsidRDefault="007C706E" w:rsidP="00B5366B">
            <w:pPr>
              <w:spacing w:line="276" w:lineRule="auto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9. </w:t>
            </w:r>
            <w:hyperlink r:id="rId14" w:history="1">
              <w:r w:rsidRPr="00854430">
                <w:rPr>
                  <w:rStyle w:val="a3"/>
                  <w:bCs/>
                  <w:lang w:val="uk-UA"/>
                </w:rPr>
                <w:t>http://www.libr.dp.ua/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10.</w:t>
            </w:r>
            <w:r w:rsidRPr="00854430">
              <w:rPr>
                <w:lang w:val="uk-UA"/>
              </w:rPr>
              <w:t xml:space="preserve"> </w:t>
            </w:r>
            <w:hyperlink r:id="rId15" w:history="1">
              <w:r w:rsidRPr="00854430">
                <w:rPr>
                  <w:rStyle w:val="a3"/>
                  <w:bCs/>
                  <w:lang w:val="uk-UA"/>
                </w:rPr>
                <w:t>http://www.lib.zt.ua/</w:t>
              </w:r>
            </w:hyperlink>
          </w:p>
          <w:p w:rsidR="007C706E" w:rsidRPr="00854430" w:rsidRDefault="007C706E" w:rsidP="00B536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</w:tcPr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11.</w:t>
            </w:r>
            <w:r w:rsidRPr="00854430">
              <w:rPr>
                <w:lang w:val="uk-UA"/>
              </w:rPr>
              <w:t xml:space="preserve"> </w:t>
            </w:r>
            <w:hyperlink r:id="rId16" w:history="1">
              <w:r w:rsidRPr="00854430">
                <w:rPr>
                  <w:rStyle w:val="a3"/>
                  <w:bCs/>
                  <w:lang w:val="uk-UA"/>
                </w:rPr>
                <w:t>http://www.reglibrary.mk.ua/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12.</w:t>
            </w:r>
            <w:r w:rsidRPr="00854430">
              <w:rPr>
                <w:lang w:val="uk-UA"/>
              </w:rPr>
              <w:t xml:space="preserve"> </w:t>
            </w:r>
            <w:hyperlink r:id="rId17" w:history="1">
              <w:r w:rsidRPr="00854430">
                <w:rPr>
                  <w:rStyle w:val="a3"/>
                  <w:bCs/>
                  <w:lang w:val="uk-UA"/>
                </w:rPr>
                <w:t>http://www.library.pl.ua/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13.</w:t>
            </w:r>
            <w:r w:rsidRPr="00854430">
              <w:rPr>
                <w:lang w:val="uk-UA"/>
              </w:rPr>
              <w:t xml:space="preserve"> </w:t>
            </w:r>
            <w:hyperlink r:id="rId18" w:history="1">
              <w:r w:rsidRPr="00854430">
                <w:rPr>
                  <w:rStyle w:val="a3"/>
                  <w:bCs/>
                  <w:lang w:val="uk-UA"/>
                </w:rPr>
                <w:t>http://libr.rv.ua/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14.</w:t>
            </w:r>
            <w:r w:rsidRPr="00854430">
              <w:rPr>
                <w:lang w:val="uk-UA"/>
              </w:rPr>
              <w:t xml:space="preserve"> </w:t>
            </w:r>
            <w:hyperlink r:id="rId19" w:history="1">
              <w:r w:rsidRPr="00854430">
                <w:rPr>
                  <w:rStyle w:val="a3"/>
                  <w:bCs/>
                  <w:lang w:val="uk-UA"/>
                </w:rPr>
                <w:t>http://www.ounb.sumy.ua/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15. </w:t>
            </w:r>
            <w:hyperlink r:id="rId20" w:history="1">
              <w:r w:rsidRPr="00854430">
                <w:rPr>
                  <w:rStyle w:val="a3"/>
                  <w:bCs/>
                  <w:lang w:val="uk-UA"/>
                </w:rPr>
                <w:t>http://www.library.kharkov.ua/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 xml:space="preserve">16. </w:t>
            </w:r>
            <w:hyperlink r:id="rId21" w:history="1">
              <w:r w:rsidRPr="00854430">
                <w:rPr>
                  <w:rStyle w:val="a3"/>
                  <w:bCs/>
                  <w:lang w:val="uk-UA"/>
                </w:rPr>
                <w:t>http://www.lib.kherson.ua/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17.</w:t>
            </w:r>
            <w:r w:rsidRPr="00854430">
              <w:rPr>
                <w:lang w:val="uk-UA"/>
              </w:rPr>
              <w:t xml:space="preserve"> </w:t>
            </w:r>
            <w:hyperlink r:id="rId22" w:history="1">
              <w:r w:rsidRPr="00854430">
                <w:rPr>
                  <w:rStyle w:val="a3"/>
                  <w:bCs/>
                  <w:lang w:val="uk-UA"/>
                </w:rPr>
                <w:t>http://www.ounb.km.ua/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18.</w:t>
            </w:r>
            <w:r w:rsidRPr="00854430">
              <w:rPr>
                <w:lang w:val="uk-UA"/>
              </w:rPr>
              <w:t xml:space="preserve"> </w:t>
            </w:r>
            <w:hyperlink r:id="rId23" w:history="1">
              <w:r w:rsidRPr="00854430">
                <w:rPr>
                  <w:rStyle w:val="a3"/>
                  <w:bCs/>
                  <w:lang w:val="uk-UA"/>
                </w:rPr>
                <w:t>http://www.library.ck.ua/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Cs/>
                <w:lang w:val="uk-UA"/>
              </w:rPr>
            </w:pPr>
            <w:r w:rsidRPr="00854430">
              <w:rPr>
                <w:bCs/>
                <w:lang w:val="uk-UA"/>
              </w:rPr>
              <w:t>19.</w:t>
            </w:r>
            <w:r w:rsidRPr="00854430">
              <w:rPr>
                <w:lang w:val="uk-UA"/>
              </w:rPr>
              <w:t xml:space="preserve"> </w:t>
            </w:r>
            <w:hyperlink r:id="rId24" w:history="1">
              <w:r w:rsidRPr="00854430">
                <w:rPr>
                  <w:rStyle w:val="a3"/>
                  <w:bCs/>
                  <w:lang w:val="uk-UA"/>
                </w:rPr>
                <w:t>http://libkor.com.ua/</w:t>
              </w:r>
            </w:hyperlink>
          </w:p>
          <w:p w:rsidR="007C706E" w:rsidRPr="00854430" w:rsidRDefault="007C706E" w:rsidP="00B5366B">
            <w:pPr>
              <w:spacing w:line="276" w:lineRule="auto"/>
              <w:ind w:hanging="142"/>
              <w:jc w:val="both"/>
              <w:rPr>
                <w:b/>
                <w:bCs/>
                <w:lang w:val="uk-UA"/>
              </w:rPr>
            </w:pPr>
            <w:r w:rsidRPr="00854430">
              <w:rPr>
                <w:bCs/>
                <w:lang w:val="uk-UA"/>
              </w:rPr>
              <w:t>20.</w:t>
            </w:r>
            <w:r w:rsidRPr="00854430">
              <w:rPr>
                <w:lang w:val="uk-UA"/>
              </w:rPr>
              <w:t xml:space="preserve"> </w:t>
            </w:r>
            <w:hyperlink r:id="rId25" w:history="1">
              <w:r w:rsidRPr="00854430">
                <w:rPr>
                  <w:rStyle w:val="a3"/>
                  <w:bCs/>
                  <w:lang w:val="uk-UA"/>
                </w:rPr>
                <w:t>http://www.gntb.n-t.org/</w:t>
              </w:r>
            </w:hyperlink>
          </w:p>
        </w:tc>
      </w:tr>
    </w:tbl>
    <w:p w:rsidR="008A67BF" w:rsidRDefault="008A67BF" w:rsidP="007C706E">
      <w:pPr>
        <w:pStyle w:val="a6"/>
        <w:jc w:val="both"/>
      </w:pPr>
      <w:r w:rsidRPr="00ED4F1B">
        <w:rPr>
          <w:b/>
        </w:rPr>
        <w:lastRenderedPageBreak/>
        <w:t xml:space="preserve">4. Форма </w:t>
      </w:r>
      <w:proofErr w:type="spellStart"/>
      <w:proofErr w:type="gramStart"/>
      <w:r w:rsidRPr="00ED4F1B">
        <w:rPr>
          <w:b/>
        </w:rPr>
        <w:t>п</w:t>
      </w:r>
      <w:proofErr w:type="gramEnd"/>
      <w:r w:rsidRPr="00ED4F1B">
        <w:rPr>
          <w:b/>
        </w:rPr>
        <w:t>ідсумкового</w:t>
      </w:r>
      <w:proofErr w:type="spellEnd"/>
      <w:r w:rsidRPr="00ED4F1B">
        <w:rPr>
          <w:b/>
        </w:rPr>
        <w:t xml:space="preserve"> контролю </w:t>
      </w:r>
      <w:proofErr w:type="spellStart"/>
      <w:r w:rsidRPr="00ED4F1B">
        <w:rPr>
          <w:b/>
        </w:rPr>
        <w:t>успішності</w:t>
      </w:r>
      <w:proofErr w:type="spellEnd"/>
      <w:r w:rsidRPr="00ED4F1B">
        <w:rPr>
          <w:b/>
        </w:rPr>
        <w:t xml:space="preserve"> </w:t>
      </w:r>
      <w:proofErr w:type="spellStart"/>
      <w:r w:rsidRPr="00ED4F1B">
        <w:rPr>
          <w:b/>
        </w:rPr>
        <w:t>навчання</w:t>
      </w:r>
      <w:proofErr w:type="spellEnd"/>
      <w:r>
        <w:t xml:space="preserve">: </w:t>
      </w:r>
    </w:p>
    <w:p w:rsidR="008A67BF" w:rsidRDefault="007C706E" w:rsidP="008A67BF">
      <w:pPr>
        <w:ind w:left="284"/>
      </w:pPr>
      <w:r>
        <w:rPr>
          <w:lang w:val="uk-UA"/>
        </w:rPr>
        <w:t xml:space="preserve">4 </w:t>
      </w:r>
      <w:r>
        <w:t>семестр-</w:t>
      </w:r>
      <w:r>
        <w:rPr>
          <w:lang w:val="uk-UA"/>
        </w:rPr>
        <w:t>залік</w:t>
      </w:r>
      <w:r w:rsidR="008A67BF">
        <w:t>.</w:t>
      </w:r>
    </w:p>
    <w:p w:rsidR="008A67BF" w:rsidRDefault="008A67BF" w:rsidP="008A67BF">
      <w:pPr>
        <w:pStyle w:val="3"/>
        <w:keepLines w:val="0"/>
        <w:numPr>
          <w:ilvl w:val="0"/>
          <w:numId w:val="3"/>
        </w:numPr>
        <w:spacing w:before="0"/>
        <w:ind w:firstLine="142"/>
        <w:rPr>
          <w:rFonts w:ascii="Times New Roman" w:hAnsi="Times New Roman"/>
          <w:b w:val="0"/>
          <w:color w:val="auto"/>
        </w:rPr>
      </w:pPr>
      <w:proofErr w:type="spellStart"/>
      <w:r>
        <w:rPr>
          <w:rFonts w:ascii="Times New Roman" w:hAnsi="Times New Roman"/>
          <w:color w:val="auto"/>
        </w:rPr>
        <w:t>Засоби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діагностики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успішності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навчання</w:t>
      </w:r>
      <w:proofErr w:type="spellEnd"/>
      <w:r>
        <w:rPr>
          <w:rFonts w:ascii="Times New Roman" w:hAnsi="Times New Roman"/>
          <w:color w:val="auto"/>
        </w:rPr>
        <w:t xml:space="preserve">: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модульна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контрольна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робота</w:t>
      </w:r>
      <w:r>
        <w:rPr>
          <w:rFonts w:ascii="Times New Roman" w:hAnsi="Times New Roman"/>
          <w:bCs w:val="0"/>
          <w:color w:val="auto"/>
        </w:rPr>
        <w:t xml:space="preserve"> (</w:t>
      </w:r>
      <w:r>
        <w:rPr>
          <w:rFonts w:ascii="Times New Roman" w:hAnsi="Times New Roman"/>
          <w:b w:val="0"/>
          <w:color w:val="auto"/>
        </w:rPr>
        <w:t>МКР)</w:t>
      </w:r>
      <w:r w:rsidR="007C706E">
        <w:rPr>
          <w:rFonts w:ascii="Times New Roman" w:hAnsi="Times New Roman"/>
          <w:b w:val="0"/>
          <w:color w:val="auto"/>
          <w:lang w:val="uk-UA"/>
        </w:rPr>
        <w:t>, залік</w:t>
      </w:r>
      <w:r w:rsidR="007353CF">
        <w:rPr>
          <w:rFonts w:ascii="Times New Roman" w:hAnsi="Times New Roman"/>
          <w:b w:val="0"/>
          <w:color w:val="auto"/>
          <w:lang w:val="uk-UA"/>
        </w:rPr>
        <w:t>.</w:t>
      </w:r>
    </w:p>
    <w:p w:rsidR="008A67BF" w:rsidRDefault="008A67BF" w:rsidP="008A67BF">
      <w:pPr>
        <w:jc w:val="center"/>
        <w:rPr>
          <w:lang w:val="uk-UA"/>
        </w:rPr>
      </w:pPr>
    </w:p>
    <w:p w:rsidR="00B21B71" w:rsidRDefault="00460B86"/>
    <w:sectPr w:rsidR="00B21B71" w:rsidSect="00BB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DD7"/>
    <w:multiLevelType w:val="hybridMultilevel"/>
    <w:tmpl w:val="2E049E0E"/>
    <w:lvl w:ilvl="0" w:tplc="43A20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C10AFB"/>
    <w:multiLevelType w:val="hybridMultilevel"/>
    <w:tmpl w:val="0E868B88"/>
    <w:lvl w:ilvl="0" w:tplc="8B944C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369777B1"/>
    <w:multiLevelType w:val="hybridMultilevel"/>
    <w:tmpl w:val="DD68949C"/>
    <w:lvl w:ilvl="0" w:tplc="D32499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10B7A"/>
    <w:multiLevelType w:val="hybridMultilevel"/>
    <w:tmpl w:val="0F6624DA"/>
    <w:lvl w:ilvl="0" w:tplc="7416EED6">
      <w:start w:val="5"/>
      <w:numFmt w:val="decimal"/>
      <w:lvlText w:val="%1."/>
      <w:lvlJc w:val="left"/>
      <w:pPr>
        <w:ind w:left="28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7BF"/>
    <w:rsid w:val="001A3CA7"/>
    <w:rsid w:val="001C41BB"/>
    <w:rsid w:val="00286DCC"/>
    <w:rsid w:val="00352226"/>
    <w:rsid w:val="00460B86"/>
    <w:rsid w:val="00477711"/>
    <w:rsid w:val="005611DD"/>
    <w:rsid w:val="006471F2"/>
    <w:rsid w:val="006F5245"/>
    <w:rsid w:val="007353CF"/>
    <w:rsid w:val="00746C3C"/>
    <w:rsid w:val="007966BD"/>
    <w:rsid w:val="007C706E"/>
    <w:rsid w:val="0084052D"/>
    <w:rsid w:val="008A67BF"/>
    <w:rsid w:val="008B7BF5"/>
    <w:rsid w:val="008F3DCA"/>
    <w:rsid w:val="00977779"/>
    <w:rsid w:val="0099428C"/>
    <w:rsid w:val="00A61E68"/>
    <w:rsid w:val="00B129A2"/>
    <w:rsid w:val="00B822AF"/>
    <w:rsid w:val="00BB66A6"/>
    <w:rsid w:val="00BF2AA1"/>
    <w:rsid w:val="00C17D58"/>
    <w:rsid w:val="00C47925"/>
    <w:rsid w:val="00C94F85"/>
    <w:rsid w:val="00ED4F1B"/>
    <w:rsid w:val="00F6583F"/>
    <w:rsid w:val="00F861BE"/>
    <w:rsid w:val="00F96868"/>
    <w:rsid w:val="00FB6220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67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67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A67B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67BF"/>
    <w:pPr>
      <w:autoSpaceDE w:val="0"/>
      <w:autoSpaceDN w:val="0"/>
    </w:pPr>
    <w:rPr>
      <w:b/>
      <w:bCs/>
      <w:sz w:val="36"/>
      <w:szCs w:val="36"/>
      <w:lang w:val="en-US"/>
    </w:rPr>
  </w:style>
  <w:style w:type="character" w:customStyle="1" w:styleId="a5">
    <w:name w:val="Основной текст Знак"/>
    <w:basedOn w:val="a0"/>
    <w:link w:val="a4"/>
    <w:semiHidden/>
    <w:rsid w:val="008A67BF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paragraph" w:styleId="a6">
    <w:name w:val="Body Text Indent"/>
    <w:basedOn w:val="a"/>
    <w:link w:val="a7"/>
    <w:unhideWhenUsed/>
    <w:rsid w:val="008A67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67BF"/>
    <w:pPr>
      <w:spacing w:line="360" w:lineRule="auto"/>
      <w:ind w:left="720" w:right="23" w:firstLine="69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Знак Знак"/>
    <w:basedOn w:val="a0"/>
    <w:locked/>
    <w:rsid w:val="008A67BF"/>
    <w:rPr>
      <w:sz w:val="28"/>
      <w:szCs w:val="24"/>
      <w:lang w:val="uk-UA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60B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B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l.lviv.ua/" TargetMode="External"/><Relationship Id="rId13" Type="http://schemas.openxmlformats.org/officeDocument/2006/relationships/hyperlink" Target="http://ounb.lutsk.ua/" TargetMode="External"/><Relationship Id="rId18" Type="http://schemas.openxmlformats.org/officeDocument/2006/relationships/hyperlink" Target="http://libr.rv.u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b.kherson.ua/" TargetMode="External"/><Relationship Id="rId7" Type="http://schemas.openxmlformats.org/officeDocument/2006/relationships/hyperlink" Target="http://www.nplu.org/" TargetMode="External"/><Relationship Id="rId12" Type="http://schemas.openxmlformats.org/officeDocument/2006/relationships/hyperlink" Target="http://www.library.vn.ua/" TargetMode="External"/><Relationship Id="rId17" Type="http://schemas.openxmlformats.org/officeDocument/2006/relationships/hyperlink" Target="http://www.library.pl.ua/" TargetMode="External"/><Relationship Id="rId25" Type="http://schemas.openxmlformats.org/officeDocument/2006/relationships/hyperlink" Target="http://www.gntb.n-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library.mk.ua/" TargetMode="External"/><Relationship Id="rId20" Type="http://schemas.openxmlformats.org/officeDocument/2006/relationships/hyperlink" Target="http://www.library.khark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11" Type="http://schemas.openxmlformats.org/officeDocument/2006/relationships/hyperlink" Target="http://korolenko.kharkov.com/" TargetMode="External"/><Relationship Id="rId24" Type="http://schemas.openxmlformats.org/officeDocument/2006/relationships/hyperlink" Target="http://libkor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zt.ua/" TargetMode="External"/><Relationship Id="rId23" Type="http://schemas.openxmlformats.org/officeDocument/2006/relationships/hyperlink" Target="http://www.library.ck.ua/" TargetMode="External"/><Relationship Id="rId10" Type="http://schemas.openxmlformats.org/officeDocument/2006/relationships/hyperlink" Target="http://www.odnb.odessa.ua/" TargetMode="External"/><Relationship Id="rId19" Type="http://schemas.openxmlformats.org/officeDocument/2006/relationships/hyperlink" Target="http://www.ounb.sumy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book.net/" TargetMode="External"/><Relationship Id="rId14" Type="http://schemas.openxmlformats.org/officeDocument/2006/relationships/hyperlink" Target="http://www.libr.dp.ua/" TargetMode="External"/><Relationship Id="rId22" Type="http://schemas.openxmlformats.org/officeDocument/2006/relationships/hyperlink" Target="http://www.ounb.km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21</cp:revision>
  <cp:lastPrinted>2018-11-28T12:02:00Z</cp:lastPrinted>
  <dcterms:created xsi:type="dcterms:W3CDTF">2017-09-01T16:37:00Z</dcterms:created>
  <dcterms:modified xsi:type="dcterms:W3CDTF">2018-11-28T12:02:00Z</dcterms:modified>
</cp:coreProperties>
</file>