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4F3" w:rsidRPr="009E066D" w:rsidRDefault="006D14F3" w:rsidP="000E37A9">
      <w:pPr>
        <w:pStyle w:val="1"/>
        <w:rPr>
          <w:lang w:val="uk-UA"/>
        </w:rPr>
      </w:pPr>
      <w:r w:rsidRPr="009E066D">
        <w:rPr>
          <w:lang w:val="uk-UA"/>
        </w:rPr>
        <w:t>МІНІСТЕРСТВО ОСВІТИ І НАУКИ УКРАЇНИ</w:t>
      </w:r>
    </w:p>
    <w:p w:rsidR="006D14F3" w:rsidRPr="009E066D" w:rsidRDefault="006D14F3" w:rsidP="006D14F3">
      <w:pPr>
        <w:ind w:left="-567"/>
        <w:jc w:val="center"/>
        <w:rPr>
          <w:b/>
          <w:sz w:val="28"/>
          <w:szCs w:val="28"/>
          <w:lang w:val="uk-UA"/>
        </w:rPr>
      </w:pPr>
      <w:r w:rsidRPr="009E066D">
        <w:rPr>
          <w:b/>
          <w:sz w:val="28"/>
          <w:szCs w:val="28"/>
          <w:lang w:val="uk-UA"/>
        </w:rPr>
        <w:t>МИКОЛАЇВСЬКИЙ НАЦІОНАЛЬНИЙ УНІВЕРСИТЕТ</w:t>
      </w:r>
    </w:p>
    <w:p w:rsidR="006D14F3" w:rsidRPr="009E066D" w:rsidRDefault="006D14F3" w:rsidP="006D14F3">
      <w:pPr>
        <w:ind w:left="-567"/>
        <w:jc w:val="center"/>
        <w:rPr>
          <w:b/>
          <w:sz w:val="28"/>
          <w:szCs w:val="28"/>
          <w:lang w:val="uk-UA"/>
        </w:rPr>
      </w:pPr>
      <w:r w:rsidRPr="009E066D">
        <w:rPr>
          <w:b/>
          <w:sz w:val="28"/>
          <w:szCs w:val="28"/>
          <w:lang w:val="uk-UA"/>
        </w:rPr>
        <w:t>ІМЕНІ В. О. СУХОМЛИНСЬКОГО</w:t>
      </w:r>
    </w:p>
    <w:p w:rsidR="006D14F3" w:rsidRPr="009E066D" w:rsidRDefault="006D14F3" w:rsidP="006D14F3">
      <w:pPr>
        <w:ind w:left="-567"/>
        <w:jc w:val="center"/>
        <w:rPr>
          <w:sz w:val="28"/>
          <w:szCs w:val="28"/>
          <w:lang w:val="uk-UA"/>
        </w:rPr>
      </w:pPr>
      <w:r w:rsidRPr="009E066D">
        <w:rPr>
          <w:sz w:val="28"/>
          <w:szCs w:val="28"/>
          <w:lang w:val="uk-UA"/>
        </w:rPr>
        <w:t xml:space="preserve">Кафедра </w:t>
      </w:r>
      <w:r>
        <w:rPr>
          <w:sz w:val="28"/>
          <w:szCs w:val="28"/>
          <w:lang w:val="uk-UA"/>
        </w:rPr>
        <w:t xml:space="preserve">германської філології та </w:t>
      </w:r>
      <w:r w:rsidRPr="009E066D">
        <w:rPr>
          <w:sz w:val="28"/>
          <w:szCs w:val="28"/>
          <w:lang w:val="uk-UA"/>
        </w:rPr>
        <w:t>перекладу</w:t>
      </w:r>
    </w:p>
    <w:p w:rsidR="006D14F3" w:rsidRPr="009E066D" w:rsidRDefault="006D14F3" w:rsidP="006D14F3">
      <w:pPr>
        <w:spacing w:line="360" w:lineRule="auto"/>
        <w:ind w:left="-567"/>
        <w:rPr>
          <w:b/>
          <w:sz w:val="28"/>
          <w:szCs w:val="28"/>
          <w:lang w:val="uk-UA"/>
        </w:rPr>
      </w:pPr>
    </w:p>
    <w:p w:rsidR="006D14F3" w:rsidRPr="009E066D" w:rsidRDefault="006D14F3" w:rsidP="006D14F3">
      <w:pPr>
        <w:spacing w:line="360" w:lineRule="auto"/>
        <w:ind w:left="-567"/>
        <w:rPr>
          <w:b/>
          <w:sz w:val="28"/>
          <w:szCs w:val="28"/>
          <w:lang w:val="uk-UA"/>
        </w:rPr>
      </w:pPr>
    </w:p>
    <w:p w:rsidR="006D14F3" w:rsidRPr="009E066D" w:rsidRDefault="006D14F3" w:rsidP="006D14F3">
      <w:pPr>
        <w:spacing w:line="360" w:lineRule="auto"/>
        <w:ind w:left="4962"/>
        <w:rPr>
          <w:sz w:val="28"/>
          <w:szCs w:val="28"/>
          <w:lang w:val="uk-UA"/>
        </w:rPr>
      </w:pPr>
      <w:r w:rsidRPr="009E066D">
        <w:rPr>
          <w:b/>
          <w:sz w:val="28"/>
          <w:szCs w:val="28"/>
          <w:lang w:val="uk-UA"/>
        </w:rPr>
        <w:t>ЗАТВЕРДЖУЮ</w:t>
      </w:r>
    </w:p>
    <w:p w:rsidR="006D14F3" w:rsidRPr="009E066D" w:rsidRDefault="006D14F3" w:rsidP="006D14F3">
      <w:pPr>
        <w:spacing w:line="360" w:lineRule="auto"/>
        <w:ind w:left="4962"/>
        <w:rPr>
          <w:sz w:val="28"/>
          <w:szCs w:val="28"/>
          <w:lang w:val="uk-UA"/>
        </w:rPr>
      </w:pPr>
      <w:r w:rsidRPr="009E066D">
        <w:rPr>
          <w:sz w:val="28"/>
          <w:szCs w:val="28"/>
          <w:lang w:val="uk-UA"/>
        </w:rPr>
        <w:t xml:space="preserve">Проректор із науково-педагогічної роботи ____________ Н. І. Василькова </w:t>
      </w:r>
    </w:p>
    <w:p w:rsidR="006D14F3" w:rsidRPr="009E066D" w:rsidRDefault="00335942" w:rsidP="006D14F3">
      <w:pPr>
        <w:spacing w:line="360" w:lineRule="auto"/>
        <w:ind w:left="496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05</w:t>
      </w:r>
      <w:r w:rsidR="006D14F3" w:rsidRPr="009E06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вересня</w:t>
      </w:r>
      <w:r w:rsidR="006D14F3" w:rsidRPr="009E066D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8</w:t>
      </w:r>
      <w:r w:rsidR="006D14F3" w:rsidRPr="009E066D">
        <w:rPr>
          <w:sz w:val="28"/>
          <w:szCs w:val="28"/>
          <w:lang w:val="uk-UA"/>
        </w:rPr>
        <w:t xml:space="preserve"> р.</w:t>
      </w:r>
    </w:p>
    <w:p w:rsidR="006D14F3" w:rsidRPr="009E066D" w:rsidRDefault="006D14F3" w:rsidP="006D14F3">
      <w:pPr>
        <w:keepNext/>
        <w:spacing w:line="360" w:lineRule="auto"/>
        <w:ind w:left="-567"/>
        <w:jc w:val="center"/>
        <w:outlineLvl w:val="0"/>
        <w:rPr>
          <w:b/>
          <w:caps/>
          <w:sz w:val="28"/>
          <w:szCs w:val="28"/>
          <w:lang w:val="uk-UA"/>
        </w:rPr>
      </w:pPr>
      <w:r w:rsidRPr="009E066D">
        <w:rPr>
          <w:b/>
          <w:caps/>
          <w:sz w:val="28"/>
          <w:szCs w:val="28"/>
          <w:lang w:val="uk-UA"/>
        </w:rPr>
        <w:t xml:space="preserve"> </w:t>
      </w:r>
    </w:p>
    <w:p w:rsidR="006D14F3" w:rsidRPr="009E066D" w:rsidRDefault="006D14F3" w:rsidP="006D14F3">
      <w:pPr>
        <w:spacing w:line="360" w:lineRule="auto"/>
        <w:ind w:left="-567"/>
        <w:jc w:val="center"/>
        <w:rPr>
          <w:sz w:val="28"/>
          <w:szCs w:val="28"/>
          <w:lang w:val="uk-UA"/>
        </w:rPr>
      </w:pPr>
    </w:p>
    <w:p w:rsidR="006D14F3" w:rsidRPr="009E066D" w:rsidRDefault="006D14F3" w:rsidP="006D14F3">
      <w:pPr>
        <w:spacing w:line="360" w:lineRule="auto"/>
        <w:ind w:left="-567"/>
        <w:jc w:val="center"/>
        <w:rPr>
          <w:sz w:val="28"/>
          <w:szCs w:val="28"/>
          <w:lang w:val="uk-UA"/>
        </w:rPr>
      </w:pPr>
    </w:p>
    <w:p w:rsidR="006D14F3" w:rsidRPr="009E066D" w:rsidRDefault="006D14F3" w:rsidP="006D14F3">
      <w:pPr>
        <w:keepNext/>
        <w:spacing w:line="360" w:lineRule="auto"/>
        <w:ind w:left="-567"/>
        <w:jc w:val="center"/>
        <w:outlineLvl w:val="0"/>
        <w:rPr>
          <w:b/>
          <w:bCs/>
          <w:caps/>
          <w:sz w:val="28"/>
          <w:szCs w:val="28"/>
          <w:lang w:val="uk-UA"/>
        </w:rPr>
      </w:pPr>
      <w:r w:rsidRPr="009E066D">
        <w:rPr>
          <w:b/>
          <w:bCs/>
          <w:caps/>
          <w:sz w:val="28"/>
          <w:szCs w:val="28"/>
          <w:lang w:val="uk-UA"/>
        </w:rPr>
        <w:t>Програма навчальної дисципліни</w:t>
      </w:r>
    </w:p>
    <w:p w:rsidR="006D14F3" w:rsidRPr="009E066D" w:rsidRDefault="006D14F3" w:rsidP="006D14F3">
      <w:pPr>
        <w:spacing w:line="360" w:lineRule="auto"/>
        <w:ind w:left="-567"/>
        <w:jc w:val="center"/>
        <w:rPr>
          <w:b/>
          <w:sz w:val="28"/>
          <w:szCs w:val="28"/>
          <w:lang w:val="uk-UA"/>
        </w:rPr>
      </w:pPr>
      <w:r w:rsidRPr="009E066D">
        <w:rPr>
          <w:b/>
          <w:sz w:val="28"/>
          <w:szCs w:val="28"/>
          <w:lang w:val="uk-UA"/>
        </w:rPr>
        <w:t>ТЕХНІКА ПЕРЕКЛАДУ ОСНОВНОЇ ІНОЗЕМНОЇ МОВИ</w:t>
      </w:r>
    </w:p>
    <w:p w:rsidR="006D14F3" w:rsidRPr="009E066D" w:rsidRDefault="006D14F3" w:rsidP="006D14F3">
      <w:pPr>
        <w:spacing w:line="360" w:lineRule="auto"/>
        <w:jc w:val="center"/>
        <w:rPr>
          <w:sz w:val="28"/>
          <w:szCs w:val="28"/>
          <w:lang w:val="uk-UA"/>
        </w:rPr>
      </w:pPr>
      <w:r w:rsidRPr="009E066D">
        <w:rPr>
          <w:sz w:val="28"/>
          <w:szCs w:val="28"/>
          <w:lang w:val="uk-UA"/>
        </w:rPr>
        <w:t xml:space="preserve">Ступінь магістра </w:t>
      </w:r>
    </w:p>
    <w:p w:rsidR="006D14F3" w:rsidRPr="009E066D" w:rsidRDefault="006D14F3" w:rsidP="006D14F3">
      <w:pPr>
        <w:spacing w:line="360" w:lineRule="auto"/>
        <w:jc w:val="center"/>
        <w:rPr>
          <w:sz w:val="28"/>
          <w:szCs w:val="28"/>
          <w:lang w:val="uk-UA"/>
        </w:rPr>
      </w:pPr>
      <w:r w:rsidRPr="009E066D">
        <w:rPr>
          <w:sz w:val="28"/>
          <w:szCs w:val="28"/>
          <w:lang w:val="uk-UA"/>
        </w:rPr>
        <w:t>Галузь знань 03 Гуманітарні науки</w:t>
      </w:r>
    </w:p>
    <w:p w:rsidR="006D14F3" w:rsidRPr="009E066D" w:rsidRDefault="006D14F3" w:rsidP="006D14F3">
      <w:pPr>
        <w:jc w:val="center"/>
        <w:rPr>
          <w:sz w:val="28"/>
          <w:szCs w:val="28"/>
          <w:u w:val="single"/>
          <w:lang w:val="uk-UA"/>
        </w:rPr>
      </w:pPr>
      <w:r w:rsidRPr="009E066D">
        <w:rPr>
          <w:sz w:val="28"/>
          <w:szCs w:val="28"/>
          <w:u w:val="single"/>
          <w:lang w:val="uk-UA"/>
        </w:rPr>
        <w:tab/>
        <w:t>035 Філологія</w:t>
      </w:r>
      <w:r w:rsidRPr="009E066D">
        <w:rPr>
          <w:sz w:val="28"/>
          <w:szCs w:val="28"/>
          <w:u w:val="single"/>
          <w:lang w:val="uk-UA"/>
        </w:rPr>
        <w:tab/>
      </w:r>
    </w:p>
    <w:p w:rsidR="006D14F3" w:rsidRPr="000E37A9" w:rsidRDefault="006D14F3" w:rsidP="006D14F3">
      <w:pPr>
        <w:spacing w:line="360" w:lineRule="auto"/>
        <w:jc w:val="center"/>
        <w:rPr>
          <w:sz w:val="16"/>
          <w:szCs w:val="16"/>
          <w:lang w:val="uk-UA"/>
        </w:rPr>
      </w:pPr>
      <w:r w:rsidRPr="000E37A9">
        <w:rPr>
          <w:sz w:val="16"/>
          <w:szCs w:val="16"/>
          <w:lang w:val="uk-UA"/>
        </w:rPr>
        <w:t>Код та найменування спеціальності</w:t>
      </w:r>
    </w:p>
    <w:p w:rsidR="006D14F3" w:rsidRPr="009E066D" w:rsidRDefault="006D14F3" w:rsidP="006D14F3">
      <w:pPr>
        <w:jc w:val="center"/>
        <w:rPr>
          <w:sz w:val="28"/>
          <w:szCs w:val="28"/>
          <w:u w:val="single"/>
          <w:lang w:val="uk-UA"/>
        </w:rPr>
      </w:pPr>
      <w:r w:rsidRPr="009E066D">
        <w:rPr>
          <w:sz w:val="28"/>
          <w:szCs w:val="28"/>
          <w:u w:val="single"/>
          <w:lang w:val="uk-UA"/>
        </w:rPr>
        <w:t>035.04 Філологія (Германські мови та літератури (переклад включно))</w:t>
      </w:r>
    </w:p>
    <w:p w:rsidR="006D14F3" w:rsidRPr="000E37A9" w:rsidRDefault="006D14F3" w:rsidP="006D14F3">
      <w:pPr>
        <w:spacing w:line="360" w:lineRule="auto"/>
        <w:jc w:val="center"/>
        <w:rPr>
          <w:sz w:val="16"/>
          <w:szCs w:val="16"/>
          <w:lang w:val="uk-UA"/>
        </w:rPr>
      </w:pPr>
      <w:r w:rsidRPr="000E37A9">
        <w:rPr>
          <w:sz w:val="16"/>
          <w:szCs w:val="16"/>
          <w:lang w:val="uk-UA"/>
        </w:rPr>
        <w:t>Предметна спеціалізація</w:t>
      </w:r>
    </w:p>
    <w:p w:rsidR="006D14F3" w:rsidRPr="009E066D" w:rsidRDefault="006D14F3" w:rsidP="006D14F3">
      <w:pPr>
        <w:jc w:val="center"/>
        <w:rPr>
          <w:sz w:val="28"/>
          <w:szCs w:val="28"/>
          <w:u w:val="single"/>
          <w:lang w:val="uk-UA"/>
        </w:rPr>
      </w:pPr>
      <w:r w:rsidRPr="009E066D">
        <w:rPr>
          <w:sz w:val="28"/>
          <w:szCs w:val="28"/>
          <w:u w:val="single"/>
          <w:lang w:val="uk-UA"/>
        </w:rPr>
        <w:tab/>
        <w:t>Переклад</w:t>
      </w:r>
      <w:r w:rsidRPr="009E066D">
        <w:rPr>
          <w:sz w:val="28"/>
          <w:szCs w:val="28"/>
          <w:u w:val="single"/>
          <w:lang w:val="uk-UA"/>
        </w:rPr>
        <w:tab/>
      </w:r>
      <w:r w:rsidRPr="009E066D">
        <w:rPr>
          <w:sz w:val="28"/>
          <w:szCs w:val="28"/>
          <w:u w:val="single"/>
          <w:lang w:val="uk-UA"/>
        </w:rPr>
        <w:tab/>
      </w:r>
    </w:p>
    <w:p w:rsidR="006D14F3" w:rsidRPr="000E37A9" w:rsidRDefault="006D14F3" w:rsidP="006D14F3">
      <w:pPr>
        <w:spacing w:line="360" w:lineRule="auto"/>
        <w:jc w:val="center"/>
        <w:rPr>
          <w:sz w:val="16"/>
          <w:szCs w:val="16"/>
          <w:lang w:val="uk-UA"/>
        </w:rPr>
      </w:pPr>
      <w:r w:rsidRPr="000E37A9">
        <w:rPr>
          <w:sz w:val="16"/>
          <w:szCs w:val="16"/>
          <w:lang w:val="uk-UA"/>
        </w:rPr>
        <w:t xml:space="preserve">Освітня програма </w:t>
      </w:r>
    </w:p>
    <w:p w:rsidR="006D14F3" w:rsidRPr="009E066D" w:rsidRDefault="006D14F3" w:rsidP="006D14F3">
      <w:pPr>
        <w:spacing w:line="360" w:lineRule="auto"/>
        <w:ind w:left="-567"/>
        <w:jc w:val="center"/>
        <w:rPr>
          <w:sz w:val="28"/>
          <w:szCs w:val="28"/>
          <w:lang w:val="uk-UA"/>
        </w:rPr>
      </w:pPr>
      <w:r w:rsidRPr="009E066D">
        <w:rPr>
          <w:sz w:val="28"/>
          <w:szCs w:val="28"/>
          <w:lang w:val="uk-UA"/>
        </w:rPr>
        <w:t>Факультет іноземної філології</w:t>
      </w:r>
    </w:p>
    <w:p w:rsidR="006D14F3" w:rsidRPr="009E066D" w:rsidRDefault="006D14F3" w:rsidP="006D14F3">
      <w:pPr>
        <w:spacing w:line="360" w:lineRule="auto"/>
        <w:ind w:left="-567"/>
        <w:jc w:val="center"/>
        <w:rPr>
          <w:sz w:val="28"/>
          <w:szCs w:val="28"/>
          <w:lang w:val="uk-UA"/>
        </w:rPr>
      </w:pPr>
    </w:p>
    <w:p w:rsidR="006D14F3" w:rsidRPr="009E066D" w:rsidRDefault="006D14F3" w:rsidP="006D14F3">
      <w:pPr>
        <w:spacing w:line="360" w:lineRule="auto"/>
        <w:ind w:left="-567"/>
        <w:jc w:val="center"/>
        <w:rPr>
          <w:sz w:val="28"/>
          <w:szCs w:val="28"/>
          <w:lang w:val="uk-UA"/>
        </w:rPr>
      </w:pPr>
    </w:p>
    <w:p w:rsidR="006D14F3" w:rsidRPr="009E066D" w:rsidRDefault="006D14F3" w:rsidP="006D14F3">
      <w:pPr>
        <w:spacing w:line="360" w:lineRule="auto"/>
        <w:ind w:left="-567"/>
        <w:jc w:val="center"/>
        <w:rPr>
          <w:sz w:val="28"/>
          <w:szCs w:val="28"/>
          <w:lang w:val="uk-UA"/>
        </w:rPr>
      </w:pPr>
    </w:p>
    <w:p w:rsidR="006D14F3" w:rsidRPr="009E066D" w:rsidRDefault="006D14F3" w:rsidP="006D14F3">
      <w:pPr>
        <w:spacing w:line="360" w:lineRule="auto"/>
        <w:ind w:left="-567"/>
        <w:jc w:val="center"/>
        <w:rPr>
          <w:sz w:val="28"/>
          <w:szCs w:val="28"/>
          <w:lang w:val="uk-UA"/>
        </w:rPr>
      </w:pPr>
    </w:p>
    <w:p w:rsidR="006D14F3" w:rsidRPr="009E066D" w:rsidRDefault="006D14F3" w:rsidP="006D14F3">
      <w:pPr>
        <w:spacing w:line="360" w:lineRule="auto"/>
        <w:ind w:left="-567"/>
        <w:jc w:val="center"/>
        <w:rPr>
          <w:sz w:val="28"/>
          <w:szCs w:val="28"/>
          <w:lang w:val="uk-UA"/>
        </w:rPr>
      </w:pPr>
    </w:p>
    <w:p w:rsidR="006D14F3" w:rsidRPr="009E066D" w:rsidRDefault="006D14F3" w:rsidP="006D14F3">
      <w:pPr>
        <w:spacing w:line="360" w:lineRule="auto"/>
        <w:ind w:left="-567"/>
        <w:jc w:val="center"/>
        <w:rPr>
          <w:sz w:val="28"/>
          <w:szCs w:val="28"/>
          <w:lang w:val="uk-UA"/>
        </w:rPr>
      </w:pPr>
    </w:p>
    <w:p w:rsidR="006D14F3" w:rsidRPr="009E066D" w:rsidRDefault="006D14F3" w:rsidP="006D14F3">
      <w:pPr>
        <w:spacing w:line="360" w:lineRule="auto"/>
        <w:ind w:left="-567"/>
        <w:jc w:val="center"/>
        <w:rPr>
          <w:sz w:val="28"/>
          <w:szCs w:val="28"/>
          <w:lang w:val="uk-UA"/>
        </w:rPr>
      </w:pPr>
    </w:p>
    <w:p w:rsidR="006D14F3" w:rsidRPr="009E066D" w:rsidRDefault="006D14F3" w:rsidP="006D14F3">
      <w:pPr>
        <w:ind w:left="-567"/>
        <w:jc w:val="both"/>
        <w:rPr>
          <w:sz w:val="28"/>
          <w:szCs w:val="28"/>
          <w:lang w:val="uk-UA"/>
        </w:rPr>
      </w:pPr>
    </w:p>
    <w:p w:rsidR="006D14F3" w:rsidRPr="009E066D" w:rsidRDefault="006D14F3" w:rsidP="006D14F3">
      <w:pPr>
        <w:spacing w:line="360" w:lineRule="auto"/>
        <w:jc w:val="center"/>
        <w:rPr>
          <w:sz w:val="28"/>
          <w:szCs w:val="28"/>
          <w:lang w:val="uk-UA"/>
        </w:rPr>
      </w:pPr>
      <w:r w:rsidRPr="009E066D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8</w:t>
      </w:r>
      <w:r w:rsidRPr="009E066D">
        <w:rPr>
          <w:sz w:val="28"/>
          <w:szCs w:val="28"/>
          <w:lang w:val="uk-UA"/>
        </w:rPr>
        <w:t xml:space="preserve"> – 201</w:t>
      </w:r>
      <w:r>
        <w:rPr>
          <w:sz w:val="28"/>
          <w:szCs w:val="28"/>
          <w:lang w:val="uk-UA"/>
        </w:rPr>
        <w:t>9</w:t>
      </w:r>
      <w:r w:rsidRPr="009E066D">
        <w:rPr>
          <w:sz w:val="28"/>
          <w:szCs w:val="28"/>
          <w:lang w:val="uk-UA"/>
        </w:rPr>
        <w:t xml:space="preserve"> навчальний рік</w:t>
      </w:r>
    </w:p>
    <w:p w:rsidR="006D14F3" w:rsidRPr="009E066D" w:rsidRDefault="006D14F3" w:rsidP="00E64A77">
      <w:pPr>
        <w:spacing w:after="200" w:line="276" w:lineRule="auto"/>
        <w:ind w:left="-567"/>
        <w:jc w:val="both"/>
        <w:rPr>
          <w:sz w:val="28"/>
          <w:szCs w:val="28"/>
          <w:lang w:val="uk-UA"/>
        </w:rPr>
      </w:pPr>
      <w:r w:rsidRPr="009E066D">
        <w:rPr>
          <w:sz w:val="28"/>
          <w:szCs w:val="28"/>
          <w:lang w:val="uk-UA"/>
        </w:rPr>
        <w:lastRenderedPageBreak/>
        <w:t xml:space="preserve">Програму розроблено та внесено: Миколаївський національний </w:t>
      </w:r>
      <w:r w:rsidR="00E64A77">
        <w:rPr>
          <w:sz w:val="28"/>
          <w:szCs w:val="28"/>
          <w:lang w:val="uk-UA"/>
        </w:rPr>
        <w:t>університет імені В.</w:t>
      </w:r>
      <w:r w:rsidRPr="009E066D">
        <w:rPr>
          <w:sz w:val="28"/>
          <w:szCs w:val="28"/>
          <w:lang w:val="uk-UA"/>
        </w:rPr>
        <w:t>О. Сухомлинського</w:t>
      </w:r>
    </w:p>
    <w:p w:rsidR="006D14F3" w:rsidRPr="009E066D" w:rsidRDefault="006D14F3" w:rsidP="006D14F3">
      <w:pPr>
        <w:ind w:left="-567"/>
        <w:jc w:val="both"/>
        <w:rPr>
          <w:sz w:val="28"/>
          <w:szCs w:val="28"/>
          <w:lang w:val="uk-UA"/>
        </w:rPr>
      </w:pPr>
    </w:p>
    <w:p w:rsidR="006D14F3" w:rsidRPr="00EC765B" w:rsidRDefault="006D14F3" w:rsidP="006D14F3">
      <w:pPr>
        <w:ind w:left="-567"/>
        <w:jc w:val="both"/>
        <w:rPr>
          <w:color w:val="FF0000"/>
          <w:sz w:val="28"/>
          <w:szCs w:val="28"/>
          <w:lang w:val="uk-UA"/>
        </w:rPr>
      </w:pPr>
      <w:r w:rsidRPr="00EC765B">
        <w:rPr>
          <w:sz w:val="28"/>
          <w:szCs w:val="28"/>
          <w:lang w:val="uk-UA"/>
        </w:rPr>
        <w:t xml:space="preserve">РОЗРОБНИК ПРОГРАМИ: Волченко Ольга Михайлівна, доцент кафедри </w:t>
      </w:r>
      <w:r>
        <w:rPr>
          <w:sz w:val="28"/>
          <w:szCs w:val="28"/>
          <w:lang w:val="uk-UA"/>
        </w:rPr>
        <w:t xml:space="preserve">германської філології та </w:t>
      </w:r>
      <w:r w:rsidRPr="00EC765B">
        <w:rPr>
          <w:sz w:val="28"/>
          <w:szCs w:val="28"/>
          <w:lang w:val="uk-UA"/>
        </w:rPr>
        <w:t>перекладу, кандидат педагогічних наук.</w:t>
      </w:r>
    </w:p>
    <w:p w:rsidR="006D14F3" w:rsidRPr="00EC765B" w:rsidRDefault="006D14F3" w:rsidP="006D14F3">
      <w:pPr>
        <w:spacing w:line="360" w:lineRule="auto"/>
        <w:ind w:left="-284"/>
        <w:jc w:val="both"/>
        <w:rPr>
          <w:sz w:val="28"/>
          <w:szCs w:val="28"/>
          <w:lang w:val="uk-UA"/>
        </w:rPr>
      </w:pPr>
    </w:p>
    <w:p w:rsidR="006D14F3" w:rsidRPr="00EC765B" w:rsidRDefault="006D14F3" w:rsidP="006D14F3">
      <w:pPr>
        <w:ind w:left="-567"/>
        <w:jc w:val="both"/>
        <w:rPr>
          <w:sz w:val="28"/>
          <w:szCs w:val="28"/>
          <w:lang w:val="uk-UA"/>
        </w:rPr>
      </w:pPr>
      <w:r w:rsidRPr="00EC765B">
        <w:rPr>
          <w:sz w:val="28"/>
          <w:szCs w:val="28"/>
          <w:lang w:val="uk-UA"/>
        </w:rPr>
        <w:t xml:space="preserve">Програму схвалено на засіданні кафедри </w:t>
      </w:r>
      <w:r>
        <w:rPr>
          <w:sz w:val="28"/>
          <w:szCs w:val="28"/>
          <w:lang w:val="uk-UA"/>
        </w:rPr>
        <w:t xml:space="preserve">германської філології та </w:t>
      </w:r>
      <w:r w:rsidRPr="00EC765B">
        <w:rPr>
          <w:sz w:val="28"/>
          <w:szCs w:val="28"/>
          <w:lang w:val="uk-UA"/>
        </w:rPr>
        <w:t>перекладу</w:t>
      </w:r>
    </w:p>
    <w:p w:rsidR="006D14F3" w:rsidRPr="00EC765B" w:rsidRDefault="006D14F3" w:rsidP="006D14F3">
      <w:pPr>
        <w:ind w:left="-567"/>
        <w:jc w:val="both"/>
        <w:rPr>
          <w:sz w:val="28"/>
          <w:szCs w:val="28"/>
          <w:lang w:val="uk-UA"/>
        </w:rPr>
      </w:pPr>
      <w:r w:rsidRPr="00EC765B">
        <w:rPr>
          <w:sz w:val="28"/>
          <w:szCs w:val="28"/>
          <w:lang w:val="uk-UA"/>
        </w:rPr>
        <w:t>Протокол від «</w:t>
      </w:r>
      <w:r>
        <w:rPr>
          <w:sz w:val="28"/>
          <w:szCs w:val="28"/>
          <w:lang w:val="uk-UA"/>
        </w:rPr>
        <w:t>04</w:t>
      </w:r>
      <w:r w:rsidRPr="00EC765B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верес</w:t>
      </w:r>
      <w:r w:rsidRPr="00EC765B">
        <w:rPr>
          <w:sz w:val="28"/>
          <w:szCs w:val="28"/>
          <w:lang w:val="uk-UA"/>
        </w:rPr>
        <w:t>ня 201</w:t>
      </w:r>
      <w:r>
        <w:rPr>
          <w:sz w:val="28"/>
          <w:szCs w:val="28"/>
          <w:lang w:val="uk-UA"/>
        </w:rPr>
        <w:t>8 року № 1</w:t>
      </w:r>
    </w:p>
    <w:p w:rsidR="006D14F3" w:rsidRPr="00EC765B" w:rsidRDefault="006D14F3" w:rsidP="006D14F3">
      <w:pPr>
        <w:ind w:left="-567"/>
        <w:rPr>
          <w:sz w:val="28"/>
          <w:szCs w:val="28"/>
          <w:lang w:val="uk-UA"/>
        </w:rPr>
      </w:pPr>
      <w:r w:rsidRPr="00EC765B">
        <w:rPr>
          <w:sz w:val="28"/>
          <w:szCs w:val="28"/>
          <w:lang w:val="uk-UA"/>
        </w:rPr>
        <w:t xml:space="preserve">Завідувач кафедри </w:t>
      </w:r>
      <w:r>
        <w:rPr>
          <w:sz w:val="28"/>
          <w:szCs w:val="28"/>
          <w:lang w:val="uk-UA"/>
        </w:rPr>
        <w:t>германської філології та перекладу _________</w:t>
      </w:r>
      <w:r w:rsidRPr="00EC765B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Майстренко М.І.</w:t>
      </w:r>
      <w:r w:rsidRPr="00EC765B">
        <w:rPr>
          <w:sz w:val="28"/>
          <w:szCs w:val="28"/>
          <w:lang w:val="uk-UA"/>
        </w:rPr>
        <w:t>)</w:t>
      </w:r>
    </w:p>
    <w:p w:rsidR="006D14F3" w:rsidRPr="00EC765B" w:rsidRDefault="006D14F3" w:rsidP="006D14F3">
      <w:pPr>
        <w:ind w:left="-567"/>
        <w:jc w:val="both"/>
        <w:rPr>
          <w:sz w:val="28"/>
          <w:szCs w:val="28"/>
          <w:lang w:val="uk-UA"/>
        </w:rPr>
      </w:pPr>
    </w:p>
    <w:p w:rsidR="006D14F3" w:rsidRPr="00EC765B" w:rsidRDefault="006D14F3" w:rsidP="006D14F3">
      <w:pPr>
        <w:ind w:left="-567"/>
        <w:jc w:val="both"/>
        <w:rPr>
          <w:sz w:val="28"/>
          <w:szCs w:val="28"/>
          <w:lang w:val="uk-UA"/>
        </w:rPr>
      </w:pPr>
      <w:r w:rsidRPr="00EC765B">
        <w:rPr>
          <w:sz w:val="28"/>
          <w:szCs w:val="28"/>
          <w:lang w:val="uk-UA"/>
        </w:rPr>
        <w:t>Програму погоджено навчально-методичною комісією факультету іноземної філології</w:t>
      </w:r>
    </w:p>
    <w:p w:rsidR="006D14F3" w:rsidRPr="00EC765B" w:rsidRDefault="006D14F3" w:rsidP="006D14F3">
      <w:pPr>
        <w:ind w:left="-567"/>
        <w:rPr>
          <w:sz w:val="28"/>
          <w:szCs w:val="28"/>
          <w:lang w:val="uk-UA"/>
        </w:rPr>
      </w:pPr>
      <w:r w:rsidRPr="00EC765B">
        <w:rPr>
          <w:sz w:val="28"/>
          <w:szCs w:val="28"/>
          <w:lang w:val="uk-UA"/>
        </w:rPr>
        <w:t>Протокол від «</w:t>
      </w:r>
      <w:r>
        <w:rPr>
          <w:sz w:val="28"/>
          <w:szCs w:val="28"/>
          <w:lang w:val="uk-UA"/>
        </w:rPr>
        <w:t>04</w:t>
      </w:r>
      <w:r w:rsidRPr="00EC765B">
        <w:rPr>
          <w:sz w:val="28"/>
          <w:szCs w:val="28"/>
          <w:lang w:val="uk-UA"/>
        </w:rPr>
        <w:t xml:space="preserve"> » </w:t>
      </w:r>
      <w:r>
        <w:rPr>
          <w:sz w:val="28"/>
          <w:szCs w:val="28"/>
          <w:lang w:val="uk-UA"/>
        </w:rPr>
        <w:t>верес</w:t>
      </w:r>
      <w:r w:rsidRPr="00EC765B">
        <w:rPr>
          <w:sz w:val="28"/>
          <w:szCs w:val="28"/>
          <w:lang w:val="uk-UA"/>
        </w:rPr>
        <w:t>ня  201</w:t>
      </w:r>
      <w:r>
        <w:rPr>
          <w:sz w:val="28"/>
          <w:szCs w:val="28"/>
          <w:lang w:val="uk-UA"/>
        </w:rPr>
        <w:t>8</w:t>
      </w:r>
      <w:r w:rsidRPr="00EC765B">
        <w:rPr>
          <w:sz w:val="28"/>
          <w:szCs w:val="28"/>
          <w:lang w:val="uk-UA"/>
        </w:rPr>
        <w:t xml:space="preserve"> року № 1</w:t>
      </w:r>
    </w:p>
    <w:p w:rsidR="006D14F3" w:rsidRPr="00EC765B" w:rsidRDefault="006D14F3" w:rsidP="006D14F3">
      <w:pPr>
        <w:ind w:left="-567"/>
        <w:rPr>
          <w:sz w:val="28"/>
          <w:szCs w:val="28"/>
          <w:lang w:val="uk-UA"/>
        </w:rPr>
      </w:pPr>
      <w:r w:rsidRPr="00EC765B">
        <w:rPr>
          <w:sz w:val="28"/>
          <w:szCs w:val="28"/>
          <w:lang w:val="uk-UA"/>
        </w:rPr>
        <w:t>Голова навчально-методичної комісії                     ___________ (</w:t>
      </w:r>
      <w:r>
        <w:rPr>
          <w:sz w:val="28"/>
          <w:szCs w:val="28"/>
          <w:lang w:val="uk-UA"/>
        </w:rPr>
        <w:t>Волченко О.М.</w:t>
      </w:r>
      <w:r w:rsidRPr="00EC765B">
        <w:rPr>
          <w:sz w:val="28"/>
          <w:szCs w:val="28"/>
          <w:lang w:val="uk-UA"/>
        </w:rPr>
        <w:t xml:space="preserve">) </w:t>
      </w:r>
    </w:p>
    <w:p w:rsidR="006D14F3" w:rsidRPr="00EC765B" w:rsidRDefault="006D14F3" w:rsidP="006D14F3">
      <w:pPr>
        <w:spacing w:line="360" w:lineRule="auto"/>
        <w:ind w:left="-567"/>
        <w:rPr>
          <w:szCs w:val="28"/>
          <w:lang w:val="uk-UA"/>
        </w:rPr>
      </w:pPr>
    </w:p>
    <w:p w:rsidR="006D14F3" w:rsidRPr="00EC765B" w:rsidRDefault="006D14F3" w:rsidP="006D14F3">
      <w:pPr>
        <w:ind w:left="-567"/>
        <w:rPr>
          <w:sz w:val="28"/>
          <w:szCs w:val="28"/>
          <w:lang w:val="uk-UA"/>
        </w:rPr>
      </w:pPr>
      <w:r w:rsidRPr="00EC765B">
        <w:rPr>
          <w:sz w:val="28"/>
          <w:szCs w:val="28"/>
          <w:lang w:val="uk-UA"/>
        </w:rPr>
        <w:t>Програму погоджено навчально-методичною комісією університету</w:t>
      </w:r>
    </w:p>
    <w:p w:rsidR="006D14F3" w:rsidRPr="00EC765B" w:rsidRDefault="006D14F3" w:rsidP="006D14F3">
      <w:pPr>
        <w:ind w:left="-567"/>
        <w:rPr>
          <w:sz w:val="28"/>
          <w:szCs w:val="28"/>
          <w:lang w:val="uk-UA"/>
        </w:rPr>
      </w:pPr>
      <w:r w:rsidRPr="00EC765B">
        <w:rPr>
          <w:sz w:val="28"/>
          <w:szCs w:val="28"/>
          <w:lang w:val="uk-UA"/>
        </w:rPr>
        <w:t xml:space="preserve">Протокол від « </w:t>
      </w:r>
      <w:r>
        <w:rPr>
          <w:sz w:val="28"/>
          <w:szCs w:val="28"/>
          <w:lang w:val="uk-UA"/>
        </w:rPr>
        <w:t>05</w:t>
      </w:r>
      <w:r w:rsidRPr="00EC765B">
        <w:rPr>
          <w:sz w:val="28"/>
          <w:szCs w:val="28"/>
          <w:lang w:val="uk-UA"/>
        </w:rPr>
        <w:t xml:space="preserve"> » </w:t>
      </w:r>
      <w:r>
        <w:rPr>
          <w:sz w:val="28"/>
          <w:szCs w:val="28"/>
          <w:lang w:val="uk-UA"/>
        </w:rPr>
        <w:t>верес</w:t>
      </w:r>
      <w:r w:rsidRPr="00EC765B">
        <w:rPr>
          <w:sz w:val="28"/>
          <w:szCs w:val="28"/>
          <w:lang w:val="uk-UA"/>
        </w:rPr>
        <w:t>ня 201</w:t>
      </w:r>
      <w:r>
        <w:rPr>
          <w:sz w:val="28"/>
          <w:szCs w:val="28"/>
          <w:lang w:val="uk-UA"/>
        </w:rPr>
        <w:t>8</w:t>
      </w:r>
      <w:r w:rsidR="000E37A9">
        <w:rPr>
          <w:sz w:val="28"/>
          <w:szCs w:val="28"/>
          <w:lang w:val="uk-UA"/>
        </w:rPr>
        <w:t xml:space="preserve"> року № 2</w:t>
      </w:r>
    </w:p>
    <w:p w:rsidR="006D14F3" w:rsidRPr="00EC765B" w:rsidRDefault="006D14F3" w:rsidP="006D14F3">
      <w:pPr>
        <w:ind w:left="-567"/>
        <w:rPr>
          <w:sz w:val="28"/>
          <w:szCs w:val="28"/>
          <w:lang w:val="uk-UA"/>
        </w:rPr>
      </w:pPr>
      <w:r w:rsidRPr="00EC765B">
        <w:rPr>
          <w:sz w:val="28"/>
          <w:szCs w:val="28"/>
          <w:lang w:val="uk-UA"/>
        </w:rPr>
        <w:t>Голова навчально-методичної комісії університету_________ (Василькова Н. І.)</w:t>
      </w:r>
    </w:p>
    <w:p w:rsidR="006D14F3" w:rsidRDefault="006D14F3">
      <w:pPr>
        <w:spacing w:after="200" w:line="276" w:lineRule="auto"/>
        <w:rPr>
          <w:b/>
          <w:caps/>
          <w:kern w:val="3"/>
          <w:sz w:val="28"/>
          <w:szCs w:val="28"/>
          <w:lang w:val="uk-UA" w:bidi="hi-IN"/>
        </w:rPr>
      </w:pPr>
      <w:r>
        <w:rPr>
          <w:b/>
          <w:caps/>
          <w:sz w:val="28"/>
          <w:szCs w:val="28"/>
        </w:rPr>
        <w:br w:type="page"/>
      </w:r>
    </w:p>
    <w:p w:rsidR="006D14F3" w:rsidRPr="000E37A9" w:rsidRDefault="006D14F3" w:rsidP="000E37A9">
      <w:pPr>
        <w:pStyle w:val="Standard"/>
        <w:spacing w:after="120"/>
        <w:jc w:val="center"/>
        <w:rPr>
          <w:b/>
          <w:caps/>
        </w:rPr>
      </w:pPr>
      <w:r w:rsidRPr="000E37A9">
        <w:rPr>
          <w:b/>
          <w:caps/>
        </w:rPr>
        <w:lastRenderedPageBreak/>
        <w:t>Вступ</w:t>
      </w:r>
    </w:p>
    <w:p w:rsidR="006D14F3" w:rsidRPr="000E37A9" w:rsidRDefault="006D14F3" w:rsidP="000E37A9">
      <w:pPr>
        <w:ind w:firstLine="709"/>
        <w:jc w:val="both"/>
        <w:rPr>
          <w:lang w:val="uk-UA"/>
        </w:rPr>
      </w:pPr>
      <w:r w:rsidRPr="000E37A9">
        <w:rPr>
          <w:lang w:val="uk-UA"/>
        </w:rPr>
        <w:t>Програма вивчення нормативної навчальної дисципліни «Техніка перекладу основної іноземної мови» складена Волченко О.М. відповідно до освітньо-професійної програми підготовки магістрів спеціальності 035 Філологія предметної спеціалізації  035.04 Філологія (Германські мови та літератури (переклад включно)) освітньої програми Переклад.</w:t>
      </w:r>
    </w:p>
    <w:p w:rsidR="006D14F3" w:rsidRPr="000E37A9" w:rsidRDefault="006D14F3" w:rsidP="000E37A9">
      <w:pPr>
        <w:autoSpaceDE w:val="0"/>
        <w:adjustRightInd w:val="0"/>
        <w:ind w:firstLine="709"/>
        <w:jc w:val="both"/>
        <w:rPr>
          <w:lang w:val="uk-UA"/>
        </w:rPr>
      </w:pPr>
      <w:r w:rsidRPr="000E37A9">
        <w:rPr>
          <w:b/>
          <w:lang w:val="uk-UA"/>
        </w:rPr>
        <w:t>Об’єктом</w:t>
      </w:r>
      <w:r w:rsidRPr="000E37A9">
        <w:rPr>
          <w:lang w:val="uk-UA"/>
        </w:rPr>
        <w:t xml:space="preserve"> вивчення дисципліни «Техніка перекладу основної іноземної мови» є переклад  як двофазовий процес міжмовної та міжкультурної комунікації, коли на основі проаналізованого і перетвореного тексту мови оригіналу перекладач створює інший текст мовою перекладу.</w:t>
      </w:r>
    </w:p>
    <w:p w:rsidR="006D14F3" w:rsidRPr="000E37A9" w:rsidRDefault="006D14F3" w:rsidP="000E37A9">
      <w:pPr>
        <w:pStyle w:val="Standard"/>
        <w:ind w:firstLine="709"/>
        <w:jc w:val="both"/>
      </w:pPr>
      <w:r w:rsidRPr="000E37A9">
        <w:rPr>
          <w:b/>
          <w:bCs/>
        </w:rPr>
        <w:t>Предметом</w:t>
      </w:r>
      <w:r w:rsidRPr="000E37A9">
        <w:t xml:space="preserve"> вивчення навчальної дисципліни є різноманітні засоби і прийоми перекладу, що висвітлюються під час перекладацького аналізу тексту.</w:t>
      </w:r>
    </w:p>
    <w:p w:rsidR="006D14F3" w:rsidRPr="000E37A9" w:rsidRDefault="006D14F3" w:rsidP="000E37A9">
      <w:pPr>
        <w:pStyle w:val="Standard"/>
        <w:ind w:firstLine="709"/>
        <w:jc w:val="both"/>
      </w:pPr>
      <w:r w:rsidRPr="000E37A9">
        <w:rPr>
          <w:b/>
          <w:bCs/>
        </w:rPr>
        <w:t>Міждисциплінарні зв’язки</w:t>
      </w:r>
      <w:r w:rsidRPr="000E37A9">
        <w:t>:</w:t>
      </w:r>
    </w:p>
    <w:p w:rsidR="006D14F3" w:rsidRPr="000E37A9" w:rsidRDefault="006D14F3" w:rsidP="000E37A9">
      <w:pPr>
        <w:pStyle w:val="Standard"/>
        <w:ind w:firstLine="709"/>
        <w:jc w:val="both"/>
      </w:pPr>
      <w:r w:rsidRPr="000E37A9">
        <w:t>Курс «Техніка перекладу основної іноземної мови» вивчається у тісному зв’язку з такими практичними і теоретичними дисциплінами, як «Комунікативні стратегії», «Теорія перекладу», «Теорія інтерпретації тексту», «Практикум з усного перекладу».</w:t>
      </w:r>
    </w:p>
    <w:p w:rsidR="006D14F3" w:rsidRPr="000E37A9" w:rsidRDefault="006D14F3" w:rsidP="000E37A9">
      <w:pPr>
        <w:pStyle w:val="31"/>
        <w:tabs>
          <w:tab w:val="left" w:pos="1134"/>
        </w:tabs>
        <w:spacing w:before="120" w:after="120"/>
        <w:jc w:val="center"/>
        <w:rPr>
          <w:rFonts w:ascii="Times New Roman" w:hAnsi="Times New Roman"/>
          <w:b w:val="0"/>
          <w:color w:val="auto"/>
        </w:rPr>
      </w:pPr>
      <w:r w:rsidRPr="000E37A9">
        <w:rPr>
          <w:rFonts w:ascii="Times New Roman" w:hAnsi="Times New Roman"/>
          <w:color w:val="auto"/>
        </w:rPr>
        <w:t>1. Мета та завдання навчальної дисципліни</w:t>
      </w:r>
    </w:p>
    <w:p w:rsidR="006D14F3" w:rsidRPr="000E37A9" w:rsidRDefault="006D14F3" w:rsidP="000E37A9">
      <w:pPr>
        <w:pStyle w:val="Default"/>
        <w:ind w:firstLine="709"/>
        <w:jc w:val="both"/>
      </w:pPr>
      <w:r w:rsidRPr="000E37A9">
        <w:t>1.1.</w:t>
      </w:r>
      <w:r w:rsidRPr="000E37A9">
        <w:rPr>
          <w:b/>
        </w:rPr>
        <w:t xml:space="preserve"> Метою</w:t>
      </w:r>
      <w:r w:rsidRPr="000E37A9">
        <w:t xml:space="preserve"> викладання навчальної дисципліни «Техніка перекладу основної іноземної мови» є удосконалення перекладацької компетентності студентів, що передбачає оволодіння знаннями, уміннями і навичками, які є необхідними в різних видах усного та письмового перекладу (письмово-письмового, усно-усного, письмово-усного, усного послідовного, усного та письмового реферування з англійської мови українською і навпаки) текстів різних жанрів і стилів </w:t>
      </w:r>
      <w:r w:rsidR="000E37A9">
        <w:t>(суспільно-політичних, науково-</w:t>
      </w:r>
      <w:bookmarkStart w:id="0" w:name="_GoBack"/>
      <w:bookmarkEnd w:id="0"/>
      <w:r w:rsidRPr="000E37A9">
        <w:t>технічних, художніх тощо).</w:t>
      </w:r>
    </w:p>
    <w:p w:rsidR="006D14F3" w:rsidRPr="000E37A9" w:rsidRDefault="006D14F3" w:rsidP="000E37A9">
      <w:pPr>
        <w:pStyle w:val="Textbodyindent"/>
        <w:ind w:left="0" w:firstLine="709"/>
        <w:jc w:val="both"/>
        <w:rPr>
          <w:sz w:val="24"/>
        </w:rPr>
      </w:pPr>
      <w:r w:rsidRPr="000E37A9">
        <w:rPr>
          <w:sz w:val="24"/>
        </w:rPr>
        <w:t>1.2.</w:t>
      </w:r>
      <w:r w:rsidRPr="000E37A9">
        <w:rPr>
          <w:b/>
          <w:sz w:val="24"/>
        </w:rPr>
        <w:t xml:space="preserve"> Основними завданнями</w:t>
      </w:r>
      <w:r w:rsidRPr="000E37A9">
        <w:rPr>
          <w:sz w:val="24"/>
        </w:rPr>
        <w:t xml:space="preserve"> вивчення дисципліни є</w:t>
      </w:r>
    </w:p>
    <w:p w:rsidR="006D14F3" w:rsidRPr="000E37A9" w:rsidRDefault="006D14F3" w:rsidP="000E37A9">
      <w:pPr>
        <w:pStyle w:val="Default"/>
        <w:numPr>
          <w:ilvl w:val="0"/>
          <w:numId w:val="6"/>
        </w:numPr>
        <w:jc w:val="both"/>
      </w:pPr>
      <w:r w:rsidRPr="000E37A9">
        <w:t xml:space="preserve">удосконалити володіння практичними навичками письма, мовлення і прийняття на слух англійської та української мови з урахуванням лексико-граматичних і стилістичних аспектів перекладу; </w:t>
      </w:r>
    </w:p>
    <w:p w:rsidR="006D14F3" w:rsidRPr="000E37A9" w:rsidRDefault="006D14F3" w:rsidP="000E37A9">
      <w:pPr>
        <w:pStyle w:val="Default"/>
        <w:numPr>
          <w:ilvl w:val="0"/>
          <w:numId w:val="6"/>
        </w:numPr>
        <w:jc w:val="both"/>
      </w:pPr>
      <w:r w:rsidRPr="000E37A9">
        <w:t xml:space="preserve">правильне формування комунікативно-логічної структури висловлювань і засобів її відтворення при перекладі; </w:t>
      </w:r>
    </w:p>
    <w:p w:rsidR="006D14F3" w:rsidRPr="000E37A9" w:rsidRDefault="006D14F3" w:rsidP="000E37A9">
      <w:pPr>
        <w:pStyle w:val="Default"/>
        <w:numPr>
          <w:ilvl w:val="0"/>
          <w:numId w:val="6"/>
        </w:numPr>
        <w:jc w:val="both"/>
      </w:pPr>
      <w:r w:rsidRPr="000E37A9">
        <w:t xml:space="preserve">знання міжмовних і міжкультурних розбіжностей і способів відтворення мовних і культурологічних фактів при перекладі; </w:t>
      </w:r>
    </w:p>
    <w:p w:rsidR="006D14F3" w:rsidRPr="000E37A9" w:rsidRDefault="006D14F3" w:rsidP="000E37A9">
      <w:pPr>
        <w:pStyle w:val="Default"/>
        <w:numPr>
          <w:ilvl w:val="0"/>
          <w:numId w:val="6"/>
        </w:numPr>
        <w:jc w:val="both"/>
      </w:pPr>
      <w:r w:rsidRPr="000E37A9">
        <w:t xml:space="preserve"> розвинути уміння визначати критерії якості перекладу, його мету, тип і призначення текстів, стиль і жанр тексту оригіналу для прийняття стратегії перекладу; </w:t>
      </w:r>
    </w:p>
    <w:p w:rsidR="006D14F3" w:rsidRPr="000E37A9" w:rsidRDefault="006D14F3" w:rsidP="000E37A9">
      <w:pPr>
        <w:pStyle w:val="Default"/>
        <w:numPr>
          <w:ilvl w:val="0"/>
          <w:numId w:val="6"/>
        </w:numPr>
        <w:jc w:val="both"/>
      </w:pPr>
      <w:r w:rsidRPr="000E37A9">
        <w:t xml:space="preserve">розвинути уміння прогнозувати смисловий зміст тексту оригіналу на базі професійного досвіду і комунікативної ситуації; </w:t>
      </w:r>
    </w:p>
    <w:p w:rsidR="006D14F3" w:rsidRPr="000E37A9" w:rsidRDefault="006D14F3" w:rsidP="000E37A9">
      <w:pPr>
        <w:pStyle w:val="Default"/>
        <w:numPr>
          <w:ilvl w:val="0"/>
          <w:numId w:val="6"/>
        </w:numPr>
        <w:jc w:val="both"/>
      </w:pPr>
      <w:r w:rsidRPr="000E37A9">
        <w:t xml:space="preserve"> удосконалити уміння адекватно відтворювати інформацію тексту оригіналу засобами цільової мови з метою досягнення смислової, стилістичної і прагматичної адекватності перекладу вихідної мови; </w:t>
      </w:r>
    </w:p>
    <w:p w:rsidR="006D14F3" w:rsidRPr="000E37A9" w:rsidRDefault="006D14F3" w:rsidP="000E37A9">
      <w:pPr>
        <w:pStyle w:val="Default"/>
        <w:numPr>
          <w:ilvl w:val="0"/>
          <w:numId w:val="6"/>
        </w:numPr>
        <w:jc w:val="both"/>
      </w:pPr>
      <w:r w:rsidRPr="000E37A9">
        <w:t xml:space="preserve"> розвинути уміння компенсувати при перекладі брак предметних, мовних і фонових екстралінгвістичних знань за допомогою різноманітних довідкових матеріалів; </w:t>
      </w:r>
    </w:p>
    <w:p w:rsidR="006D14F3" w:rsidRPr="000E37A9" w:rsidRDefault="006D14F3" w:rsidP="000E37A9">
      <w:pPr>
        <w:pStyle w:val="Default"/>
        <w:numPr>
          <w:ilvl w:val="0"/>
          <w:numId w:val="6"/>
        </w:numPr>
        <w:jc w:val="both"/>
      </w:pPr>
      <w:r w:rsidRPr="000E37A9">
        <w:t xml:space="preserve">удосконалити уміння редагувати власний переклад, усуваючи семантичні, стилістичні і прагматичні похибки і розрізняючи ключову і додаткову інформацію оригіналу; </w:t>
      </w:r>
    </w:p>
    <w:p w:rsidR="006D14F3" w:rsidRPr="000E37A9" w:rsidRDefault="006D14F3" w:rsidP="000E37A9">
      <w:pPr>
        <w:pStyle w:val="Default"/>
        <w:numPr>
          <w:ilvl w:val="0"/>
          <w:numId w:val="6"/>
        </w:numPr>
        <w:jc w:val="both"/>
      </w:pPr>
      <w:r w:rsidRPr="000E37A9">
        <w:t xml:space="preserve">утримувати в пам’яті основний смисл та зміст висловлювань без нотування при абзацно-фразовому перекладі; </w:t>
      </w:r>
    </w:p>
    <w:p w:rsidR="006D14F3" w:rsidRPr="000E37A9" w:rsidRDefault="006D14F3" w:rsidP="000E37A9">
      <w:pPr>
        <w:pStyle w:val="Default"/>
        <w:numPr>
          <w:ilvl w:val="0"/>
          <w:numId w:val="6"/>
        </w:numPr>
        <w:jc w:val="both"/>
      </w:pPr>
      <w:r w:rsidRPr="000E37A9">
        <w:t xml:space="preserve">удосконалити уміння правильно оформлювати тексти письмового перекладу з дотриманням норм цільової мови у відповідності до вимог літературного стандарту. </w:t>
      </w:r>
    </w:p>
    <w:p w:rsidR="006D14F3" w:rsidRPr="000E37A9" w:rsidRDefault="006D14F3" w:rsidP="000E37A9">
      <w:pPr>
        <w:ind w:firstLine="709"/>
        <w:jc w:val="both"/>
        <w:rPr>
          <w:lang w:val="uk-UA"/>
        </w:rPr>
      </w:pPr>
      <w:r w:rsidRPr="000E37A9">
        <w:rPr>
          <w:lang w:val="uk-UA"/>
        </w:rPr>
        <w:t xml:space="preserve">1.3. Згідно з вимогами освітньо-професійної програми студент оволодіває такими </w:t>
      </w:r>
      <w:r w:rsidRPr="000E37A9">
        <w:rPr>
          <w:b/>
          <w:lang w:val="uk-UA"/>
        </w:rPr>
        <w:t>компетентностями:</w:t>
      </w:r>
      <w:r w:rsidRPr="000E37A9">
        <w:rPr>
          <w:lang w:val="uk-UA"/>
        </w:rPr>
        <w:t xml:space="preserve"> </w:t>
      </w:r>
    </w:p>
    <w:p w:rsidR="006D14F3" w:rsidRPr="000E37A9" w:rsidRDefault="006D14F3" w:rsidP="000E37A9">
      <w:pPr>
        <w:autoSpaceDE w:val="0"/>
        <w:adjustRightInd w:val="0"/>
        <w:jc w:val="both"/>
        <w:rPr>
          <w:b/>
          <w:bCs/>
          <w:color w:val="000000"/>
          <w:lang w:val="uk-UA"/>
        </w:rPr>
      </w:pPr>
      <w:r w:rsidRPr="000E37A9">
        <w:rPr>
          <w:b/>
          <w:bCs/>
          <w:color w:val="000000"/>
          <w:lang w:val="uk-UA"/>
        </w:rPr>
        <w:t xml:space="preserve">I. </w:t>
      </w:r>
      <w:proofErr w:type="spellStart"/>
      <w:r w:rsidRPr="000E37A9">
        <w:rPr>
          <w:b/>
          <w:bCs/>
          <w:color w:val="000000"/>
          <w:lang w:val="uk-UA"/>
        </w:rPr>
        <w:t>Загальнопредметні</w:t>
      </w:r>
      <w:proofErr w:type="spellEnd"/>
      <w:r w:rsidRPr="000E37A9">
        <w:rPr>
          <w:b/>
          <w:bCs/>
          <w:color w:val="000000"/>
          <w:lang w:val="uk-UA"/>
        </w:rPr>
        <w:t>:</w:t>
      </w:r>
    </w:p>
    <w:p w:rsidR="006D14F3" w:rsidRPr="000E37A9" w:rsidRDefault="006D14F3" w:rsidP="000E37A9">
      <w:pPr>
        <w:numPr>
          <w:ilvl w:val="0"/>
          <w:numId w:val="5"/>
        </w:numPr>
        <w:tabs>
          <w:tab w:val="left" w:pos="5"/>
          <w:tab w:val="left" w:pos="288"/>
        </w:tabs>
        <w:ind w:left="0" w:firstLine="360"/>
        <w:jc w:val="both"/>
        <w:rPr>
          <w:lang w:val="uk-UA"/>
        </w:rPr>
      </w:pPr>
      <w:r w:rsidRPr="000E37A9">
        <w:rPr>
          <w:b/>
          <w:lang w:val="uk-UA"/>
        </w:rPr>
        <w:t>Соціальна компетентність</w:t>
      </w:r>
      <w:r w:rsidRPr="000E37A9">
        <w:rPr>
          <w:lang w:val="uk-UA"/>
        </w:rPr>
        <w:t xml:space="preserve">. </w:t>
      </w:r>
      <w:r w:rsidRPr="000E37A9">
        <w:rPr>
          <w:lang w:val="uk-UA"/>
        </w:rPr>
        <w:tab/>
        <w:t>Продуктивно співпрацювати з різними партнерами в групі та команді, виконувати різні ролі й функції в колективі, проявляти ініціативу, підтримувати та керувати власними взаєминами з іншими.</w:t>
      </w:r>
    </w:p>
    <w:p w:rsidR="006D14F3" w:rsidRPr="000E37A9" w:rsidRDefault="006D14F3" w:rsidP="000E37A9">
      <w:pPr>
        <w:numPr>
          <w:ilvl w:val="0"/>
          <w:numId w:val="5"/>
        </w:numPr>
        <w:tabs>
          <w:tab w:val="left" w:pos="5"/>
          <w:tab w:val="left" w:pos="288"/>
        </w:tabs>
        <w:ind w:left="0" w:firstLine="360"/>
        <w:jc w:val="both"/>
        <w:rPr>
          <w:lang w:val="uk-UA"/>
        </w:rPr>
      </w:pPr>
      <w:r w:rsidRPr="000E37A9">
        <w:rPr>
          <w:b/>
          <w:lang w:val="uk-UA"/>
        </w:rPr>
        <w:lastRenderedPageBreak/>
        <w:t>Загальнокультурна компетентність</w:t>
      </w:r>
      <w:r w:rsidRPr="000E37A9">
        <w:rPr>
          <w:lang w:val="uk-UA"/>
        </w:rPr>
        <w:t>. Аналізувати й оцінювати найважливіші досягнення національної, європейської та світової науки й культури, орієнтуватися в культурному та духовному контекстах сучасного українського та світового суспільства.</w:t>
      </w:r>
    </w:p>
    <w:p w:rsidR="006D14F3" w:rsidRPr="000E37A9" w:rsidRDefault="006D14F3" w:rsidP="000E37A9">
      <w:pPr>
        <w:numPr>
          <w:ilvl w:val="0"/>
          <w:numId w:val="5"/>
        </w:numPr>
        <w:tabs>
          <w:tab w:val="left" w:pos="5"/>
          <w:tab w:val="left" w:pos="288"/>
        </w:tabs>
        <w:ind w:left="0" w:firstLine="360"/>
        <w:jc w:val="both"/>
        <w:rPr>
          <w:lang w:val="uk-UA"/>
        </w:rPr>
      </w:pPr>
      <w:r w:rsidRPr="000E37A9">
        <w:rPr>
          <w:b/>
          <w:lang w:val="uk-UA"/>
        </w:rPr>
        <w:t>Компетентності з інформаційних і комунікаційних технологій</w:t>
      </w:r>
      <w:r w:rsidRPr="000E37A9">
        <w:rPr>
          <w:lang w:val="uk-UA"/>
        </w:rPr>
        <w:t>. Раціонально використовувати комп’ютер і комп’ютерні засоби при розв’язуванні задач, пов’язаних з опрацюванням інформації, її пошуком, систематизацією, зберіганням, поданням та передаванням.</w:t>
      </w:r>
    </w:p>
    <w:p w:rsidR="006D14F3" w:rsidRPr="000E37A9" w:rsidRDefault="006D14F3" w:rsidP="000E37A9">
      <w:pPr>
        <w:pStyle w:val="a3"/>
        <w:numPr>
          <w:ilvl w:val="0"/>
          <w:numId w:val="5"/>
        </w:numPr>
        <w:suppressAutoHyphens w:val="0"/>
        <w:autoSpaceDE w:val="0"/>
        <w:adjustRightInd w:val="0"/>
        <w:ind w:left="0" w:firstLine="360"/>
        <w:contextualSpacing/>
        <w:jc w:val="both"/>
        <w:textAlignment w:val="auto"/>
        <w:rPr>
          <w:bCs/>
          <w:color w:val="000000"/>
        </w:rPr>
      </w:pPr>
      <w:r w:rsidRPr="000E37A9">
        <w:rPr>
          <w:b/>
        </w:rPr>
        <w:t xml:space="preserve">Здатність навчатися упродовж життя як база професійного та життєвого самовизначення </w:t>
      </w:r>
      <w:r w:rsidRPr="000E37A9">
        <w:t>(</w:t>
      </w:r>
      <w:proofErr w:type="spellStart"/>
      <w:r w:rsidRPr="000E37A9">
        <w:t>long</w:t>
      </w:r>
      <w:proofErr w:type="spellEnd"/>
      <w:r w:rsidRPr="000E37A9">
        <w:t xml:space="preserve"> </w:t>
      </w:r>
      <w:proofErr w:type="spellStart"/>
      <w:r w:rsidRPr="000E37A9">
        <w:t>life</w:t>
      </w:r>
      <w:proofErr w:type="spellEnd"/>
      <w:r w:rsidRPr="000E37A9">
        <w:t xml:space="preserve"> </w:t>
      </w:r>
      <w:proofErr w:type="spellStart"/>
      <w:r w:rsidRPr="000E37A9">
        <w:t>learning</w:t>
      </w:r>
      <w:proofErr w:type="spellEnd"/>
      <w:r w:rsidRPr="000E37A9">
        <w:t xml:space="preserve"> </w:t>
      </w:r>
      <w:proofErr w:type="spellStart"/>
      <w:r w:rsidRPr="000E37A9">
        <w:t>competence</w:t>
      </w:r>
      <w:proofErr w:type="spellEnd"/>
      <w:r w:rsidRPr="000E37A9">
        <w:t>). Усвідомлює свою діяльність і прагне її вдосконалити.</w:t>
      </w:r>
    </w:p>
    <w:p w:rsidR="006D14F3" w:rsidRPr="000E37A9" w:rsidRDefault="006D14F3" w:rsidP="000E37A9">
      <w:pPr>
        <w:autoSpaceDE w:val="0"/>
        <w:adjustRightInd w:val="0"/>
        <w:jc w:val="both"/>
        <w:rPr>
          <w:b/>
          <w:bCs/>
          <w:color w:val="000000"/>
          <w:lang w:val="uk-UA"/>
        </w:rPr>
      </w:pPr>
      <w:r w:rsidRPr="000E37A9">
        <w:rPr>
          <w:b/>
          <w:bCs/>
          <w:color w:val="000000"/>
          <w:lang w:val="uk-UA"/>
        </w:rPr>
        <w:t>II. Фахові:</w:t>
      </w:r>
    </w:p>
    <w:p w:rsidR="006D14F3" w:rsidRPr="000E37A9" w:rsidRDefault="006D14F3" w:rsidP="000E37A9">
      <w:pPr>
        <w:pStyle w:val="a3"/>
        <w:numPr>
          <w:ilvl w:val="0"/>
          <w:numId w:val="4"/>
        </w:numPr>
        <w:tabs>
          <w:tab w:val="left" w:pos="288"/>
        </w:tabs>
        <w:suppressAutoHyphens w:val="0"/>
        <w:autoSpaceDN/>
        <w:ind w:left="0" w:right="23" w:firstLine="426"/>
        <w:contextualSpacing/>
        <w:jc w:val="both"/>
        <w:textAlignment w:val="auto"/>
      </w:pPr>
      <w:r w:rsidRPr="000E37A9">
        <w:rPr>
          <w:b/>
        </w:rPr>
        <w:t>Лінгвістична компетентність</w:t>
      </w:r>
      <w:r w:rsidRPr="000E37A9">
        <w:t>. Знання системи мови, правил її функціонування в іншомовній комунікації, що дозволяють оперувати мовними засобами для цілей спілкування.</w:t>
      </w:r>
    </w:p>
    <w:p w:rsidR="006D14F3" w:rsidRPr="000E37A9" w:rsidRDefault="006D14F3" w:rsidP="000E37A9">
      <w:pPr>
        <w:pStyle w:val="a3"/>
        <w:numPr>
          <w:ilvl w:val="0"/>
          <w:numId w:val="4"/>
        </w:numPr>
        <w:tabs>
          <w:tab w:val="left" w:pos="288"/>
        </w:tabs>
        <w:suppressAutoHyphens w:val="0"/>
        <w:autoSpaceDN/>
        <w:ind w:left="0" w:right="23" w:firstLine="426"/>
        <w:contextualSpacing/>
        <w:jc w:val="both"/>
        <w:textAlignment w:val="auto"/>
      </w:pPr>
      <w:r w:rsidRPr="000E37A9">
        <w:rPr>
          <w:b/>
        </w:rPr>
        <w:t>Мовленнєва компетентність</w:t>
      </w:r>
      <w:r w:rsidRPr="000E37A9">
        <w:t>. Володіння видами мовленнєвої діяльності, які задіяні у перекладі (говоріння, аудіювання, читання, письмо).</w:t>
      </w:r>
    </w:p>
    <w:p w:rsidR="006D14F3" w:rsidRPr="000E37A9" w:rsidRDefault="006D14F3" w:rsidP="000E37A9">
      <w:pPr>
        <w:pStyle w:val="a3"/>
        <w:numPr>
          <w:ilvl w:val="0"/>
          <w:numId w:val="4"/>
        </w:numPr>
        <w:tabs>
          <w:tab w:val="left" w:pos="288"/>
        </w:tabs>
        <w:suppressAutoHyphens w:val="0"/>
        <w:autoSpaceDN/>
        <w:ind w:left="0" w:right="23" w:firstLine="426"/>
        <w:contextualSpacing/>
        <w:jc w:val="both"/>
        <w:textAlignment w:val="auto"/>
      </w:pPr>
      <w:r w:rsidRPr="000E37A9">
        <w:rPr>
          <w:b/>
        </w:rPr>
        <w:t>Соціолінгвістична компетентність</w:t>
      </w:r>
      <w:r w:rsidRPr="000E37A9">
        <w:t xml:space="preserve">. Знання та вміння, необхідні для здійснення соціального аспекту використання іноземної мови (лінгвістичні маркери мовлення). </w:t>
      </w:r>
    </w:p>
    <w:p w:rsidR="006D14F3" w:rsidRPr="000E37A9" w:rsidRDefault="006D14F3" w:rsidP="000E37A9">
      <w:pPr>
        <w:pStyle w:val="a3"/>
        <w:numPr>
          <w:ilvl w:val="0"/>
          <w:numId w:val="4"/>
        </w:numPr>
        <w:tabs>
          <w:tab w:val="left" w:pos="288"/>
        </w:tabs>
        <w:suppressAutoHyphens w:val="0"/>
        <w:autoSpaceDE w:val="0"/>
        <w:autoSpaceDN/>
        <w:adjustRightInd w:val="0"/>
        <w:ind w:left="0" w:right="23" w:firstLine="426"/>
        <w:contextualSpacing/>
        <w:jc w:val="both"/>
        <w:textAlignment w:val="auto"/>
      </w:pPr>
      <w:r w:rsidRPr="000E37A9">
        <w:rPr>
          <w:b/>
        </w:rPr>
        <w:t>Перекладацька компетентність</w:t>
      </w:r>
      <w:r w:rsidRPr="000E37A9">
        <w:t>. Знання загальних  принципів перекладу, навички та уміння його здійснення.</w:t>
      </w:r>
    </w:p>
    <w:p w:rsidR="006D14F3" w:rsidRPr="000E37A9" w:rsidRDefault="006D14F3" w:rsidP="000E37A9">
      <w:pPr>
        <w:pStyle w:val="a3"/>
        <w:numPr>
          <w:ilvl w:val="0"/>
          <w:numId w:val="4"/>
        </w:numPr>
        <w:tabs>
          <w:tab w:val="left" w:pos="288"/>
        </w:tabs>
        <w:suppressAutoHyphens w:val="0"/>
        <w:autoSpaceDE w:val="0"/>
        <w:autoSpaceDN/>
        <w:adjustRightInd w:val="0"/>
        <w:ind w:left="0" w:right="23" w:firstLine="426"/>
        <w:contextualSpacing/>
        <w:jc w:val="both"/>
        <w:textAlignment w:val="auto"/>
      </w:pPr>
      <w:r w:rsidRPr="000E37A9">
        <w:rPr>
          <w:b/>
        </w:rPr>
        <w:t>Екстралінгвістична компетентність</w:t>
      </w:r>
      <w:r w:rsidRPr="000E37A9">
        <w:t xml:space="preserve">. Знання, що виходять за межі лінгвістичних та перекладознавчих (фонові і предметні знання). </w:t>
      </w:r>
    </w:p>
    <w:p w:rsidR="006D14F3" w:rsidRPr="000E37A9" w:rsidRDefault="006D14F3" w:rsidP="000E37A9">
      <w:pPr>
        <w:pStyle w:val="a3"/>
        <w:tabs>
          <w:tab w:val="left" w:pos="1440"/>
          <w:tab w:val="left" w:pos="1980"/>
        </w:tabs>
        <w:ind w:left="709"/>
        <w:jc w:val="both"/>
      </w:pPr>
      <w:r w:rsidRPr="000E37A9">
        <w:t>Згідно з вимогами освітньо-професійної програми студенти повинні:</w:t>
      </w:r>
    </w:p>
    <w:p w:rsidR="006D14F3" w:rsidRPr="000E37A9" w:rsidRDefault="006D14F3" w:rsidP="000E37A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 w:rsidRPr="000E37A9">
        <w:rPr>
          <w:b/>
          <w:lang w:val="uk-UA"/>
        </w:rPr>
        <w:t>знати</w:t>
      </w:r>
      <w:r w:rsidRPr="000E37A9">
        <w:rPr>
          <w:lang w:val="uk-UA"/>
        </w:rPr>
        <w:t xml:space="preserve"> матеріал з теорії мови, лінгвістичну і літературознавчу термінологію, вільно ілюструючи вивчені мовні або </w:t>
      </w:r>
      <w:proofErr w:type="spellStart"/>
      <w:r w:rsidRPr="000E37A9">
        <w:rPr>
          <w:lang w:val="uk-UA"/>
        </w:rPr>
        <w:t>перекладознавчі</w:t>
      </w:r>
      <w:proofErr w:type="spellEnd"/>
      <w:r w:rsidRPr="000E37A9">
        <w:rPr>
          <w:lang w:val="uk-UA"/>
        </w:rPr>
        <w:t xml:space="preserve"> явища та закономірності практичними прикладами, добре володіючи нормативною літературною мовою;</w:t>
      </w:r>
    </w:p>
    <w:p w:rsidR="006D14F3" w:rsidRPr="000E37A9" w:rsidRDefault="006D14F3" w:rsidP="000E37A9">
      <w:pPr>
        <w:pStyle w:val="a3"/>
        <w:numPr>
          <w:ilvl w:val="0"/>
          <w:numId w:val="1"/>
        </w:numPr>
        <w:tabs>
          <w:tab w:val="left" w:pos="1440"/>
          <w:tab w:val="left" w:pos="1980"/>
        </w:tabs>
        <w:ind w:left="0" w:firstLine="709"/>
        <w:jc w:val="both"/>
      </w:pPr>
      <w:r w:rsidRPr="000E37A9">
        <w:rPr>
          <w:b/>
        </w:rPr>
        <w:t>вміти</w:t>
      </w:r>
      <w:r w:rsidRPr="000E37A9">
        <w:t xml:space="preserve"> відтворювати інформацію англійською та українською мовами з урахуванням відповідних вимог щодо правильного оформлення текстів перекладу. </w:t>
      </w:r>
    </w:p>
    <w:p w:rsidR="006D14F3" w:rsidRPr="000E37A9" w:rsidRDefault="006D14F3" w:rsidP="000E37A9">
      <w:pPr>
        <w:pStyle w:val="a3"/>
        <w:tabs>
          <w:tab w:val="left" w:pos="0"/>
          <w:tab w:val="left" w:pos="1440"/>
          <w:tab w:val="left" w:pos="1980"/>
        </w:tabs>
        <w:ind w:left="0" w:firstLine="709"/>
        <w:jc w:val="both"/>
      </w:pPr>
      <w:r w:rsidRPr="000E37A9">
        <w:t>На вивчення навчальної дисципліни відводиться  90 годин / 3 кредити ECTS.</w:t>
      </w:r>
    </w:p>
    <w:p w:rsidR="006D14F3" w:rsidRPr="000E37A9" w:rsidRDefault="006D14F3" w:rsidP="000E37A9">
      <w:pPr>
        <w:pStyle w:val="a3"/>
        <w:tabs>
          <w:tab w:val="left" w:pos="1260"/>
        </w:tabs>
        <w:ind w:left="0"/>
        <w:jc w:val="center"/>
        <w:rPr>
          <w:b/>
        </w:rPr>
      </w:pPr>
      <w:r w:rsidRPr="000E37A9">
        <w:rPr>
          <w:b/>
        </w:rPr>
        <w:t>2. Інформаційний обсяг навчальної дисципліни</w:t>
      </w:r>
    </w:p>
    <w:p w:rsidR="006D14F3" w:rsidRPr="000E37A9" w:rsidRDefault="006D14F3" w:rsidP="000E37A9">
      <w:pPr>
        <w:ind w:firstLine="709"/>
        <w:jc w:val="both"/>
        <w:rPr>
          <w:b/>
          <w:lang w:val="uk-UA"/>
        </w:rPr>
      </w:pPr>
      <w:r w:rsidRPr="000E37A9">
        <w:rPr>
          <w:b/>
          <w:lang w:val="uk-UA"/>
        </w:rPr>
        <w:t>Кредит 1. Особливості перекладу суспільно-політичних текстів.</w:t>
      </w:r>
    </w:p>
    <w:p w:rsidR="006D14F3" w:rsidRPr="000E37A9" w:rsidRDefault="006D14F3" w:rsidP="000E37A9">
      <w:pPr>
        <w:ind w:firstLine="709"/>
        <w:jc w:val="both"/>
        <w:rPr>
          <w:lang w:val="uk-UA"/>
        </w:rPr>
      </w:pPr>
      <w:r w:rsidRPr="000E37A9">
        <w:rPr>
          <w:lang w:val="uk-UA"/>
        </w:rPr>
        <w:t xml:space="preserve">Переклад суспільно-політичних термінів. Експресивне вживання термінів і його відтворення у перекладі. Передавання власних імен, географічних назв, назв установ, організацій, періодичних видань тощо. Роль традиції у перекладі власних імен. Передавання інтернаціональної і </w:t>
      </w:r>
      <w:proofErr w:type="spellStart"/>
      <w:r w:rsidRPr="000E37A9">
        <w:rPr>
          <w:lang w:val="uk-UA"/>
        </w:rPr>
        <w:t>псевдоінтернаціональної</w:t>
      </w:r>
      <w:proofErr w:type="spellEnd"/>
      <w:r w:rsidRPr="000E37A9">
        <w:rPr>
          <w:lang w:val="uk-UA"/>
        </w:rPr>
        <w:t xml:space="preserve"> лексики.  Стилістичний і прагматичний аналіз суспільно-політичних текстів. Трансформації під час перекладу суспільно-політичних текстів.</w:t>
      </w:r>
    </w:p>
    <w:p w:rsidR="006D14F3" w:rsidRPr="000E37A9" w:rsidRDefault="006D14F3" w:rsidP="000E37A9">
      <w:pPr>
        <w:ind w:firstLine="709"/>
        <w:jc w:val="both"/>
        <w:rPr>
          <w:b/>
          <w:lang w:val="uk-UA"/>
        </w:rPr>
      </w:pPr>
      <w:r w:rsidRPr="000E37A9">
        <w:rPr>
          <w:b/>
          <w:lang w:val="uk-UA"/>
        </w:rPr>
        <w:t>Кредит 2. Особливості перекладу науково-технічних текстів.</w:t>
      </w:r>
    </w:p>
    <w:p w:rsidR="006D14F3" w:rsidRPr="000E37A9" w:rsidRDefault="006D14F3" w:rsidP="000E37A9">
      <w:pPr>
        <w:ind w:firstLine="709"/>
        <w:jc w:val="both"/>
        <w:rPr>
          <w:lang w:val="uk-UA"/>
        </w:rPr>
      </w:pPr>
      <w:r w:rsidRPr="000E37A9">
        <w:rPr>
          <w:lang w:val="uk-UA"/>
        </w:rPr>
        <w:t xml:space="preserve">Переклад науково-технічних термінів. Передавання інтернаціональної і </w:t>
      </w:r>
      <w:proofErr w:type="spellStart"/>
      <w:r w:rsidRPr="000E37A9">
        <w:rPr>
          <w:lang w:val="uk-UA"/>
        </w:rPr>
        <w:t>псевдоінтернаціональної</w:t>
      </w:r>
      <w:proofErr w:type="spellEnd"/>
      <w:r w:rsidRPr="000E37A9">
        <w:rPr>
          <w:lang w:val="uk-UA"/>
        </w:rPr>
        <w:t xml:space="preserve"> лексики.  Стилістичний і прагматичний аналіз науково-технічних текстів. Трансформації під час перекладу науково-технічних текстів.</w:t>
      </w:r>
    </w:p>
    <w:p w:rsidR="006D14F3" w:rsidRPr="000E37A9" w:rsidRDefault="006D14F3" w:rsidP="000E37A9">
      <w:pPr>
        <w:pStyle w:val="Default"/>
        <w:ind w:firstLine="709"/>
        <w:jc w:val="both"/>
        <w:rPr>
          <w:b/>
        </w:rPr>
      </w:pPr>
      <w:r w:rsidRPr="000E37A9">
        <w:rPr>
          <w:b/>
        </w:rPr>
        <w:t>Кредит 3. Особливості перекладу художніх текстів.</w:t>
      </w:r>
    </w:p>
    <w:p w:rsidR="006D14F3" w:rsidRPr="000E37A9" w:rsidRDefault="006D14F3" w:rsidP="000E37A9">
      <w:pPr>
        <w:pStyle w:val="Default"/>
        <w:ind w:firstLine="709"/>
        <w:jc w:val="both"/>
      </w:pPr>
      <w:r w:rsidRPr="000E37A9">
        <w:t xml:space="preserve">Передача стилістичних засобів: повторів, </w:t>
      </w:r>
      <w:proofErr w:type="spellStart"/>
      <w:r w:rsidRPr="000E37A9">
        <w:t>паралелізмів</w:t>
      </w:r>
      <w:proofErr w:type="spellEnd"/>
      <w:r w:rsidRPr="000E37A9">
        <w:t>, метафор, метонімій, гри слів тощо. Розкриття алюзій та прихованих цитат. Передача композиційних особливостей оригіналу. Стилістичний і прагматичний аналіз художніх текстів. Трансформації під час перекладу художніх текстів.</w:t>
      </w:r>
    </w:p>
    <w:p w:rsidR="006D14F3" w:rsidRPr="000E37A9" w:rsidRDefault="006D14F3" w:rsidP="000E37A9">
      <w:pPr>
        <w:jc w:val="center"/>
        <w:rPr>
          <w:b/>
          <w:lang w:val="uk-UA"/>
        </w:rPr>
      </w:pPr>
      <w:r w:rsidRPr="000E37A9">
        <w:rPr>
          <w:b/>
          <w:lang w:val="uk-UA"/>
        </w:rPr>
        <w:t>3. Рекомендована література</w:t>
      </w:r>
    </w:p>
    <w:p w:rsidR="006D14F3" w:rsidRPr="000E37A9" w:rsidRDefault="006D14F3" w:rsidP="000E37A9">
      <w:pPr>
        <w:spacing w:after="240"/>
        <w:jc w:val="center"/>
        <w:rPr>
          <w:b/>
          <w:lang w:val="uk-UA"/>
        </w:rPr>
      </w:pPr>
      <w:r w:rsidRPr="000E37A9">
        <w:rPr>
          <w:b/>
          <w:lang w:val="uk-UA"/>
        </w:rPr>
        <w:t>Базова:</w:t>
      </w:r>
    </w:p>
    <w:p w:rsidR="006D14F3" w:rsidRPr="000E37A9" w:rsidRDefault="006D14F3" w:rsidP="000E37A9">
      <w:pPr>
        <w:pStyle w:val="a4"/>
        <w:widowControl/>
        <w:numPr>
          <w:ilvl w:val="0"/>
          <w:numId w:val="2"/>
        </w:numPr>
        <w:suppressAutoHyphens w:val="0"/>
        <w:autoSpaceDN/>
        <w:spacing w:after="0"/>
        <w:jc w:val="both"/>
        <w:textAlignment w:val="auto"/>
        <w:rPr>
          <w:rFonts w:ascii="Times New Roman" w:hAnsi="Times New Roman" w:cs="Times New Roman"/>
        </w:rPr>
      </w:pPr>
      <w:r w:rsidRPr="000E37A9">
        <w:rPr>
          <w:rFonts w:ascii="Times New Roman" w:hAnsi="Times New Roman" w:cs="Times New Roman"/>
        </w:rPr>
        <w:t>Максімов С.Є.</w:t>
      </w:r>
      <w:r w:rsidRPr="000E37A9">
        <w:rPr>
          <w:rFonts w:ascii="Times New Roman" w:hAnsi="Times New Roman" w:cs="Times New Roman"/>
          <w:b/>
        </w:rPr>
        <w:t xml:space="preserve"> </w:t>
      </w:r>
      <w:r w:rsidRPr="000E37A9">
        <w:rPr>
          <w:rFonts w:ascii="Times New Roman" w:hAnsi="Times New Roman" w:cs="Times New Roman"/>
        </w:rPr>
        <w:t xml:space="preserve">Практичний курс перекладу (англійська та українська мови). Теорія та практика перекладацького аналізу тексту для студентів факультету перекладачів. – К.: </w:t>
      </w:r>
      <w:proofErr w:type="spellStart"/>
      <w:r w:rsidRPr="000E37A9">
        <w:rPr>
          <w:rFonts w:ascii="Times New Roman" w:hAnsi="Times New Roman" w:cs="Times New Roman"/>
        </w:rPr>
        <w:t>Ленвіт</w:t>
      </w:r>
      <w:proofErr w:type="spellEnd"/>
      <w:r w:rsidRPr="000E37A9">
        <w:rPr>
          <w:rFonts w:ascii="Times New Roman" w:hAnsi="Times New Roman" w:cs="Times New Roman"/>
        </w:rPr>
        <w:t>, 2010. – 175 с.</w:t>
      </w:r>
    </w:p>
    <w:p w:rsidR="006D14F3" w:rsidRPr="000E37A9" w:rsidRDefault="006D14F3" w:rsidP="000E37A9">
      <w:pPr>
        <w:numPr>
          <w:ilvl w:val="0"/>
          <w:numId w:val="2"/>
        </w:numPr>
        <w:jc w:val="both"/>
        <w:rPr>
          <w:lang w:val="uk-UA"/>
        </w:rPr>
      </w:pPr>
      <w:proofErr w:type="spellStart"/>
      <w:r w:rsidRPr="000E37A9">
        <w:rPr>
          <w:lang w:val="uk-UA"/>
        </w:rPr>
        <w:lastRenderedPageBreak/>
        <w:t>What</w:t>
      </w:r>
      <w:proofErr w:type="spellEnd"/>
      <w:r w:rsidRPr="000E37A9">
        <w:rPr>
          <w:lang w:val="uk-UA"/>
        </w:rPr>
        <w:t xml:space="preserve"> </w:t>
      </w:r>
      <w:proofErr w:type="spellStart"/>
      <w:r w:rsidRPr="000E37A9">
        <w:rPr>
          <w:lang w:val="uk-UA"/>
        </w:rPr>
        <w:t>Is</w:t>
      </w:r>
      <w:proofErr w:type="spellEnd"/>
      <w:r w:rsidRPr="000E37A9">
        <w:rPr>
          <w:lang w:val="uk-UA"/>
        </w:rPr>
        <w:t xml:space="preserve"> </w:t>
      </w:r>
      <w:proofErr w:type="spellStart"/>
      <w:r w:rsidRPr="000E37A9">
        <w:rPr>
          <w:lang w:val="uk-UA"/>
        </w:rPr>
        <w:t>the</w:t>
      </w:r>
      <w:proofErr w:type="spellEnd"/>
      <w:r w:rsidRPr="000E37A9">
        <w:rPr>
          <w:lang w:val="uk-UA"/>
        </w:rPr>
        <w:t xml:space="preserve"> </w:t>
      </w:r>
      <w:proofErr w:type="spellStart"/>
      <w:r w:rsidRPr="000E37A9">
        <w:rPr>
          <w:lang w:val="uk-UA"/>
        </w:rPr>
        <w:t>English</w:t>
      </w:r>
      <w:proofErr w:type="spellEnd"/>
      <w:r w:rsidRPr="000E37A9">
        <w:rPr>
          <w:lang w:val="uk-UA"/>
        </w:rPr>
        <w:t xml:space="preserve"> </w:t>
      </w:r>
      <w:proofErr w:type="spellStart"/>
      <w:r w:rsidRPr="000E37A9">
        <w:rPr>
          <w:lang w:val="uk-UA"/>
        </w:rPr>
        <w:t>We</w:t>
      </w:r>
      <w:proofErr w:type="spellEnd"/>
      <w:r w:rsidRPr="000E37A9">
        <w:rPr>
          <w:lang w:val="uk-UA"/>
        </w:rPr>
        <w:t xml:space="preserve"> </w:t>
      </w:r>
      <w:proofErr w:type="spellStart"/>
      <w:r w:rsidRPr="000E37A9">
        <w:rPr>
          <w:lang w:val="uk-UA"/>
        </w:rPr>
        <w:t>Read</w:t>
      </w:r>
      <w:proofErr w:type="spellEnd"/>
      <w:r w:rsidRPr="000E37A9">
        <w:rPr>
          <w:lang w:val="uk-UA"/>
        </w:rPr>
        <w:t xml:space="preserve">. </w:t>
      </w:r>
      <w:proofErr w:type="spellStart"/>
      <w:r w:rsidRPr="000E37A9">
        <w:rPr>
          <w:lang w:val="uk-UA"/>
        </w:rPr>
        <w:t>Универсальная</w:t>
      </w:r>
      <w:proofErr w:type="spellEnd"/>
      <w:r w:rsidRPr="000E37A9">
        <w:rPr>
          <w:lang w:val="uk-UA"/>
        </w:rPr>
        <w:t xml:space="preserve"> </w:t>
      </w:r>
      <w:proofErr w:type="spellStart"/>
      <w:r w:rsidRPr="000E37A9">
        <w:rPr>
          <w:lang w:val="uk-UA"/>
        </w:rPr>
        <w:t>хрестоматия</w:t>
      </w:r>
      <w:proofErr w:type="spellEnd"/>
      <w:r w:rsidRPr="000E37A9">
        <w:rPr>
          <w:lang w:val="uk-UA"/>
        </w:rPr>
        <w:t xml:space="preserve"> </w:t>
      </w:r>
      <w:proofErr w:type="spellStart"/>
      <w:r w:rsidRPr="000E37A9">
        <w:rPr>
          <w:lang w:val="uk-UA"/>
        </w:rPr>
        <w:t>текстов</w:t>
      </w:r>
      <w:proofErr w:type="spellEnd"/>
      <w:r w:rsidRPr="000E37A9">
        <w:rPr>
          <w:lang w:val="uk-UA"/>
        </w:rPr>
        <w:t xml:space="preserve"> на </w:t>
      </w:r>
      <w:proofErr w:type="spellStart"/>
      <w:r w:rsidRPr="000E37A9">
        <w:rPr>
          <w:lang w:val="uk-UA"/>
        </w:rPr>
        <w:t>английском</w:t>
      </w:r>
      <w:proofErr w:type="spellEnd"/>
      <w:r w:rsidRPr="000E37A9">
        <w:rPr>
          <w:lang w:val="uk-UA"/>
        </w:rPr>
        <w:t xml:space="preserve"> </w:t>
      </w:r>
      <w:proofErr w:type="spellStart"/>
      <w:r w:rsidRPr="000E37A9">
        <w:rPr>
          <w:lang w:val="uk-UA"/>
        </w:rPr>
        <w:t>языке</w:t>
      </w:r>
      <w:proofErr w:type="spellEnd"/>
      <w:r w:rsidRPr="000E37A9">
        <w:rPr>
          <w:lang w:val="uk-UA"/>
        </w:rPr>
        <w:t xml:space="preserve"> / </w:t>
      </w:r>
      <w:proofErr w:type="spellStart"/>
      <w:r w:rsidRPr="000E37A9">
        <w:rPr>
          <w:lang w:val="uk-UA"/>
        </w:rPr>
        <w:t>сост</w:t>
      </w:r>
      <w:proofErr w:type="spellEnd"/>
      <w:r w:rsidRPr="000E37A9">
        <w:rPr>
          <w:lang w:val="uk-UA"/>
        </w:rPr>
        <w:t xml:space="preserve">. </w:t>
      </w:r>
      <w:proofErr w:type="spellStart"/>
      <w:r w:rsidRPr="000E37A9">
        <w:rPr>
          <w:lang w:val="uk-UA"/>
        </w:rPr>
        <w:t>Т.Н. Ши</w:t>
      </w:r>
      <w:proofErr w:type="spellEnd"/>
      <w:r w:rsidRPr="000E37A9">
        <w:rPr>
          <w:lang w:val="uk-UA"/>
        </w:rPr>
        <w:t xml:space="preserve">шкина, </w:t>
      </w:r>
      <w:proofErr w:type="spellStart"/>
      <w:r w:rsidRPr="000E37A9">
        <w:rPr>
          <w:lang w:val="uk-UA"/>
        </w:rPr>
        <w:t>Т.В. Лед</w:t>
      </w:r>
      <w:proofErr w:type="spellEnd"/>
      <w:r w:rsidRPr="000E37A9">
        <w:rPr>
          <w:lang w:val="uk-UA"/>
        </w:rPr>
        <w:t xml:space="preserve">енева, М.А. Юрченко. – М.: ТК </w:t>
      </w:r>
      <w:proofErr w:type="spellStart"/>
      <w:r w:rsidRPr="000E37A9">
        <w:rPr>
          <w:lang w:val="uk-UA"/>
        </w:rPr>
        <w:t>Велби</w:t>
      </w:r>
      <w:proofErr w:type="spellEnd"/>
      <w:r w:rsidRPr="000E37A9">
        <w:rPr>
          <w:lang w:val="uk-UA"/>
        </w:rPr>
        <w:t xml:space="preserve">, </w:t>
      </w:r>
      <w:proofErr w:type="spellStart"/>
      <w:r w:rsidRPr="000E37A9">
        <w:rPr>
          <w:lang w:val="uk-UA"/>
        </w:rPr>
        <w:t>Изд-во</w:t>
      </w:r>
      <w:proofErr w:type="spellEnd"/>
      <w:r w:rsidRPr="000E37A9">
        <w:rPr>
          <w:lang w:val="uk-UA"/>
        </w:rPr>
        <w:t xml:space="preserve"> Проспект, 2006. – 792 с.</w:t>
      </w:r>
    </w:p>
    <w:p w:rsidR="006D14F3" w:rsidRPr="000E37A9" w:rsidRDefault="006D14F3" w:rsidP="000E37A9">
      <w:pPr>
        <w:jc w:val="center"/>
        <w:rPr>
          <w:b/>
          <w:lang w:val="uk-UA"/>
        </w:rPr>
      </w:pPr>
      <w:r w:rsidRPr="000E37A9">
        <w:rPr>
          <w:b/>
          <w:lang w:val="uk-UA"/>
        </w:rPr>
        <w:t>Допоміжна:</w:t>
      </w:r>
    </w:p>
    <w:p w:rsidR="006D14F3" w:rsidRPr="000E37A9" w:rsidRDefault="006D14F3" w:rsidP="000E37A9">
      <w:pPr>
        <w:numPr>
          <w:ilvl w:val="0"/>
          <w:numId w:val="3"/>
        </w:numPr>
        <w:jc w:val="both"/>
        <w:rPr>
          <w:lang w:val="uk-UA"/>
        </w:rPr>
      </w:pPr>
      <w:r w:rsidRPr="000E37A9">
        <w:rPr>
          <w:lang w:val="uk-UA"/>
        </w:rPr>
        <w:t xml:space="preserve">Арнольд И.В. </w:t>
      </w:r>
      <w:proofErr w:type="spellStart"/>
      <w:r w:rsidRPr="000E37A9">
        <w:rPr>
          <w:lang w:val="uk-UA"/>
        </w:rPr>
        <w:t>Стилистика</w:t>
      </w:r>
      <w:proofErr w:type="spellEnd"/>
      <w:r w:rsidRPr="000E37A9">
        <w:rPr>
          <w:lang w:val="uk-UA"/>
        </w:rPr>
        <w:t xml:space="preserve"> </w:t>
      </w:r>
      <w:proofErr w:type="spellStart"/>
      <w:r w:rsidRPr="000E37A9">
        <w:rPr>
          <w:lang w:val="uk-UA"/>
        </w:rPr>
        <w:t>современного</w:t>
      </w:r>
      <w:proofErr w:type="spellEnd"/>
      <w:r w:rsidRPr="000E37A9">
        <w:rPr>
          <w:lang w:val="uk-UA"/>
        </w:rPr>
        <w:t xml:space="preserve"> </w:t>
      </w:r>
      <w:proofErr w:type="spellStart"/>
      <w:r w:rsidRPr="000E37A9">
        <w:rPr>
          <w:lang w:val="uk-UA"/>
        </w:rPr>
        <w:t>английского</w:t>
      </w:r>
      <w:proofErr w:type="spellEnd"/>
      <w:r w:rsidRPr="000E37A9">
        <w:rPr>
          <w:lang w:val="uk-UA"/>
        </w:rPr>
        <w:t xml:space="preserve"> </w:t>
      </w:r>
      <w:proofErr w:type="spellStart"/>
      <w:r w:rsidRPr="000E37A9">
        <w:rPr>
          <w:lang w:val="uk-UA"/>
        </w:rPr>
        <w:t>языка</w:t>
      </w:r>
      <w:proofErr w:type="spellEnd"/>
      <w:r w:rsidRPr="000E37A9">
        <w:rPr>
          <w:lang w:val="uk-UA"/>
        </w:rPr>
        <w:t xml:space="preserve"> (</w:t>
      </w:r>
      <w:proofErr w:type="spellStart"/>
      <w:r w:rsidRPr="000E37A9">
        <w:rPr>
          <w:lang w:val="uk-UA"/>
        </w:rPr>
        <w:t>Стилистика</w:t>
      </w:r>
      <w:proofErr w:type="spellEnd"/>
      <w:r w:rsidRPr="000E37A9">
        <w:rPr>
          <w:lang w:val="uk-UA"/>
        </w:rPr>
        <w:t xml:space="preserve"> </w:t>
      </w:r>
      <w:proofErr w:type="spellStart"/>
      <w:r w:rsidRPr="000E37A9">
        <w:rPr>
          <w:lang w:val="uk-UA"/>
        </w:rPr>
        <w:t>декодирования</w:t>
      </w:r>
      <w:proofErr w:type="spellEnd"/>
      <w:r w:rsidRPr="000E37A9">
        <w:rPr>
          <w:lang w:val="uk-UA"/>
        </w:rPr>
        <w:t xml:space="preserve">). – Л.: </w:t>
      </w:r>
      <w:proofErr w:type="spellStart"/>
      <w:r w:rsidRPr="000E37A9">
        <w:rPr>
          <w:lang w:val="uk-UA"/>
        </w:rPr>
        <w:t>Просвещение</w:t>
      </w:r>
      <w:proofErr w:type="spellEnd"/>
      <w:r w:rsidRPr="000E37A9">
        <w:rPr>
          <w:lang w:val="uk-UA"/>
        </w:rPr>
        <w:t>, 1981. – 295 с.</w:t>
      </w:r>
    </w:p>
    <w:p w:rsidR="006D14F3" w:rsidRPr="000E37A9" w:rsidRDefault="006D14F3" w:rsidP="000E37A9">
      <w:pPr>
        <w:numPr>
          <w:ilvl w:val="0"/>
          <w:numId w:val="3"/>
        </w:numPr>
        <w:jc w:val="both"/>
        <w:rPr>
          <w:lang w:val="uk-UA"/>
        </w:rPr>
      </w:pPr>
      <w:proofErr w:type="spellStart"/>
      <w:r w:rsidRPr="000E37A9">
        <w:rPr>
          <w:lang w:val="uk-UA"/>
        </w:rPr>
        <w:t>Аспекты</w:t>
      </w:r>
      <w:proofErr w:type="spellEnd"/>
      <w:r w:rsidRPr="000E37A9">
        <w:rPr>
          <w:lang w:val="uk-UA"/>
        </w:rPr>
        <w:t xml:space="preserve"> </w:t>
      </w:r>
      <w:proofErr w:type="spellStart"/>
      <w:r w:rsidRPr="000E37A9">
        <w:rPr>
          <w:lang w:val="uk-UA"/>
        </w:rPr>
        <w:t>общей</w:t>
      </w:r>
      <w:proofErr w:type="spellEnd"/>
      <w:r w:rsidRPr="000E37A9">
        <w:rPr>
          <w:lang w:val="uk-UA"/>
        </w:rPr>
        <w:t xml:space="preserve"> и </w:t>
      </w:r>
      <w:proofErr w:type="spellStart"/>
      <w:r w:rsidRPr="000E37A9">
        <w:rPr>
          <w:lang w:val="uk-UA"/>
        </w:rPr>
        <w:t>частной</w:t>
      </w:r>
      <w:proofErr w:type="spellEnd"/>
      <w:r w:rsidRPr="000E37A9">
        <w:rPr>
          <w:lang w:val="uk-UA"/>
        </w:rPr>
        <w:t xml:space="preserve"> </w:t>
      </w:r>
      <w:proofErr w:type="spellStart"/>
      <w:r w:rsidRPr="000E37A9">
        <w:rPr>
          <w:lang w:val="uk-UA"/>
        </w:rPr>
        <w:t>лингвистической</w:t>
      </w:r>
      <w:proofErr w:type="spellEnd"/>
      <w:r w:rsidRPr="000E37A9">
        <w:rPr>
          <w:lang w:val="uk-UA"/>
        </w:rPr>
        <w:t xml:space="preserve"> </w:t>
      </w:r>
      <w:proofErr w:type="spellStart"/>
      <w:r w:rsidRPr="000E37A9">
        <w:rPr>
          <w:lang w:val="uk-UA"/>
        </w:rPr>
        <w:t>теории</w:t>
      </w:r>
      <w:proofErr w:type="spellEnd"/>
      <w:r w:rsidRPr="000E37A9">
        <w:rPr>
          <w:lang w:val="uk-UA"/>
        </w:rPr>
        <w:t xml:space="preserve"> </w:t>
      </w:r>
      <w:proofErr w:type="spellStart"/>
      <w:r w:rsidRPr="000E37A9">
        <w:rPr>
          <w:lang w:val="uk-UA"/>
        </w:rPr>
        <w:t>текста</w:t>
      </w:r>
      <w:proofErr w:type="spellEnd"/>
      <w:r w:rsidRPr="000E37A9">
        <w:rPr>
          <w:lang w:val="uk-UA"/>
        </w:rPr>
        <w:t>. – М.: Наука, 1992. – 192 с.</w:t>
      </w:r>
    </w:p>
    <w:p w:rsidR="006D14F3" w:rsidRPr="000E37A9" w:rsidRDefault="006D14F3" w:rsidP="000E37A9">
      <w:pPr>
        <w:numPr>
          <w:ilvl w:val="0"/>
          <w:numId w:val="3"/>
        </w:numPr>
        <w:jc w:val="both"/>
        <w:rPr>
          <w:lang w:val="uk-UA"/>
        </w:rPr>
      </w:pPr>
      <w:r w:rsidRPr="000E37A9">
        <w:rPr>
          <w:lang w:val="uk-UA"/>
        </w:rPr>
        <w:t xml:space="preserve">Брандес М.П., Проворотов В.И. </w:t>
      </w:r>
      <w:proofErr w:type="spellStart"/>
      <w:r w:rsidRPr="000E37A9">
        <w:rPr>
          <w:lang w:val="uk-UA"/>
        </w:rPr>
        <w:t>Предпереводческий</w:t>
      </w:r>
      <w:proofErr w:type="spellEnd"/>
      <w:r w:rsidRPr="000E37A9">
        <w:rPr>
          <w:lang w:val="uk-UA"/>
        </w:rPr>
        <w:t xml:space="preserve"> </w:t>
      </w:r>
      <w:proofErr w:type="spellStart"/>
      <w:r w:rsidRPr="000E37A9">
        <w:rPr>
          <w:lang w:val="uk-UA"/>
        </w:rPr>
        <w:t>анализ</w:t>
      </w:r>
      <w:proofErr w:type="spellEnd"/>
      <w:r w:rsidRPr="000E37A9">
        <w:rPr>
          <w:lang w:val="uk-UA"/>
        </w:rPr>
        <w:t xml:space="preserve"> </w:t>
      </w:r>
      <w:proofErr w:type="spellStart"/>
      <w:r w:rsidRPr="000E37A9">
        <w:rPr>
          <w:lang w:val="uk-UA"/>
        </w:rPr>
        <w:t>текста</w:t>
      </w:r>
      <w:proofErr w:type="spellEnd"/>
      <w:r w:rsidRPr="000E37A9">
        <w:rPr>
          <w:lang w:val="uk-UA"/>
        </w:rPr>
        <w:t>. – М.: НВИ-ТЕЗАУРУС, 2003. – 224 с.</w:t>
      </w:r>
    </w:p>
    <w:p w:rsidR="006D14F3" w:rsidRPr="000E37A9" w:rsidRDefault="006D14F3" w:rsidP="000E37A9">
      <w:pPr>
        <w:numPr>
          <w:ilvl w:val="0"/>
          <w:numId w:val="3"/>
        </w:numPr>
        <w:jc w:val="both"/>
        <w:rPr>
          <w:lang w:val="uk-UA"/>
        </w:rPr>
      </w:pPr>
      <w:r w:rsidRPr="000E37A9">
        <w:rPr>
          <w:lang w:val="uk-UA"/>
        </w:rPr>
        <w:t xml:space="preserve">Гальперин И.Р. Текст </w:t>
      </w:r>
      <w:proofErr w:type="spellStart"/>
      <w:r w:rsidRPr="000E37A9">
        <w:rPr>
          <w:lang w:val="uk-UA"/>
        </w:rPr>
        <w:t>как</w:t>
      </w:r>
      <w:proofErr w:type="spellEnd"/>
      <w:r w:rsidRPr="000E37A9">
        <w:rPr>
          <w:lang w:val="uk-UA"/>
        </w:rPr>
        <w:t xml:space="preserve"> </w:t>
      </w:r>
      <w:proofErr w:type="spellStart"/>
      <w:r w:rsidRPr="000E37A9">
        <w:rPr>
          <w:lang w:val="uk-UA"/>
        </w:rPr>
        <w:t>объект</w:t>
      </w:r>
      <w:proofErr w:type="spellEnd"/>
      <w:r w:rsidRPr="000E37A9">
        <w:rPr>
          <w:lang w:val="uk-UA"/>
        </w:rPr>
        <w:t xml:space="preserve"> </w:t>
      </w:r>
      <w:proofErr w:type="spellStart"/>
      <w:r w:rsidRPr="000E37A9">
        <w:rPr>
          <w:lang w:val="uk-UA"/>
        </w:rPr>
        <w:t>лингвистического</w:t>
      </w:r>
      <w:proofErr w:type="spellEnd"/>
      <w:r w:rsidRPr="000E37A9">
        <w:rPr>
          <w:lang w:val="uk-UA"/>
        </w:rPr>
        <w:t xml:space="preserve"> </w:t>
      </w:r>
      <w:proofErr w:type="spellStart"/>
      <w:r w:rsidRPr="000E37A9">
        <w:rPr>
          <w:lang w:val="uk-UA"/>
        </w:rPr>
        <w:t>исследования</w:t>
      </w:r>
      <w:proofErr w:type="spellEnd"/>
      <w:r w:rsidRPr="000E37A9">
        <w:rPr>
          <w:lang w:val="uk-UA"/>
        </w:rPr>
        <w:t>. – М.: Наука, 1981. – 139 с.</w:t>
      </w:r>
    </w:p>
    <w:p w:rsidR="006D14F3" w:rsidRPr="000E37A9" w:rsidRDefault="006D14F3" w:rsidP="000E37A9">
      <w:pPr>
        <w:numPr>
          <w:ilvl w:val="0"/>
          <w:numId w:val="3"/>
        </w:numPr>
        <w:jc w:val="both"/>
        <w:rPr>
          <w:lang w:val="uk-UA"/>
        </w:rPr>
      </w:pPr>
      <w:r w:rsidRPr="000E37A9">
        <w:rPr>
          <w:lang w:val="uk-UA"/>
        </w:rPr>
        <w:t xml:space="preserve">Евинтов В.И. </w:t>
      </w:r>
      <w:proofErr w:type="spellStart"/>
      <w:r w:rsidRPr="000E37A9">
        <w:rPr>
          <w:lang w:val="uk-UA"/>
        </w:rPr>
        <w:t>Многоязычные</w:t>
      </w:r>
      <w:proofErr w:type="spellEnd"/>
      <w:r w:rsidRPr="000E37A9">
        <w:rPr>
          <w:lang w:val="uk-UA"/>
        </w:rPr>
        <w:t xml:space="preserve"> </w:t>
      </w:r>
      <w:proofErr w:type="spellStart"/>
      <w:r w:rsidRPr="000E37A9">
        <w:rPr>
          <w:lang w:val="uk-UA"/>
        </w:rPr>
        <w:t>договоры</w:t>
      </w:r>
      <w:proofErr w:type="spellEnd"/>
      <w:r w:rsidRPr="000E37A9">
        <w:rPr>
          <w:lang w:val="uk-UA"/>
        </w:rPr>
        <w:t xml:space="preserve"> в </w:t>
      </w:r>
      <w:proofErr w:type="spellStart"/>
      <w:r w:rsidRPr="000E37A9">
        <w:rPr>
          <w:lang w:val="uk-UA"/>
        </w:rPr>
        <w:t>современном</w:t>
      </w:r>
      <w:proofErr w:type="spellEnd"/>
      <w:r w:rsidRPr="000E37A9">
        <w:rPr>
          <w:lang w:val="uk-UA"/>
        </w:rPr>
        <w:t xml:space="preserve"> </w:t>
      </w:r>
      <w:proofErr w:type="spellStart"/>
      <w:r w:rsidRPr="000E37A9">
        <w:rPr>
          <w:lang w:val="uk-UA"/>
        </w:rPr>
        <w:t>международном</w:t>
      </w:r>
      <w:proofErr w:type="spellEnd"/>
      <w:r w:rsidRPr="000E37A9">
        <w:rPr>
          <w:lang w:val="uk-UA"/>
        </w:rPr>
        <w:t xml:space="preserve"> праве. – К.: Наук. Думка, 1981. – 134 с.</w:t>
      </w:r>
    </w:p>
    <w:p w:rsidR="006D14F3" w:rsidRPr="000E37A9" w:rsidRDefault="006D14F3" w:rsidP="000E37A9">
      <w:pPr>
        <w:numPr>
          <w:ilvl w:val="0"/>
          <w:numId w:val="3"/>
        </w:numPr>
        <w:jc w:val="both"/>
        <w:rPr>
          <w:lang w:val="uk-UA"/>
        </w:rPr>
      </w:pPr>
      <w:r w:rsidRPr="000E37A9">
        <w:rPr>
          <w:lang w:val="uk-UA"/>
        </w:rPr>
        <w:t xml:space="preserve">Казакова Т.А. </w:t>
      </w:r>
      <w:proofErr w:type="spellStart"/>
      <w:r w:rsidRPr="000E37A9">
        <w:rPr>
          <w:lang w:val="uk-UA"/>
        </w:rPr>
        <w:t>Imagery</w:t>
      </w:r>
      <w:proofErr w:type="spellEnd"/>
      <w:r w:rsidRPr="000E37A9">
        <w:rPr>
          <w:lang w:val="uk-UA"/>
        </w:rPr>
        <w:t xml:space="preserve"> </w:t>
      </w:r>
      <w:proofErr w:type="spellStart"/>
      <w:r w:rsidRPr="000E37A9">
        <w:rPr>
          <w:lang w:val="uk-UA"/>
        </w:rPr>
        <w:t>in</w:t>
      </w:r>
      <w:proofErr w:type="spellEnd"/>
      <w:r w:rsidRPr="000E37A9">
        <w:rPr>
          <w:lang w:val="uk-UA"/>
        </w:rPr>
        <w:t xml:space="preserve"> </w:t>
      </w:r>
      <w:proofErr w:type="spellStart"/>
      <w:r w:rsidRPr="000E37A9">
        <w:rPr>
          <w:lang w:val="uk-UA"/>
        </w:rPr>
        <w:t>Translation</w:t>
      </w:r>
      <w:proofErr w:type="spellEnd"/>
      <w:r w:rsidRPr="000E37A9">
        <w:rPr>
          <w:lang w:val="uk-UA"/>
        </w:rPr>
        <w:t xml:space="preserve">. Практикум по </w:t>
      </w:r>
      <w:proofErr w:type="spellStart"/>
      <w:r w:rsidRPr="000E37A9">
        <w:rPr>
          <w:lang w:val="uk-UA"/>
        </w:rPr>
        <w:t>художественному</w:t>
      </w:r>
      <w:proofErr w:type="spellEnd"/>
      <w:r w:rsidRPr="000E37A9">
        <w:rPr>
          <w:lang w:val="uk-UA"/>
        </w:rPr>
        <w:t xml:space="preserve"> переводу. – </w:t>
      </w:r>
      <w:proofErr w:type="spellStart"/>
      <w:r w:rsidRPr="000E37A9">
        <w:rPr>
          <w:lang w:val="uk-UA"/>
        </w:rPr>
        <w:t>СПб</w:t>
      </w:r>
      <w:proofErr w:type="spellEnd"/>
      <w:r w:rsidRPr="000E37A9">
        <w:rPr>
          <w:lang w:val="uk-UA"/>
        </w:rPr>
        <w:t xml:space="preserve">.: </w:t>
      </w:r>
      <w:proofErr w:type="spellStart"/>
      <w:r w:rsidRPr="000E37A9">
        <w:rPr>
          <w:lang w:val="uk-UA"/>
        </w:rPr>
        <w:t>Изд-во</w:t>
      </w:r>
      <w:proofErr w:type="spellEnd"/>
      <w:r w:rsidRPr="000E37A9">
        <w:rPr>
          <w:lang w:val="uk-UA"/>
        </w:rPr>
        <w:t xml:space="preserve"> «Союз», 2003. – 448 с.</w:t>
      </w:r>
    </w:p>
    <w:p w:rsidR="006D14F3" w:rsidRPr="000E37A9" w:rsidRDefault="006D14F3" w:rsidP="000E37A9">
      <w:pPr>
        <w:pStyle w:val="Textbodyindent"/>
        <w:tabs>
          <w:tab w:val="left" w:pos="1417"/>
        </w:tabs>
        <w:spacing w:before="120" w:after="120"/>
        <w:ind w:left="0" w:firstLine="0"/>
        <w:jc w:val="center"/>
        <w:rPr>
          <w:sz w:val="24"/>
        </w:rPr>
      </w:pPr>
      <w:r w:rsidRPr="000E37A9">
        <w:rPr>
          <w:b/>
          <w:sz w:val="24"/>
        </w:rPr>
        <w:t xml:space="preserve">4. Форми підсумкового контролю успішності навчання: </w:t>
      </w:r>
      <w:r w:rsidRPr="000E37A9">
        <w:rPr>
          <w:sz w:val="24"/>
        </w:rPr>
        <w:t>екзамен.</w:t>
      </w:r>
    </w:p>
    <w:p w:rsidR="006D14F3" w:rsidRPr="000E37A9" w:rsidRDefault="006D14F3" w:rsidP="000E37A9">
      <w:pPr>
        <w:pStyle w:val="a3"/>
        <w:shd w:val="clear" w:color="auto" w:fill="FFFFFF"/>
        <w:tabs>
          <w:tab w:val="left" w:pos="720"/>
          <w:tab w:val="left" w:pos="2563"/>
          <w:tab w:val="left" w:pos="2847"/>
        </w:tabs>
        <w:spacing w:before="120" w:after="120"/>
        <w:ind w:left="0"/>
        <w:jc w:val="center"/>
        <w:rPr>
          <w:b/>
          <w:bCs/>
        </w:rPr>
      </w:pPr>
      <w:r w:rsidRPr="000E37A9">
        <w:rPr>
          <w:b/>
          <w:bCs/>
        </w:rPr>
        <w:t>5. Засоби діагностики успішності навчання</w:t>
      </w:r>
    </w:p>
    <w:p w:rsidR="006D14F3" w:rsidRPr="000E37A9" w:rsidRDefault="006D14F3" w:rsidP="000E37A9">
      <w:pPr>
        <w:pStyle w:val="a3"/>
        <w:autoSpaceDE w:val="0"/>
        <w:adjustRightInd w:val="0"/>
        <w:ind w:left="0" w:firstLine="709"/>
        <w:jc w:val="both"/>
        <w:rPr>
          <w:bCs/>
          <w:iCs/>
          <w:color w:val="000000"/>
        </w:rPr>
      </w:pPr>
      <w:r w:rsidRPr="000E37A9">
        <w:rPr>
          <w:rFonts w:eastAsiaTheme="minorHAnsi"/>
          <w:lang w:eastAsia="en-US"/>
        </w:rPr>
        <w:t>Діагностика знань студентів здійснюється за допомогою: усних і письмових опитувань на практичних заняттях; виконання практичних завдань; виконання контрольної роботи; тестування.</w:t>
      </w:r>
    </w:p>
    <w:p w:rsidR="006D14F3" w:rsidRPr="000E37A9" w:rsidRDefault="006D14F3" w:rsidP="000E37A9">
      <w:pPr>
        <w:pStyle w:val="a3"/>
        <w:shd w:val="clear" w:color="auto" w:fill="FFFFFF"/>
        <w:tabs>
          <w:tab w:val="left" w:pos="720"/>
          <w:tab w:val="left" w:pos="2563"/>
          <w:tab w:val="left" w:pos="2847"/>
        </w:tabs>
        <w:spacing w:before="120" w:after="120"/>
        <w:ind w:left="0"/>
        <w:jc w:val="both"/>
        <w:rPr>
          <w:b/>
          <w:bCs/>
        </w:rPr>
      </w:pPr>
    </w:p>
    <w:p w:rsidR="006D14F3" w:rsidRPr="000E37A9" w:rsidRDefault="006D14F3" w:rsidP="000E37A9">
      <w:pPr>
        <w:spacing w:after="200"/>
        <w:rPr>
          <w:b/>
          <w:bCs/>
          <w:lang w:val="uk-UA"/>
        </w:rPr>
      </w:pPr>
      <w:r w:rsidRPr="000E37A9">
        <w:rPr>
          <w:b/>
          <w:bCs/>
          <w:lang w:val="uk-UA"/>
        </w:rPr>
        <w:br w:type="page"/>
      </w:r>
    </w:p>
    <w:sectPr w:rsidR="006D14F3" w:rsidRPr="000E37A9" w:rsidSect="00DF58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7A11"/>
    <w:multiLevelType w:val="hybridMultilevel"/>
    <w:tmpl w:val="B186004A"/>
    <w:lvl w:ilvl="0" w:tplc="1D4A0C8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B76B1E"/>
    <w:multiLevelType w:val="hybridMultilevel"/>
    <w:tmpl w:val="D42426C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">
    <w:nsid w:val="376A16BF"/>
    <w:multiLevelType w:val="hybridMultilevel"/>
    <w:tmpl w:val="92A658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0472FB"/>
    <w:multiLevelType w:val="hybridMultilevel"/>
    <w:tmpl w:val="B972EF46"/>
    <w:lvl w:ilvl="0" w:tplc="FB08FE70">
      <w:start w:val="1"/>
      <w:numFmt w:val="bullet"/>
      <w:lvlText w:val="―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7462398C">
      <w:start w:val="1"/>
      <w:numFmt w:val="bullet"/>
      <w:lvlText w:val="―"/>
      <w:lvlJc w:val="left"/>
      <w:pPr>
        <w:tabs>
          <w:tab w:val="num" w:pos="1789"/>
        </w:tabs>
        <w:ind w:left="1789" w:hanging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3E6614"/>
    <w:multiLevelType w:val="hybridMultilevel"/>
    <w:tmpl w:val="679C23C2"/>
    <w:lvl w:ilvl="0" w:tplc="B8120872">
      <w:start w:val="1"/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632B340D"/>
    <w:multiLevelType w:val="hybridMultilevel"/>
    <w:tmpl w:val="E4E6E61E"/>
    <w:lvl w:ilvl="0" w:tplc="B31CA91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pacing w:val="0"/>
        <w:w w:val="100"/>
        <w:sz w:val="28"/>
        <w:szCs w:val="28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D14F3"/>
    <w:rsid w:val="000E37A9"/>
    <w:rsid w:val="00335942"/>
    <w:rsid w:val="006D14F3"/>
    <w:rsid w:val="00DF580B"/>
    <w:rsid w:val="00E6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E37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D14F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paragraph" w:customStyle="1" w:styleId="31">
    <w:name w:val="Заголовок 31"/>
    <w:basedOn w:val="Standard"/>
    <w:next w:val="a"/>
    <w:rsid w:val="006D14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customStyle="1" w:styleId="Textbodyindent">
    <w:name w:val="Text body indent"/>
    <w:basedOn w:val="Standard"/>
    <w:rsid w:val="006D14F3"/>
    <w:pPr>
      <w:ind w:left="283" w:firstLine="540"/>
    </w:pPr>
    <w:rPr>
      <w:sz w:val="28"/>
    </w:rPr>
  </w:style>
  <w:style w:type="paragraph" w:styleId="a3">
    <w:name w:val="List Paragraph"/>
    <w:basedOn w:val="Standard"/>
    <w:uiPriority w:val="34"/>
    <w:qFormat/>
    <w:rsid w:val="006D14F3"/>
    <w:pPr>
      <w:ind w:left="720"/>
    </w:pPr>
  </w:style>
  <w:style w:type="paragraph" w:styleId="a4">
    <w:name w:val="Body Text"/>
    <w:basedOn w:val="a"/>
    <w:link w:val="a5"/>
    <w:rsid w:val="006D14F3"/>
    <w:pPr>
      <w:widowControl w:val="0"/>
      <w:suppressAutoHyphens/>
      <w:autoSpaceDN w:val="0"/>
      <w:spacing w:after="120"/>
      <w:textAlignment w:val="baseline"/>
    </w:pPr>
    <w:rPr>
      <w:rFonts w:ascii="Arial" w:eastAsia="Lucida Sans Unicode" w:hAnsi="Arial" w:cs="Mangal"/>
      <w:kern w:val="3"/>
      <w:lang w:val="uk-UA" w:eastAsia="zh-CN" w:bidi="hi-IN"/>
    </w:rPr>
  </w:style>
  <w:style w:type="character" w:customStyle="1" w:styleId="a5">
    <w:name w:val="Основной текст Знак"/>
    <w:basedOn w:val="a0"/>
    <w:link w:val="a4"/>
    <w:rsid w:val="006D14F3"/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6D14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E37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0E37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37A9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1367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Волченко</dc:creator>
  <cp:keywords/>
  <dc:description/>
  <cp:lastModifiedBy>user</cp:lastModifiedBy>
  <cp:revision>5</cp:revision>
  <cp:lastPrinted>2018-09-30T13:29:00Z</cp:lastPrinted>
  <dcterms:created xsi:type="dcterms:W3CDTF">2018-09-09T16:07:00Z</dcterms:created>
  <dcterms:modified xsi:type="dcterms:W3CDTF">2018-09-30T13:29:00Z</dcterms:modified>
</cp:coreProperties>
</file>