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AE" w:rsidRPr="00F00A7E" w:rsidRDefault="004261AE" w:rsidP="00F00A7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00A7E">
        <w:rPr>
          <w:rStyle w:val="s1"/>
          <w:b/>
          <w:bCs/>
          <w:color w:val="000000"/>
          <w:sz w:val="28"/>
          <w:szCs w:val="28"/>
        </w:rPr>
        <w:t>Міністерство</w:t>
      </w:r>
      <w:proofErr w:type="spellEnd"/>
      <w:r w:rsidRPr="00F00A7E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00A7E">
        <w:rPr>
          <w:rStyle w:val="s1"/>
          <w:b/>
          <w:bCs/>
          <w:color w:val="000000"/>
          <w:sz w:val="28"/>
          <w:szCs w:val="28"/>
        </w:rPr>
        <w:t>освіти</w:t>
      </w:r>
      <w:proofErr w:type="spellEnd"/>
      <w:r w:rsidRPr="00F00A7E">
        <w:rPr>
          <w:rStyle w:val="s1"/>
          <w:b/>
          <w:bCs/>
          <w:color w:val="000000"/>
          <w:sz w:val="28"/>
          <w:szCs w:val="28"/>
        </w:rPr>
        <w:t xml:space="preserve"> і науки </w:t>
      </w:r>
      <w:proofErr w:type="spellStart"/>
      <w:r w:rsidRPr="00F00A7E">
        <w:rPr>
          <w:rStyle w:val="s1"/>
          <w:b/>
          <w:bCs/>
          <w:color w:val="000000"/>
          <w:sz w:val="28"/>
          <w:szCs w:val="28"/>
        </w:rPr>
        <w:t>України</w:t>
      </w:r>
      <w:proofErr w:type="spellEnd"/>
    </w:p>
    <w:p w:rsidR="004261AE" w:rsidRPr="00F00A7E" w:rsidRDefault="004261AE" w:rsidP="00F00A7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F00A7E">
        <w:rPr>
          <w:rStyle w:val="s1"/>
          <w:b/>
          <w:bCs/>
          <w:color w:val="000000"/>
          <w:sz w:val="28"/>
          <w:szCs w:val="28"/>
        </w:rPr>
        <w:t>МИКОЛАЇВСЬКИЙ НАЦІОНАЛЬНИЙ УНІВЕРСИТЕТ</w:t>
      </w:r>
    </w:p>
    <w:p w:rsidR="004261AE" w:rsidRPr="00F00A7E" w:rsidRDefault="004261AE" w:rsidP="00F00A7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 w:rsidRPr="00F00A7E">
        <w:rPr>
          <w:rStyle w:val="s1"/>
          <w:b/>
          <w:bCs/>
          <w:color w:val="000000"/>
          <w:sz w:val="28"/>
          <w:szCs w:val="28"/>
        </w:rPr>
        <w:t>ІМЕНІ В.О. СУХОМЛИНСЬКОГО</w:t>
      </w:r>
    </w:p>
    <w:p w:rsidR="004261AE" w:rsidRPr="00F00A7E" w:rsidRDefault="004261AE" w:rsidP="00F00A7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F00A7E">
        <w:rPr>
          <w:color w:val="000000"/>
          <w:sz w:val="28"/>
          <w:szCs w:val="28"/>
        </w:rPr>
        <w:t xml:space="preserve">Кафедра </w:t>
      </w:r>
      <w:proofErr w:type="spellStart"/>
      <w:r w:rsidRPr="00F00A7E">
        <w:rPr>
          <w:color w:val="000000"/>
          <w:sz w:val="28"/>
          <w:szCs w:val="28"/>
        </w:rPr>
        <w:t>англійської</w:t>
      </w:r>
      <w:proofErr w:type="spellEnd"/>
      <w:r w:rsidRPr="00F00A7E">
        <w:rPr>
          <w:color w:val="000000"/>
          <w:sz w:val="28"/>
          <w:szCs w:val="28"/>
        </w:rPr>
        <w:t xml:space="preserve"> </w:t>
      </w:r>
      <w:proofErr w:type="spellStart"/>
      <w:r w:rsidRPr="00F00A7E">
        <w:rPr>
          <w:color w:val="000000"/>
          <w:sz w:val="28"/>
          <w:szCs w:val="28"/>
        </w:rPr>
        <w:t>мови</w:t>
      </w:r>
      <w:proofErr w:type="spellEnd"/>
      <w:r w:rsidRPr="00F00A7E">
        <w:rPr>
          <w:color w:val="000000"/>
          <w:sz w:val="28"/>
          <w:szCs w:val="28"/>
        </w:rPr>
        <w:t xml:space="preserve"> і </w:t>
      </w:r>
      <w:proofErr w:type="spellStart"/>
      <w:r w:rsidRPr="00F00A7E">
        <w:rPr>
          <w:color w:val="000000"/>
          <w:sz w:val="28"/>
          <w:szCs w:val="28"/>
        </w:rPr>
        <w:t>літератури</w:t>
      </w:r>
      <w:proofErr w:type="spellEnd"/>
    </w:p>
    <w:p w:rsidR="00F00A7E" w:rsidRDefault="00F00A7E" w:rsidP="004261AE">
      <w:pPr>
        <w:pStyle w:val="p3"/>
        <w:shd w:val="clear" w:color="auto" w:fill="FFFFFF"/>
        <w:spacing w:line="360" w:lineRule="auto"/>
        <w:ind w:left="5040"/>
        <w:rPr>
          <w:rStyle w:val="s2"/>
          <w:b/>
          <w:bCs/>
          <w:color w:val="000000"/>
          <w:sz w:val="28"/>
          <w:szCs w:val="28"/>
        </w:rPr>
      </w:pPr>
    </w:p>
    <w:p w:rsidR="004261AE" w:rsidRDefault="004261AE" w:rsidP="00F00A7E">
      <w:pPr>
        <w:pStyle w:val="p3"/>
        <w:shd w:val="clear" w:color="auto" w:fill="FFFFFF"/>
        <w:ind w:left="4678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28"/>
          <w:szCs w:val="28"/>
        </w:rPr>
        <w:t>ЗАТВЕРДЖУЮ</w:t>
      </w:r>
    </w:p>
    <w:p w:rsidR="004261AE" w:rsidRDefault="004261AE" w:rsidP="00F00A7E">
      <w:pPr>
        <w:pStyle w:val="p4"/>
        <w:shd w:val="clear" w:color="auto" w:fill="FFFFFF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науково-педагогічної</w:t>
      </w:r>
      <w:proofErr w:type="spellEnd"/>
    </w:p>
    <w:p w:rsidR="004261AE" w:rsidRDefault="004261AE" w:rsidP="00F00A7E">
      <w:pPr>
        <w:pStyle w:val="p4"/>
        <w:shd w:val="clear" w:color="auto" w:fill="FFFFFF"/>
        <w:ind w:left="467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________ Н.І. Василькова</w:t>
      </w:r>
    </w:p>
    <w:p w:rsidR="004261AE" w:rsidRDefault="00F00A7E" w:rsidP="00F00A7E">
      <w:pPr>
        <w:pStyle w:val="p5"/>
        <w:shd w:val="clear" w:color="auto" w:fill="FFFFFF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___________</w:t>
      </w:r>
      <w:r w:rsidR="004261AE">
        <w:rPr>
          <w:color w:val="000000"/>
          <w:sz w:val="28"/>
          <w:szCs w:val="28"/>
        </w:rPr>
        <w:t>201</w:t>
      </w:r>
      <w:r w:rsidR="004261AE">
        <w:rPr>
          <w:color w:val="000000"/>
          <w:sz w:val="28"/>
          <w:szCs w:val="28"/>
          <w:lang w:val="uk-UA"/>
        </w:rPr>
        <w:t>8</w:t>
      </w:r>
      <w:r w:rsidR="004261AE">
        <w:rPr>
          <w:color w:val="000000"/>
          <w:sz w:val="28"/>
          <w:szCs w:val="28"/>
        </w:rPr>
        <w:t xml:space="preserve"> р.</w:t>
      </w:r>
    </w:p>
    <w:p w:rsidR="00F00A7E" w:rsidRDefault="00F00A7E" w:rsidP="00F00A7E">
      <w:pPr>
        <w:pStyle w:val="p5"/>
        <w:shd w:val="clear" w:color="auto" w:fill="FFFFFF"/>
        <w:ind w:left="4678"/>
        <w:rPr>
          <w:color w:val="000000"/>
          <w:sz w:val="28"/>
          <w:szCs w:val="28"/>
        </w:rPr>
      </w:pPr>
    </w:p>
    <w:p w:rsidR="004261AE" w:rsidRDefault="004261AE" w:rsidP="004261AE">
      <w:pPr>
        <w:pStyle w:val="p9"/>
        <w:shd w:val="clear" w:color="auto" w:fill="FFFFFF"/>
        <w:spacing w:line="360" w:lineRule="auto"/>
        <w:ind w:right="706"/>
        <w:jc w:val="center"/>
        <w:rPr>
          <w:color w:val="000000"/>
          <w:sz w:val="36"/>
          <w:szCs w:val="36"/>
        </w:rPr>
      </w:pPr>
      <w:proofErr w:type="spellStart"/>
      <w:r>
        <w:rPr>
          <w:rStyle w:val="s1"/>
          <w:b/>
          <w:bCs/>
          <w:color w:val="000000"/>
          <w:sz w:val="36"/>
          <w:szCs w:val="36"/>
        </w:rPr>
        <w:t>Програма</w:t>
      </w:r>
      <w:proofErr w:type="spellEnd"/>
      <w:r>
        <w:rPr>
          <w:rStyle w:val="s1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s1"/>
          <w:b/>
          <w:bCs/>
          <w:color w:val="000000"/>
          <w:sz w:val="36"/>
          <w:szCs w:val="36"/>
        </w:rPr>
        <w:t>навчальної</w:t>
      </w:r>
      <w:proofErr w:type="spellEnd"/>
      <w:r>
        <w:rPr>
          <w:rStyle w:val="s1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s1"/>
          <w:b/>
          <w:bCs/>
          <w:color w:val="000000"/>
          <w:sz w:val="36"/>
          <w:szCs w:val="36"/>
        </w:rPr>
        <w:t>дисципліни</w:t>
      </w:r>
      <w:proofErr w:type="spellEnd"/>
    </w:p>
    <w:p w:rsidR="004261AE" w:rsidRDefault="004261AE" w:rsidP="004261AE">
      <w:pPr>
        <w:pStyle w:val="p10"/>
        <w:shd w:val="clear" w:color="auto" w:fill="FFFFFF"/>
        <w:spacing w:line="360" w:lineRule="auto"/>
        <w:jc w:val="center"/>
        <w:rPr>
          <w:rStyle w:val="s1"/>
          <w:b/>
          <w:bCs/>
          <w:color w:val="000000"/>
          <w:sz w:val="36"/>
          <w:szCs w:val="36"/>
        </w:rPr>
      </w:pPr>
      <w:proofErr w:type="spellStart"/>
      <w:r>
        <w:rPr>
          <w:rStyle w:val="s1"/>
          <w:b/>
          <w:bCs/>
          <w:color w:val="000000"/>
          <w:sz w:val="36"/>
          <w:szCs w:val="36"/>
        </w:rPr>
        <w:t>Лінгвостилістичний</w:t>
      </w:r>
      <w:proofErr w:type="spellEnd"/>
      <w:r>
        <w:rPr>
          <w:rStyle w:val="s1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s1"/>
          <w:b/>
          <w:bCs/>
          <w:color w:val="000000"/>
          <w:sz w:val="36"/>
          <w:szCs w:val="36"/>
        </w:rPr>
        <w:t>аналіз</w:t>
      </w:r>
      <w:proofErr w:type="spellEnd"/>
      <w:r>
        <w:rPr>
          <w:rStyle w:val="s1"/>
          <w:b/>
          <w:bCs/>
          <w:color w:val="000000"/>
          <w:sz w:val="36"/>
          <w:szCs w:val="36"/>
        </w:rPr>
        <w:t xml:space="preserve"> тексту</w:t>
      </w:r>
    </w:p>
    <w:p w:rsidR="00EC5477" w:rsidRPr="00EC5477" w:rsidRDefault="00EC5477" w:rsidP="00EC54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магістра</w:t>
      </w:r>
    </w:p>
    <w:p w:rsidR="00EC5477" w:rsidRPr="00EC5477" w:rsidRDefault="00EC5477" w:rsidP="00EC54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 01 Освіта/Педагогіка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C54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014 Середня освіта</w:t>
      </w:r>
    </w:p>
    <w:p w:rsidR="00EC5477" w:rsidRPr="00EC5477" w:rsidRDefault="00EC5477" w:rsidP="00EC54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4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та найменування спеціальності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C54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014.02 Середня освіта (Англійська мова і література)</w:t>
      </w:r>
    </w:p>
    <w:p w:rsidR="00EC5477" w:rsidRPr="00EC5477" w:rsidRDefault="00EC5477" w:rsidP="00EC54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4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Предметна спеціалізація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C54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Англійська мова та література</w:t>
      </w:r>
    </w:p>
    <w:p w:rsidR="00EC5477" w:rsidRPr="00EC5477" w:rsidRDefault="00EC5477" w:rsidP="00EC54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4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програма </w:t>
      </w:r>
    </w:p>
    <w:p w:rsidR="00EC5477" w:rsidRPr="00EC5477" w:rsidRDefault="00EC5477" w:rsidP="00EC54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іноземної філології</w:t>
      </w:r>
    </w:p>
    <w:p w:rsidR="00EC5477" w:rsidRDefault="00EC5477" w:rsidP="004261AE">
      <w:pPr>
        <w:pStyle w:val="p10"/>
        <w:shd w:val="clear" w:color="auto" w:fill="FFFFFF"/>
        <w:spacing w:line="360" w:lineRule="auto"/>
        <w:jc w:val="center"/>
        <w:rPr>
          <w:color w:val="000000"/>
          <w:sz w:val="36"/>
          <w:szCs w:val="36"/>
          <w:lang w:val="uk-UA"/>
        </w:rPr>
      </w:pPr>
    </w:p>
    <w:p w:rsidR="00F00A7E" w:rsidRPr="00EC5477" w:rsidRDefault="00F00A7E" w:rsidP="004261AE">
      <w:pPr>
        <w:pStyle w:val="p10"/>
        <w:shd w:val="clear" w:color="auto" w:fill="FFFFFF"/>
        <w:spacing w:line="360" w:lineRule="auto"/>
        <w:jc w:val="center"/>
        <w:rPr>
          <w:color w:val="000000"/>
          <w:sz w:val="36"/>
          <w:szCs w:val="36"/>
          <w:lang w:val="uk-UA"/>
        </w:rPr>
      </w:pPr>
    </w:p>
    <w:p w:rsidR="004261AE" w:rsidRPr="00F00A7E" w:rsidRDefault="00D40731" w:rsidP="00F00A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F0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– 2019 навчальний рік</w:t>
      </w:r>
    </w:p>
    <w:bookmarkEnd w:id="0"/>
    <w:p w:rsidR="00F00A7E" w:rsidRDefault="00F00A7E" w:rsidP="00426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Програму розроблено та </w:t>
      </w:r>
      <w:proofErr w:type="spellStart"/>
      <w:r w:rsidRPr="00F0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внесено</w:t>
      </w:r>
      <w:proofErr w:type="spellEnd"/>
      <w:r w:rsidRPr="00F0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Миколаївський національний університет імені В. О. Сухомлинського </w:t>
      </w:r>
    </w:p>
    <w:p w:rsidR="00F00A7E" w:rsidRDefault="00F00A7E" w:rsidP="00426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61AE" w:rsidRDefault="004261AE" w:rsidP="00426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0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Розробник: </w:t>
      </w:r>
      <w:proofErr w:type="spellStart"/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Філіпп</w:t>
      </w:r>
      <w:r w:rsidRPr="00D40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єва</w:t>
      </w:r>
      <w:proofErr w:type="spellEnd"/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40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Тетяна 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Іванівна</w:t>
      </w:r>
      <w:r w:rsidRPr="00D40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 кафедри англійської мови і літератури, кандидат педагогічних наук, доцент ___________ (</w:t>
      </w:r>
      <w:proofErr w:type="spellStart"/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Філіпп</w:t>
      </w:r>
      <w:r w:rsidRPr="00D40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єва</w:t>
      </w:r>
      <w:proofErr w:type="spellEnd"/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Т.І.)</w:t>
      </w:r>
    </w:p>
    <w:p w:rsidR="00F00A7E" w:rsidRPr="00F9645D" w:rsidRDefault="00F00A7E" w:rsidP="00426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61AE" w:rsidRPr="00F9645D" w:rsidRDefault="004261AE" w:rsidP="004261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1AE" w:rsidRDefault="004261AE" w:rsidP="004261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1 </w:t>
      </w:r>
      <w:proofErr w:type="spellStart"/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4261AE" w:rsidRPr="00F9645D" w:rsidRDefault="004261AE" w:rsidP="004261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1AE" w:rsidRPr="00F9645D" w:rsidRDefault="004261AE" w:rsidP="004261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Мироненко Т.П.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61AE" w:rsidRDefault="004261AE" w:rsidP="004261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вересня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4261AE" w:rsidRDefault="004261AE" w:rsidP="004261AE">
      <w:pPr>
        <w:pStyle w:val="p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навчально-методичної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____________ </w:t>
      </w:r>
      <w:r w:rsidR="00F00A7E">
        <w:rPr>
          <w:color w:val="000000"/>
          <w:sz w:val="28"/>
          <w:szCs w:val="28"/>
          <w:lang w:val="uk-UA"/>
        </w:rPr>
        <w:t>(</w:t>
      </w:r>
      <w:proofErr w:type="spellStart"/>
      <w:r>
        <w:rPr>
          <w:color w:val="000000"/>
          <w:sz w:val="28"/>
          <w:szCs w:val="28"/>
          <w:lang w:val="uk-UA"/>
        </w:rPr>
        <w:t>Волченко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</w:rPr>
        <w:t>)</w:t>
      </w:r>
    </w:p>
    <w:p w:rsidR="004261AE" w:rsidRDefault="004261AE" w:rsidP="004261AE">
      <w:pPr>
        <w:pStyle w:val="p4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</w:t>
      </w:r>
      <w:proofErr w:type="spellEnd"/>
      <w:r>
        <w:rPr>
          <w:color w:val="000000"/>
          <w:sz w:val="28"/>
          <w:szCs w:val="28"/>
        </w:rPr>
        <w:t xml:space="preserve">-методичною </w:t>
      </w:r>
      <w:proofErr w:type="spellStart"/>
      <w:r>
        <w:rPr>
          <w:color w:val="000000"/>
          <w:sz w:val="28"/>
          <w:szCs w:val="28"/>
        </w:rPr>
        <w:t>комісією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</w:p>
    <w:p w:rsidR="004261AE" w:rsidRPr="004261AE" w:rsidRDefault="004261AE" w:rsidP="004261AE">
      <w:pPr>
        <w:pStyle w:val="p4"/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  <w:lang w:val="uk-UA"/>
        </w:rPr>
        <w:t xml:space="preserve">№ 2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>вересня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:rsidR="004261AE" w:rsidRDefault="004261AE" w:rsidP="004261AE">
      <w:pPr>
        <w:pStyle w:val="p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навчально-методичної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</w:rPr>
        <w:t>______</w:t>
      </w:r>
      <w:proofErr w:type="gramStart"/>
      <w:r>
        <w:rPr>
          <w:color w:val="000000"/>
          <w:sz w:val="28"/>
          <w:szCs w:val="28"/>
        </w:rPr>
        <w:t>_(</w:t>
      </w:r>
      <w:proofErr w:type="gramEnd"/>
      <w:r>
        <w:rPr>
          <w:color w:val="000000"/>
          <w:sz w:val="28"/>
          <w:szCs w:val="28"/>
        </w:rPr>
        <w:t>Василькова Н. І.)</w:t>
      </w:r>
    </w:p>
    <w:p w:rsidR="004261AE" w:rsidRDefault="004261AE" w:rsidP="004261AE">
      <w:pPr>
        <w:pStyle w:val="p15"/>
        <w:shd w:val="clear" w:color="auto" w:fill="FFFFFF"/>
        <w:spacing w:line="360" w:lineRule="auto"/>
        <w:jc w:val="center"/>
        <w:rPr>
          <w:rStyle w:val="s3"/>
          <w:b/>
          <w:bCs/>
          <w:caps/>
          <w:color w:val="000000"/>
        </w:rPr>
      </w:pPr>
    </w:p>
    <w:p w:rsidR="004261AE" w:rsidRDefault="004261AE" w:rsidP="004261AE">
      <w:pPr>
        <w:pStyle w:val="p15"/>
        <w:shd w:val="clear" w:color="auto" w:fill="FFFFFF"/>
        <w:spacing w:line="360" w:lineRule="auto"/>
        <w:jc w:val="center"/>
        <w:rPr>
          <w:rStyle w:val="s3"/>
          <w:b/>
          <w:bCs/>
          <w:caps/>
          <w:color w:val="000000"/>
        </w:rPr>
      </w:pPr>
    </w:p>
    <w:p w:rsidR="004261AE" w:rsidRDefault="004261AE" w:rsidP="004261AE">
      <w:pPr>
        <w:pStyle w:val="p15"/>
        <w:shd w:val="clear" w:color="auto" w:fill="FFFFFF"/>
        <w:spacing w:line="360" w:lineRule="auto"/>
        <w:jc w:val="center"/>
        <w:rPr>
          <w:rStyle w:val="s3"/>
          <w:b/>
          <w:bCs/>
          <w:caps/>
          <w:color w:val="000000"/>
        </w:rPr>
      </w:pPr>
    </w:p>
    <w:p w:rsidR="004261AE" w:rsidRDefault="004261AE" w:rsidP="004261AE">
      <w:pPr>
        <w:pStyle w:val="p15"/>
        <w:shd w:val="clear" w:color="auto" w:fill="FFFFFF"/>
        <w:spacing w:line="360" w:lineRule="auto"/>
        <w:jc w:val="center"/>
        <w:rPr>
          <w:rStyle w:val="s3"/>
          <w:b/>
          <w:bCs/>
          <w:caps/>
          <w:color w:val="000000"/>
        </w:rPr>
      </w:pPr>
    </w:p>
    <w:p w:rsidR="004261AE" w:rsidRDefault="004261AE" w:rsidP="004261AE">
      <w:pPr>
        <w:pStyle w:val="p15"/>
        <w:shd w:val="clear" w:color="auto" w:fill="FFFFFF"/>
        <w:spacing w:line="360" w:lineRule="auto"/>
        <w:jc w:val="center"/>
        <w:rPr>
          <w:rStyle w:val="s3"/>
          <w:b/>
          <w:bCs/>
          <w:caps/>
          <w:color w:val="000000"/>
        </w:rPr>
      </w:pPr>
    </w:p>
    <w:p w:rsidR="004261AE" w:rsidRDefault="004261AE" w:rsidP="004261AE">
      <w:pPr>
        <w:pStyle w:val="p15"/>
        <w:shd w:val="clear" w:color="auto" w:fill="FFFFFF"/>
        <w:spacing w:line="360" w:lineRule="auto"/>
        <w:jc w:val="center"/>
        <w:rPr>
          <w:rStyle w:val="s3"/>
          <w:b/>
          <w:bCs/>
          <w:caps/>
          <w:color w:val="000000"/>
        </w:rPr>
      </w:pPr>
    </w:p>
    <w:p w:rsidR="004261AE" w:rsidRDefault="004261AE" w:rsidP="004261AE">
      <w:pPr>
        <w:pStyle w:val="p15"/>
        <w:shd w:val="clear" w:color="auto" w:fill="FFFFFF"/>
        <w:spacing w:line="360" w:lineRule="auto"/>
        <w:jc w:val="center"/>
        <w:rPr>
          <w:rStyle w:val="s3"/>
          <w:b/>
          <w:bCs/>
          <w:caps/>
          <w:color w:val="000000"/>
        </w:rPr>
      </w:pPr>
    </w:p>
    <w:p w:rsidR="004261AE" w:rsidRDefault="004261AE" w:rsidP="004261AE">
      <w:pPr>
        <w:pStyle w:val="p15"/>
        <w:shd w:val="clear" w:color="auto" w:fill="FFFFFF"/>
        <w:spacing w:line="360" w:lineRule="auto"/>
        <w:rPr>
          <w:rStyle w:val="s3"/>
          <w:b/>
          <w:bCs/>
          <w:caps/>
          <w:color w:val="000000"/>
        </w:rPr>
      </w:pPr>
    </w:p>
    <w:p w:rsidR="004261AE" w:rsidRDefault="004261AE" w:rsidP="004261AE">
      <w:pPr>
        <w:pStyle w:val="p1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s3"/>
          <w:b/>
          <w:bCs/>
          <w:caps/>
          <w:color w:val="000000"/>
        </w:rPr>
        <w:lastRenderedPageBreak/>
        <w:t>ВСТУП</w:t>
      </w:r>
    </w:p>
    <w:p w:rsidR="00F00A7E" w:rsidRDefault="004261AE" w:rsidP="00F00A7E">
      <w:pPr>
        <w:pStyle w:val="p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“ЛІНГВОСТИЛІСТИЧНИЙ АНАЛІЗ ТЕКСТУ” </w:t>
      </w:r>
      <w:proofErr w:type="spellStart"/>
      <w:r>
        <w:rPr>
          <w:color w:val="000000"/>
          <w:sz w:val="28"/>
          <w:szCs w:val="28"/>
        </w:rPr>
        <w:t>складена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Філіпп</w:t>
      </w:r>
      <w:r w:rsidRPr="00D735E1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євої</w:t>
      </w:r>
      <w:proofErr w:type="spellEnd"/>
      <w:r>
        <w:rPr>
          <w:color w:val="000000"/>
          <w:sz w:val="28"/>
          <w:szCs w:val="28"/>
          <w:lang w:val="uk-UA"/>
        </w:rPr>
        <w:t xml:space="preserve"> Т.І.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освітньо-професійної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програми</w:t>
      </w:r>
      <w:proofErr w:type="spellEnd"/>
      <w:r w:rsidR="00F00A7E" w:rsidRPr="00F00A7E"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підготовки</w:t>
      </w:r>
      <w:proofErr w:type="spellEnd"/>
      <w:r w:rsidR="00F00A7E" w:rsidRPr="00F00A7E"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ступеня</w:t>
      </w:r>
      <w:proofErr w:type="spellEnd"/>
      <w:r w:rsidR="00F00A7E" w:rsidRPr="00F00A7E"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магістра</w:t>
      </w:r>
      <w:proofErr w:type="spellEnd"/>
      <w:r w:rsidR="00F00A7E" w:rsidRPr="00F00A7E"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спеціальності</w:t>
      </w:r>
      <w:proofErr w:type="spellEnd"/>
      <w:r w:rsidR="00F00A7E" w:rsidRPr="00F00A7E">
        <w:rPr>
          <w:color w:val="000000"/>
          <w:sz w:val="28"/>
          <w:szCs w:val="28"/>
        </w:rPr>
        <w:t xml:space="preserve"> 014 </w:t>
      </w:r>
      <w:proofErr w:type="spellStart"/>
      <w:r w:rsidR="00F00A7E" w:rsidRPr="00F00A7E">
        <w:rPr>
          <w:color w:val="000000"/>
          <w:sz w:val="28"/>
          <w:szCs w:val="28"/>
        </w:rPr>
        <w:t>Середня</w:t>
      </w:r>
      <w:proofErr w:type="spellEnd"/>
      <w:r w:rsidR="00F00A7E" w:rsidRPr="00F00A7E"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освіта</w:t>
      </w:r>
      <w:proofErr w:type="spellEnd"/>
      <w:r w:rsidR="00F00A7E" w:rsidRPr="00F00A7E">
        <w:rPr>
          <w:color w:val="000000"/>
          <w:sz w:val="28"/>
          <w:szCs w:val="28"/>
        </w:rPr>
        <w:t xml:space="preserve">, предметна </w:t>
      </w:r>
      <w:proofErr w:type="spellStart"/>
      <w:r w:rsidR="00F00A7E" w:rsidRPr="00F00A7E">
        <w:rPr>
          <w:color w:val="000000"/>
          <w:sz w:val="28"/>
          <w:szCs w:val="28"/>
        </w:rPr>
        <w:t>спеціалізація</w:t>
      </w:r>
      <w:proofErr w:type="spellEnd"/>
      <w:r w:rsidR="00F00A7E" w:rsidRPr="00F00A7E">
        <w:rPr>
          <w:color w:val="000000"/>
          <w:sz w:val="28"/>
          <w:szCs w:val="28"/>
        </w:rPr>
        <w:t xml:space="preserve"> 014.02 </w:t>
      </w:r>
      <w:proofErr w:type="spellStart"/>
      <w:r w:rsidR="00F00A7E" w:rsidRPr="00F00A7E">
        <w:rPr>
          <w:color w:val="000000"/>
          <w:sz w:val="28"/>
          <w:szCs w:val="28"/>
        </w:rPr>
        <w:t>Середня</w:t>
      </w:r>
      <w:proofErr w:type="spellEnd"/>
      <w:r w:rsidR="00F00A7E" w:rsidRPr="00F00A7E"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освіта</w:t>
      </w:r>
      <w:proofErr w:type="spellEnd"/>
      <w:r w:rsidR="00F00A7E" w:rsidRPr="00F00A7E">
        <w:rPr>
          <w:color w:val="000000"/>
          <w:sz w:val="28"/>
          <w:szCs w:val="28"/>
        </w:rPr>
        <w:t xml:space="preserve"> (</w:t>
      </w:r>
      <w:proofErr w:type="spellStart"/>
      <w:r w:rsidR="00F00A7E" w:rsidRPr="00F00A7E">
        <w:rPr>
          <w:color w:val="000000"/>
          <w:sz w:val="28"/>
          <w:szCs w:val="28"/>
        </w:rPr>
        <w:t>Англійська</w:t>
      </w:r>
      <w:proofErr w:type="spellEnd"/>
      <w:r w:rsidR="00F00A7E" w:rsidRPr="00F00A7E"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мова</w:t>
      </w:r>
      <w:proofErr w:type="spellEnd"/>
      <w:r w:rsidR="00F00A7E" w:rsidRPr="00F00A7E">
        <w:rPr>
          <w:color w:val="000000"/>
          <w:sz w:val="28"/>
          <w:szCs w:val="28"/>
        </w:rPr>
        <w:t xml:space="preserve"> і </w:t>
      </w:r>
      <w:proofErr w:type="spellStart"/>
      <w:r w:rsidR="00F00A7E" w:rsidRPr="00F00A7E">
        <w:rPr>
          <w:color w:val="000000"/>
          <w:sz w:val="28"/>
          <w:szCs w:val="28"/>
        </w:rPr>
        <w:t>література</w:t>
      </w:r>
      <w:proofErr w:type="spellEnd"/>
      <w:r w:rsidR="00F00A7E" w:rsidRPr="00F00A7E">
        <w:rPr>
          <w:color w:val="000000"/>
          <w:sz w:val="28"/>
          <w:szCs w:val="28"/>
        </w:rPr>
        <w:t xml:space="preserve">), </w:t>
      </w:r>
      <w:proofErr w:type="spellStart"/>
      <w:r w:rsidR="00F00A7E" w:rsidRPr="00F00A7E">
        <w:rPr>
          <w:color w:val="000000"/>
          <w:sz w:val="28"/>
          <w:szCs w:val="28"/>
        </w:rPr>
        <w:t>освітня</w:t>
      </w:r>
      <w:proofErr w:type="spellEnd"/>
      <w:r w:rsidR="00F00A7E" w:rsidRPr="00F00A7E"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програма</w:t>
      </w:r>
      <w:proofErr w:type="spellEnd"/>
      <w:r w:rsidR="00F00A7E" w:rsidRPr="00F00A7E">
        <w:rPr>
          <w:color w:val="000000"/>
          <w:sz w:val="28"/>
          <w:szCs w:val="28"/>
        </w:rPr>
        <w:t xml:space="preserve">: </w:t>
      </w:r>
      <w:proofErr w:type="spellStart"/>
      <w:r w:rsidR="00F00A7E" w:rsidRPr="00F00A7E">
        <w:rPr>
          <w:color w:val="000000"/>
          <w:sz w:val="28"/>
          <w:szCs w:val="28"/>
        </w:rPr>
        <w:t>Англійська</w:t>
      </w:r>
      <w:proofErr w:type="spellEnd"/>
      <w:r w:rsidR="00F00A7E" w:rsidRPr="00F00A7E">
        <w:rPr>
          <w:color w:val="000000"/>
          <w:sz w:val="28"/>
          <w:szCs w:val="28"/>
        </w:rPr>
        <w:t xml:space="preserve"> </w:t>
      </w:r>
      <w:proofErr w:type="spellStart"/>
      <w:r w:rsidR="00F00A7E" w:rsidRPr="00F00A7E">
        <w:rPr>
          <w:color w:val="000000"/>
          <w:sz w:val="28"/>
          <w:szCs w:val="28"/>
        </w:rPr>
        <w:t>мова</w:t>
      </w:r>
      <w:proofErr w:type="spellEnd"/>
      <w:r w:rsidR="00F00A7E" w:rsidRPr="00F00A7E">
        <w:rPr>
          <w:color w:val="000000"/>
          <w:sz w:val="28"/>
          <w:szCs w:val="28"/>
        </w:rPr>
        <w:t xml:space="preserve"> та </w:t>
      </w:r>
      <w:proofErr w:type="spellStart"/>
      <w:r w:rsidR="00F00A7E" w:rsidRPr="00F00A7E">
        <w:rPr>
          <w:color w:val="000000"/>
          <w:sz w:val="28"/>
          <w:szCs w:val="28"/>
        </w:rPr>
        <w:t>література</w:t>
      </w:r>
      <w:proofErr w:type="spellEnd"/>
      <w:r w:rsidR="00F00A7E" w:rsidRPr="00F00A7E">
        <w:rPr>
          <w:color w:val="000000"/>
          <w:sz w:val="28"/>
          <w:szCs w:val="28"/>
        </w:rPr>
        <w:t xml:space="preserve">.  </w:t>
      </w:r>
    </w:p>
    <w:p w:rsidR="004261AE" w:rsidRDefault="004261AE" w:rsidP="00F00A7E">
      <w:pPr>
        <w:pStyle w:val="p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Предметом</w:t>
      </w:r>
      <w:r w:rsidR="00691C43">
        <w:rPr>
          <w:rStyle w:val="s1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англомовний</w:t>
      </w:r>
      <w:proofErr w:type="spellEnd"/>
      <w:r>
        <w:rPr>
          <w:color w:val="000000"/>
          <w:sz w:val="28"/>
          <w:szCs w:val="28"/>
        </w:rPr>
        <w:t xml:space="preserve"> текст.</w:t>
      </w:r>
    </w:p>
    <w:p w:rsidR="004261AE" w:rsidRDefault="004261AE" w:rsidP="00691C43">
      <w:pPr>
        <w:pStyle w:val="p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Міждисциплінарні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зв’язки</w:t>
      </w:r>
      <w:proofErr w:type="spellEnd"/>
      <w:r w:rsidR="00F00A7E">
        <w:rPr>
          <w:color w:val="000000"/>
          <w:sz w:val="28"/>
          <w:szCs w:val="28"/>
        </w:rPr>
        <w:t>: «</w:t>
      </w:r>
      <w:proofErr w:type="spellStart"/>
      <w:r w:rsidR="00F00A7E">
        <w:rPr>
          <w:color w:val="000000"/>
          <w:sz w:val="28"/>
          <w:szCs w:val="28"/>
        </w:rPr>
        <w:t>Стилістика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Інтерпретація</w:t>
      </w:r>
      <w:proofErr w:type="spellEnd"/>
      <w:r>
        <w:rPr>
          <w:color w:val="000000"/>
          <w:sz w:val="28"/>
          <w:szCs w:val="28"/>
        </w:rPr>
        <w:t xml:space="preserve"> тексту», «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та </w:t>
      </w:r>
      <w:r w:rsidR="00F00A7E">
        <w:rPr>
          <w:color w:val="000000"/>
          <w:sz w:val="28"/>
          <w:szCs w:val="28"/>
          <w:lang w:val="uk-UA"/>
        </w:rPr>
        <w:t xml:space="preserve">теорія, та </w:t>
      </w:r>
      <w:r>
        <w:rPr>
          <w:color w:val="000000"/>
          <w:sz w:val="28"/>
          <w:szCs w:val="28"/>
        </w:rPr>
        <w:t xml:space="preserve">критика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вивчається</w:t>
      </w:r>
      <w:proofErr w:type="spellEnd"/>
      <w:r>
        <w:rPr>
          <w:color w:val="000000"/>
          <w:sz w:val="28"/>
          <w:szCs w:val="28"/>
        </w:rPr>
        <w:t>»</w:t>
      </w:r>
    </w:p>
    <w:p w:rsidR="004261AE" w:rsidRDefault="004261AE" w:rsidP="004261AE">
      <w:pPr>
        <w:pStyle w:val="p18"/>
        <w:shd w:val="clear" w:color="auto" w:fill="FFFFFF"/>
        <w:spacing w:before="0" w:beforeAutospacing="0" w:after="0" w:afterAutospacing="0" w:line="360" w:lineRule="auto"/>
        <w:ind w:left="284" w:firstLine="540"/>
        <w:jc w:val="both"/>
        <w:rPr>
          <w:rStyle w:val="s1"/>
          <w:b/>
          <w:bCs/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Програма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складається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з таких</w:t>
      </w:r>
      <w:r>
        <w:rPr>
          <w:rStyle w:val="s1"/>
          <w:b/>
          <w:bCs/>
          <w:color w:val="000000"/>
          <w:sz w:val="28"/>
          <w:szCs w:val="28"/>
          <w:lang w:val="uk-UA"/>
        </w:rPr>
        <w:t xml:space="preserve"> кредитів</w:t>
      </w:r>
      <w:r>
        <w:rPr>
          <w:rStyle w:val="s1"/>
          <w:b/>
          <w:bCs/>
          <w:color w:val="000000"/>
          <w:sz w:val="28"/>
          <w:szCs w:val="28"/>
        </w:rPr>
        <w:t>:</w:t>
      </w:r>
    </w:p>
    <w:p w:rsidR="004261AE" w:rsidRPr="00116607" w:rsidRDefault="004261AE" w:rsidP="004261AE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Кредит 1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16607">
        <w:rPr>
          <w:rFonts w:ascii="Times New Roman" w:hAnsi="Times New Roman" w:cs="Times New Roman"/>
          <w:sz w:val="28"/>
          <w:szCs w:val="28"/>
        </w:rPr>
        <w:t>ТЕКСТ ЯК ОБ’ЄКТ ДОСЛІДЖЕННЯ. ОСНОВНІ ТЕРМІНИ І ПОНЯТТЯ ЛІНГВІСТИЧНОГО АНАЛІЗУ ТЕКСТУ</w:t>
      </w:r>
    </w:p>
    <w:p w:rsidR="004261AE" w:rsidRPr="00116607" w:rsidRDefault="004261AE" w:rsidP="00426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Кредит 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16607">
        <w:rPr>
          <w:rFonts w:ascii="Times New Roman" w:hAnsi="Times New Roman" w:cs="Times New Roman"/>
          <w:sz w:val="28"/>
          <w:szCs w:val="28"/>
        </w:rPr>
        <w:t>РІВЕНЬ ЦІЛІСНОГО ТЕКСТУ</w:t>
      </w:r>
    </w:p>
    <w:p w:rsidR="004261AE" w:rsidRDefault="004261AE" w:rsidP="004261AE">
      <w:pPr>
        <w:spacing w:after="0" w:line="360" w:lineRule="auto"/>
        <w:rPr>
          <w:color w:val="000000"/>
          <w:sz w:val="28"/>
          <w:szCs w:val="28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Кредит 3. </w:t>
      </w:r>
      <w:r w:rsidRPr="00116607">
        <w:rPr>
          <w:rFonts w:ascii="Times New Roman" w:hAnsi="Times New Roman" w:cs="Times New Roman"/>
          <w:sz w:val="28"/>
          <w:szCs w:val="28"/>
        </w:rPr>
        <w:t>ЛІНГВІСТИЧНИЙ АНАЛІЗ ХУДОЖНЬОГО ТЕКСТУ</w:t>
      </w:r>
    </w:p>
    <w:p w:rsidR="004261AE" w:rsidRDefault="004261AE" w:rsidP="004261AE">
      <w:pPr>
        <w:pStyle w:val="p2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1. Мета та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завдання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дисципліни</w:t>
      </w:r>
      <w:proofErr w:type="spellEnd"/>
    </w:p>
    <w:p w:rsidR="004261AE" w:rsidRDefault="004261AE" w:rsidP="00691C43">
      <w:pPr>
        <w:pStyle w:val="p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курсу “</w:t>
      </w:r>
      <w:proofErr w:type="spellStart"/>
      <w:r>
        <w:rPr>
          <w:color w:val="000000"/>
          <w:sz w:val="28"/>
          <w:szCs w:val="28"/>
        </w:rPr>
        <w:t>Л</w:t>
      </w:r>
      <w:r w:rsidR="00EC5477">
        <w:rPr>
          <w:color w:val="000000"/>
          <w:sz w:val="28"/>
          <w:szCs w:val="28"/>
        </w:rPr>
        <w:t>інгвостилістичний</w:t>
      </w:r>
      <w:proofErr w:type="spellEnd"/>
      <w:r w:rsidR="00EC5477">
        <w:rPr>
          <w:color w:val="000000"/>
          <w:sz w:val="28"/>
          <w:szCs w:val="28"/>
        </w:rPr>
        <w:t xml:space="preserve"> </w:t>
      </w:r>
      <w:proofErr w:type="spellStart"/>
      <w:r w:rsidR="00EC5477">
        <w:rPr>
          <w:color w:val="000000"/>
          <w:sz w:val="28"/>
          <w:szCs w:val="28"/>
        </w:rPr>
        <w:t>аналіз</w:t>
      </w:r>
      <w:proofErr w:type="spellEnd"/>
      <w:r w:rsidR="00EC5477">
        <w:rPr>
          <w:color w:val="000000"/>
          <w:sz w:val="28"/>
          <w:szCs w:val="28"/>
        </w:rPr>
        <w:t xml:space="preserve"> тексту</w:t>
      </w:r>
      <w:r>
        <w:rPr>
          <w:color w:val="000000"/>
          <w:sz w:val="28"/>
          <w:szCs w:val="28"/>
        </w:rPr>
        <w:t xml:space="preserve">“ </w:t>
      </w:r>
      <w:proofErr w:type="spellStart"/>
      <w:r>
        <w:rPr>
          <w:color w:val="000000"/>
          <w:sz w:val="28"/>
          <w:szCs w:val="28"/>
        </w:rPr>
        <w:t>полягає</w:t>
      </w:r>
      <w:proofErr w:type="spellEnd"/>
      <w:r>
        <w:rPr>
          <w:color w:val="000000"/>
          <w:sz w:val="28"/>
          <w:szCs w:val="28"/>
        </w:rPr>
        <w:t xml:space="preserve"> в тому,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допомогти</w:t>
      </w:r>
      <w:proofErr w:type="spellEnd"/>
      <w:r>
        <w:rPr>
          <w:color w:val="000000"/>
          <w:sz w:val="28"/>
          <w:szCs w:val="28"/>
        </w:rPr>
        <w:t xml:space="preserve"> студентам-</w:t>
      </w:r>
      <w:proofErr w:type="spellStart"/>
      <w:r>
        <w:rPr>
          <w:color w:val="000000"/>
          <w:sz w:val="28"/>
          <w:szCs w:val="28"/>
        </w:rPr>
        <w:t>магістрантам</w:t>
      </w:r>
      <w:proofErr w:type="spellEnd"/>
      <w:r>
        <w:rPr>
          <w:color w:val="000000"/>
          <w:sz w:val="28"/>
          <w:szCs w:val="28"/>
        </w:rPr>
        <w:t xml:space="preserve"> практично </w:t>
      </w:r>
      <w:proofErr w:type="spellStart"/>
      <w:r>
        <w:rPr>
          <w:color w:val="000000"/>
          <w:sz w:val="28"/>
          <w:szCs w:val="28"/>
        </w:rPr>
        <w:t>осмислити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теоретичну</w:t>
      </w:r>
      <w:proofErr w:type="spellEnd"/>
      <w:r>
        <w:rPr>
          <w:color w:val="000000"/>
          <w:sz w:val="28"/>
          <w:szCs w:val="28"/>
        </w:rPr>
        <w:t xml:space="preserve"> проблему тексту (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англійської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художнього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); </w:t>
      </w:r>
      <w:proofErr w:type="spellStart"/>
      <w:r>
        <w:rPr>
          <w:color w:val="000000"/>
          <w:sz w:val="28"/>
          <w:szCs w:val="28"/>
        </w:rPr>
        <w:t>виробити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навички</w:t>
      </w:r>
      <w:proofErr w:type="spellEnd"/>
      <w:r>
        <w:rPr>
          <w:color w:val="000000"/>
          <w:sz w:val="28"/>
          <w:szCs w:val="28"/>
        </w:rPr>
        <w:t xml:space="preserve"> системно-комплексного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лінгвостилістичної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текстів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сформувати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проникати</w:t>
      </w:r>
      <w:proofErr w:type="spellEnd"/>
      <w:r>
        <w:rPr>
          <w:color w:val="000000"/>
          <w:sz w:val="28"/>
          <w:szCs w:val="28"/>
        </w:rPr>
        <w:t xml:space="preserve"> в суть </w:t>
      </w:r>
      <w:proofErr w:type="spellStart"/>
      <w:r>
        <w:rPr>
          <w:color w:val="000000"/>
          <w:sz w:val="28"/>
          <w:szCs w:val="28"/>
        </w:rPr>
        <w:t>художнього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твору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виробити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словесні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ідейно-естетичного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змісту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емоційного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читача</w:t>
      </w:r>
      <w:proofErr w:type="spellEnd"/>
      <w:r>
        <w:rPr>
          <w:color w:val="000000"/>
          <w:sz w:val="28"/>
          <w:szCs w:val="28"/>
        </w:rPr>
        <w:t>.</w:t>
      </w:r>
    </w:p>
    <w:p w:rsidR="004261AE" w:rsidRPr="00930D66" w:rsidRDefault="004261AE" w:rsidP="00691C43">
      <w:pPr>
        <w:pStyle w:val="p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Основними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Лінгвостилістичний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</w:t>
      </w:r>
      <w:proofErr w:type="spellEnd"/>
      <w:r>
        <w:rPr>
          <w:color w:val="000000"/>
          <w:sz w:val="28"/>
          <w:szCs w:val="28"/>
        </w:rPr>
        <w:t xml:space="preserve"> тексту» є</w:t>
      </w:r>
      <w:r w:rsidRPr="00930D66">
        <w:rPr>
          <w:color w:val="000000"/>
          <w:sz w:val="28"/>
          <w:szCs w:val="28"/>
        </w:rPr>
        <w:t>:</w:t>
      </w:r>
    </w:p>
    <w:p w:rsidR="004261AE" w:rsidRDefault="004261AE" w:rsidP="00691C43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ознайомити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специфікою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лінгвостилістичного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англійської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порівняно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літературознавчим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аналізом</w:t>
      </w:r>
      <w:proofErr w:type="spellEnd"/>
      <w:r>
        <w:rPr>
          <w:color w:val="000000"/>
          <w:sz w:val="28"/>
          <w:szCs w:val="28"/>
        </w:rPr>
        <w:t>;</w:t>
      </w:r>
    </w:p>
    <w:p w:rsidR="004261AE" w:rsidRDefault="004261AE" w:rsidP="00691C43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поняття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прийоми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техніку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лінгвостилістичного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текстів</w:t>
      </w:r>
      <w:proofErr w:type="spellEnd"/>
      <w:r>
        <w:rPr>
          <w:color w:val="000000"/>
          <w:sz w:val="28"/>
          <w:szCs w:val="28"/>
        </w:rPr>
        <w:t xml:space="preserve"> і на </w:t>
      </w:r>
      <w:proofErr w:type="spellStart"/>
      <w:r>
        <w:rPr>
          <w:color w:val="000000"/>
          <w:sz w:val="28"/>
          <w:szCs w:val="28"/>
        </w:rPr>
        <w:t>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міцні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навички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лінгвістичного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рівнів</w:t>
      </w:r>
      <w:proofErr w:type="spellEnd"/>
      <w:r>
        <w:rPr>
          <w:color w:val="000000"/>
          <w:sz w:val="28"/>
          <w:szCs w:val="28"/>
        </w:rPr>
        <w:t xml:space="preserve"> і тексту в </w:t>
      </w:r>
      <w:proofErr w:type="spellStart"/>
      <w:r>
        <w:rPr>
          <w:color w:val="000000"/>
          <w:sz w:val="28"/>
          <w:szCs w:val="28"/>
        </w:rPr>
        <w:t>цілому</w:t>
      </w:r>
      <w:proofErr w:type="spellEnd"/>
      <w:r>
        <w:rPr>
          <w:color w:val="000000"/>
          <w:sz w:val="28"/>
          <w:szCs w:val="28"/>
        </w:rPr>
        <w:t>.</w:t>
      </w:r>
    </w:p>
    <w:p w:rsidR="004261AE" w:rsidRDefault="004261AE" w:rsidP="004261AE">
      <w:pPr>
        <w:pStyle w:val="p21"/>
        <w:shd w:val="clear" w:color="auto" w:fill="FFFFFF"/>
        <w:spacing w:before="0" w:beforeAutospacing="0" w:after="0" w:afterAutospacing="0" w:line="360" w:lineRule="auto"/>
        <w:ind w:left="284" w:hanging="360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результаті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курсу студент </w:t>
      </w:r>
      <w:proofErr w:type="spellStart"/>
      <w:r>
        <w:rPr>
          <w:color w:val="000000"/>
          <w:sz w:val="28"/>
          <w:szCs w:val="28"/>
        </w:rPr>
        <w:t>оволодіває</w:t>
      </w:r>
      <w:proofErr w:type="spellEnd"/>
      <w:r>
        <w:rPr>
          <w:color w:val="000000"/>
          <w:sz w:val="28"/>
          <w:szCs w:val="28"/>
        </w:rPr>
        <w:t xml:space="preserve"> такими </w:t>
      </w:r>
      <w:r>
        <w:rPr>
          <w:rStyle w:val="s1"/>
          <w:b/>
          <w:bCs/>
          <w:color w:val="000000"/>
          <w:sz w:val="28"/>
          <w:szCs w:val="28"/>
        </w:rPr>
        <w:t>компетентностями:</w:t>
      </w:r>
    </w:p>
    <w:p w:rsidR="004261AE" w:rsidRDefault="004261AE" w:rsidP="004261AE">
      <w:pPr>
        <w:pStyle w:val="p21"/>
        <w:shd w:val="clear" w:color="auto" w:fill="FFFFFF"/>
        <w:spacing w:before="0" w:beforeAutospacing="0" w:after="0" w:afterAutospacing="0" w:line="360" w:lineRule="auto"/>
        <w:ind w:left="284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І.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Загальнопредметні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полікультурна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історико-країнознавча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етнокультурологічна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комунікативна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компетентності</w:t>
      </w:r>
      <w:proofErr w:type="spellEnd"/>
      <w:r>
        <w:rPr>
          <w:color w:val="000000"/>
          <w:sz w:val="28"/>
          <w:szCs w:val="28"/>
        </w:rPr>
        <w:t>.</w:t>
      </w:r>
    </w:p>
    <w:p w:rsidR="004261AE" w:rsidRDefault="004261AE" w:rsidP="004261AE">
      <w:pPr>
        <w:pStyle w:val="p21"/>
        <w:shd w:val="clear" w:color="auto" w:fill="FFFFFF"/>
        <w:spacing w:before="0" w:beforeAutospacing="0" w:after="0" w:afterAutospacing="0" w:line="360" w:lineRule="auto"/>
        <w:ind w:left="284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ІІ.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Фахові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літературознавча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рецептивна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лінгвістична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компетенція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інтерпретації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англомовних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творів</w:t>
      </w:r>
      <w:proofErr w:type="spellEnd"/>
      <w:r>
        <w:rPr>
          <w:color w:val="000000"/>
          <w:sz w:val="28"/>
          <w:szCs w:val="28"/>
        </w:rPr>
        <w:t>.</w:t>
      </w:r>
    </w:p>
    <w:p w:rsidR="004261AE" w:rsidRDefault="004261AE" w:rsidP="004261AE">
      <w:pPr>
        <w:pStyle w:val="p18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відводиться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90 </w:t>
      </w:r>
      <w:proofErr w:type="spellStart"/>
      <w:r>
        <w:rPr>
          <w:color w:val="000000"/>
          <w:sz w:val="28"/>
          <w:szCs w:val="28"/>
        </w:rPr>
        <w:t>години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/ 3 </w:t>
      </w:r>
      <w:proofErr w:type="spellStart"/>
      <w:r>
        <w:rPr>
          <w:color w:val="000000"/>
          <w:sz w:val="28"/>
          <w:szCs w:val="28"/>
        </w:rPr>
        <w:t>кредити</w:t>
      </w:r>
      <w:proofErr w:type="spellEnd"/>
      <w:r>
        <w:rPr>
          <w:color w:val="000000"/>
          <w:sz w:val="28"/>
          <w:szCs w:val="28"/>
        </w:rPr>
        <w:t xml:space="preserve"> ECTS.</w:t>
      </w:r>
    </w:p>
    <w:p w:rsidR="004261AE" w:rsidRDefault="004261AE" w:rsidP="004261AE">
      <w:pPr>
        <w:pStyle w:val="p18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Інформаційний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дисципліни</w:t>
      </w:r>
      <w:proofErr w:type="spellEnd"/>
    </w:p>
    <w:p w:rsidR="004261AE" w:rsidRPr="00116607" w:rsidRDefault="004261AE" w:rsidP="004261AE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Кредит 1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16607">
        <w:rPr>
          <w:rFonts w:ascii="Times New Roman" w:hAnsi="Times New Roman" w:cs="Times New Roman"/>
          <w:sz w:val="28"/>
          <w:szCs w:val="28"/>
        </w:rPr>
        <w:t>ТЕКСТ ЯК ОБ’ЄКТ ДОСЛІДЖЕННЯ. ОСНОВНІ ТЕРМІНИ І ПОНЯТТЯ ЛІНГВІСТИЧНОГО АНАЛІЗУ ТЕКСТУ</w:t>
      </w:r>
    </w:p>
    <w:p w:rsidR="004261AE" w:rsidRPr="00116607" w:rsidRDefault="004261AE" w:rsidP="004261A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Кредит 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16607">
        <w:rPr>
          <w:rFonts w:ascii="Times New Roman" w:hAnsi="Times New Roman" w:cs="Times New Roman"/>
          <w:sz w:val="28"/>
          <w:szCs w:val="28"/>
        </w:rPr>
        <w:t>РІВЕНЬ ЦІЛІСНОГО ТЕКСТУ</w:t>
      </w:r>
    </w:p>
    <w:p w:rsidR="004261AE" w:rsidRPr="00D40731" w:rsidRDefault="004261AE" w:rsidP="004261AE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Кредит 3. </w:t>
      </w:r>
      <w:r w:rsidRPr="00116607">
        <w:rPr>
          <w:rFonts w:ascii="Times New Roman" w:hAnsi="Times New Roman" w:cs="Times New Roman"/>
          <w:sz w:val="28"/>
          <w:szCs w:val="28"/>
        </w:rPr>
        <w:t>ЛІНГВІСТИЧНИЙ АНАЛІЗ ТЕКСТУ</w:t>
      </w:r>
      <w:r w:rsidR="00EC5477" w:rsidRPr="00D40731">
        <w:rPr>
          <w:rFonts w:ascii="Times New Roman" w:hAnsi="Times New Roman" w:cs="Times New Roman"/>
          <w:sz w:val="28"/>
          <w:szCs w:val="28"/>
        </w:rPr>
        <w:t>.</w:t>
      </w:r>
    </w:p>
    <w:p w:rsidR="004261AE" w:rsidRDefault="004261AE" w:rsidP="004261AE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3. Рекомендована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</w:p>
    <w:p w:rsidR="004261AE" w:rsidRDefault="004261AE" w:rsidP="004261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</w:t>
      </w:r>
      <w:proofErr w:type="spellEnd"/>
    </w:p>
    <w:p w:rsidR="004261AE" w:rsidRPr="004F368F" w:rsidRDefault="004261AE" w:rsidP="004261A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Барт Р. Избранные работы</w:t>
      </w:r>
      <w:r w:rsidRPr="004F368F">
        <w:rPr>
          <w:rFonts w:ascii="Times New Roman" w:hAnsi="Times New Roman" w:cs="Times New Roman"/>
          <w:sz w:val="28"/>
          <w:szCs w:val="28"/>
        </w:rPr>
        <w:t>: Се</w:t>
      </w:r>
      <w:r>
        <w:rPr>
          <w:rFonts w:ascii="Times New Roman" w:hAnsi="Times New Roman" w:cs="Times New Roman"/>
          <w:sz w:val="28"/>
          <w:szCs w:val="28"/>
        </w:rPr>
        <w:t>миотика. Поэтика / Р. Барт – М.</w:t>
      </w:r>
      <w:r w:rsidRPr="004F368F">
        <w:rPr>
          <w:rFonts w:ascii="Times New Roman" w:hAnsi="Times New Roman" w:cs="Times New Roman"/>
          <w:sz w:val="28"/>
          <w:szCs w:val="28"/>
        </w:rPr>
        <w:t>: Издательская группа ''Прогресс'',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'', 1994. – 616 с. </w:t>
      </w:r>
    </w:p>
    <w:p w:rsidR="004261AE" w:rsidRPr="004F368F" w:rsidRDefault="004261AE" w:rsidP="004261A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Белянин В. П. Основы психолингвистической диагностики / В. П. Белянин. – М.: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Тривола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, 2000. – 248 с.</w:t>
      </w:r>
    </w:p>
    <w:p w:rsidR="004261AE" w:rsidRPr="004F368F" w:rsidRDefault="004261AE" w:rsidP="004261A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Бехта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І. А. Диску</w:t>
      </w:r>
      <w:r>
        <w:rPr>
          <w:rFonts w:ascii="Times New Roman" w:hAnsi="Times New Roman" w:cs="Times New Roman"/>
          <w:sz w:val="28"/>
          <w:szCs w:val="28"/>
        </w:rPr>
        <w:t xml:space="preserve">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: [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/ І.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</w:t>
      </w:r>
      <w:r w:rsidRPr="004F368F">
        <w:rPr>
          <w:rFonts w:ascii="Times New Roman" w:hAnsi="Times New Roman" w:cs="Times New Roman"/>
          <w:sz w:val="28"/>
          <w:szCs w:val="28"/>
        </w:rPr>
        <w:t xml:space="preserve">: Грамота, 2004. – 304 с. </w:t>
      </w:r>
    </w:p>
    <w:p w:rsidR="004261AE" w:rsidRPr="004F368F" w:rsidRDefault="004261AE" w:rsidP="004261A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Крупа М.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Лінгвістичний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 / М. Крупа.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, 2005. – 416 с.</w:t>
      </w:r>
    </w:p>
    <w:p w:rsidR="004261AE" w:rsidRPr="004F368F" w:rsidRDefault="004261AE" w:rsidP="004261A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Кухаренко В. А.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текс</w:t>
      </w:r>
      <w:r>
        <w:rPr>
          <w:rFonts w:ascii="Times New Roman" w:hAnsi="Times New Roman" w:cs="Times New Roman"/>
          <w:sz w:val="28"/>
          <w:szCs w:val="28"/>
        </w:rPr>
        <w:t xml:space="preserve">ту / В. А. Кухаренко.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: Нова книга, 2004. – 272 с. </w:t>
      </w:r>
    </w:p>
    <w:p w:rsidR="004261AE" w:rsidRPr="004F368F" w:rsidRDefault="004261AE" w:rsidP="004261A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>Макаров М. Л. Основы теории</w:t>
      </w:r>
      <w:r>
        <w:rPr>
          <w:rFonts w:ascii="Times New Roman" w:hAnsi="Times New Roman" w:cs="Times New Roman"/>
          <w:sz w:val="28"/>
          <w:szCs w:val="28"/>
        </w:rPr>
        <w:t xml:space="preserve"> дискурса / М. Л. Макаров. – М.</w:t>
      </w:r>
      <w:r w:rsidRPr="004F368F">
        <w:rPr>
          <w:rFonts w:ascii="Times New Roman" w:hAnsi="Times New Roman" w:cs="Times New Roman"/>
          <w:sz w:val="28"/>
          <w:szCs w:val="28"/>
        </w:rPr>
        <w:t>: ИТДГК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'', 2003. – 280 с. </w:t>
      </w:r>
    </w:p>
    <w:p w:rsidR="004261AE" w:rsidRPr="004F368F" w:rsidRDefault="004261AE" w:rsidP="004261A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lastRenderedPageBreak/>
        <w:t>Селиванова Е. А. Основы лингвистическ</w:t>
      </w:r>
      <w:r>
        <w:rPr>
          <w:rFonts w:ascii="Times New Roman" w:hAnsi="Times New Roman" w:cs="Times New Roman"/>
          <w:sz w:val="28"/>
          <w:szCs w:val="28"/>
        </w:rPr>
        <w:t>ой теории текста и коммуникации</w:t>
      </w:r>
      <w:r w:rsidRPr="004F368F">
        <w:rPr>
          <w:rFonts w:ascii="Times New Roman" w:hAnsi="Times New Roman" w:cs="Times New Roman"/>
          <w:sz w:val="28"/>
          <w:szCs w:val="28"/>
        </w:rPr>
        <w:t>: [монографическое учебное посо</w:t>
      </w:r>
      <w:r>
        <w:rPr>
          <w:rFonts w:ascii="Times New Roman" w:hAnsi="Times New Roman" w:cs="Times New Roman"/>
          <w:sz w:val="28"/>
          <w:szCs w:val="28"/>
        </w:rPr>
        <w:t>бие] / Е. А. Селиванова. – Киев</w:t>
      </w:r>
      <w:r w:rsidRPr="004F368F">
        <w:rPr>
          <w:rFonts w:ascii="Times New Roman" w:hAnsi="Times New Roman" w:cs="Times New Roman"/>
          <w:sz w:val="28"/>
          <w:szCs w:val="28"/>
        </w:rPr>
        <w:t>: Брама, 2004. – 336 с.</w:t>
      </w:r>
    </w:p>
    <w:p w:rsidR="004261AE" w:rsidRPr="004F368F" w:rsidRDefault="004261AE" w:rsidP="004261A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Многомерность текста: понимание и интерпретация</w:t>
      </w:r>
      <w:r w:rsidRPr="004F368F">
        <w:rPr>
          <w:rFonts w:ascii="Times New Roman" w:hAnsi="Times New Roman" w:cs="Times New Roman"/>
          <w:sz w:val="28"/>
          <w:szCs w:val="28"/>
        </w:rPr>
        <w:t xml:space="preserve">: [учебное пособие]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Гончарова. – СПб.</w:t>
      </w:r>
      <w:r w:rsidRPr="004F368F">
        <w:rPr>
          <w:rFonts w:ascii="Times New Roman" w:hAnsi="Times New Roman" w:cs="Times New Roman"/>
          <w:sz w:val="28"/>
          <w:szCs w:val="28"/>
        </w:rPr>
        <w:t>: ООО</w:t>
      </w:r>
      <w:r>
        <w:rPr>
          <w:rFonts w:ascii="Times New Roman" w:hAnsi="Times New Roman" w:cs="Times New Roman"/>
          <w:sz w:val="28"/>
          <w:szCs w:val="28"/>
        </w:rPr>
        <w:t xml:space="preserve"> ''Книжный Дом'', 2007. – 472 с.</w:t>
      </w:r>
    </w:p>
    <w:p w:rsidR="004261AE" w:rsidRPr="004F368F" w:rsidRDefault="004261AE" w:rsidP="004261AE">
      <w:pPr>
        <w:pStyle w:val="a3"/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3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Допоміжна</w:t>
      </w:r>
      <w:proofErr w:type="spellEnd"/>
    </w:p>
    <w:p w:rsidR="004261AE" w:rsidRPr="004F368F" w:rsidRDefault="004261AE" w:rsidP="004261A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Городецкий Б. Ю. К типологии коммуникативных неудач / Городецкий Б. Ю., Кобозева И. М., Сабурова И. Г. // Диалоговое взаимодействие и представление знаний. – Новосибирск, 1985. – С. 67–68. </w:t>
      </w:r>
    </w:p>
    <w:p w:rsidR="004261AE" w:rsidRPr="004F368F" w:rsidRDefault="004261AE" w:rsidP="004261A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>Красных В. В. ''Свой'' среди ''чужих'': миф или ре</w:t>
      </w:r>
      <w:r>
        <w:rPr>
          <w:rFonts w:ascii="Times New Roman" w:hAnsi="Times New Roman" w:cs="Times New Roman"/>
          <w:sz w:val="28"/>
          <w:szCs w:val="28"/>
        </w:rPr>
        <w:t>альность? / В. В. Красных. – М.</w:t>
      </w:r>
      <w:r w:rsidRPr="004F36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, 2003. – 375 с.</w:t>
      </w:r>
    </w:p>
    <w:p w:rsidR="004261AE" w:rsidRPr="004F368F" w:rsidRDefault="004261AE" w:rsidP="004261A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Кузнецова М. О.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Вторинний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англомовний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текст як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когнітивно-комунікативний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феномен / М. О. Кузнецова //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записки.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Філологічна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"''. – Острог: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''. –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. 38. – 2013. – С. 200–202. </w:t>
      </w:r>
    </w:p>
    <w:p w:rsidR="004261AE" w:rsidRDefault="004261AE" w:rsidP="004261AE">
      <w:pPr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ресурси</w:t>
      </w:r>
      <w:proofErr w:type="spellEnd"/>
    </w:p>
    <w:p w:rsidR="004261AE" w:rsidRPr="001E3C9B" w:rsidRDefault="004261AE" w:rsidP="004261A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1E3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Бехта</w:t>
      </w:r>
      <w:proofErr w:type="spellEnd"/>
      <w:r w:rsidRPr="001E3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</w:t>
      </w:r>
      <w:r w:rsidRPr="001E3C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.А. 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Оповідний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дискурс в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англомовній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художній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прозі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типологія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динаміка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мовленнєвих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DD68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[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Електронний ресурс</w:t>
      </w:r>
      <w:r w:rsidRPr="00373D4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Доступ з: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fil.ocvita.com.ua›doc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/2475/index.html</w:t>
      </w:r>
    </w:p>
    <w:p w:rsidR="004261AE" w:rsidRPr="00930D66" w:rsidRDefault="004261AE" w:rsidP="004261A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1E3C9B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пецифі</w:t>
      </w:r>
      <w:r w:rsidRPr="001E3C9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E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 w:rsidRPr="001E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постмодерни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>істського</w:t>
      </w:r>
      <w:proofErr w:type="spellEnd"/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 художнього тексту. 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[</w:t>
      </w:r>
      <w:hyperlink r:id="rId5" w:tgtFrame="_blank" w:history="1"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Електронний ресурс.</w:t>
        </w:r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]</w:t>
        </w:r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 Доступ з: 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ingvj</w:t>
        </w:r>
        <w:proofErr w:type="spellEnd"/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oa</w:t>
        </w:r>
        <w:proofErr w:type="spellEnd"/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edu</w:t>
        </w:r>
        <w:proofErr w:type="spellEnd"/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ua</w:t>
        </w:r>
        <w:proofErr w:type="spellEnd"/>
      </w:hyperlink>
      <w:r w:rsidRPr="0093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›</w:t>
      </w:r>
      <w:hyperlink r:id="rId6" w:tgtFrame="_blank" w:history="1"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articles</w:t>
        </w:r>
        <w:proofErr w:type="spellEnd"/>
        <w:r w:rsidRPr="00930D6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/2012/</w:t>
        </w:r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r w:rsidRPr="00930D6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23/14.</w:t>
        </w:r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</w:hyperlink>
    </w:p>
    <w:p w:rsidR="004261AE" w:rsidRPr="001E3C9B" w:rsidRDefault="004261AE" w:rsidP="004261A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D66">
        <w:rPr>
          <w:rFonts w:ascii="Times New Roman" w:hAnsi="Times New Roman" w:cs="Times New Roman"/>
          <w:sz w:val="28"/>
          <w:szCs w:val="28"/>
          <w:lang w:val="uk-UA"/>
        </w:rPr>
        <w:t xml:space="preserve"> Кузнєцова Г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Сучасний підхід до аналізу англомовного художнього тексту у вищій школі: постановка питання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. Доступ з: </w:t>
      </w:r>
      <w:hyperlink r:id="rId7" w:tgtFrame="_blank" w:history="1"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core</w:t>
        </w:r>
        <w:proofErr w:type="spellEnd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ac</w:t>
        </w:r>
        <w:proofErr w:type="spellEnd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uk</w:t>
        </w:r>
        <w:proofErr w:type="spellEnd"/>
      </w:hyperlink>
      <w:r w:rsidRPr="001E3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›</w:t>
      </w:r>
      <w:hyperlink r:id="rId8" w:tgtFrame="_blank" w:history="1"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download</w:t>
        </w:r>
        <w:proofErr w:type="spellEnd"/>
        <w:r w:rsidRPr="001E3C9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  <w:r w:rsidRPr="001E3C9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/42973204.</w:t>
        </w:r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</w:hyperlink>
    </w:p>
    <w:p w:rsidR="004261AE" w:rsidRPr="004261AE" w:rsidRDefault="004261AE" w:rsidP="004261A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top"/>
        <w:rPr>
          <w:color w:val="000000"/>
          <w:sz w:val="28"/>
          <w:szCs w:val="28"/>
          <w:lang w:val="uk-UA"/>
        </w:rPr>
      </w:pP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Стилистический анализ в английском языке.</w:t>
      </w: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30D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Електронний ресурс</w:t>
      </w:r>
      <w:r w:rsidRPr="00930D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 Доступ з:</w:t>
      </w:r>
      <w:r w:rsidRPr="00D7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A92CA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http://www.english-source.ru/english-linguistics/discourse-analysis/138-stylistic-analysis</w:t>
        </w:r>
      </w:hyperlink>
    </w:p>
    <w:p w:rsidR="004261AE" w:rsidRPr="00D735E1" w:rsidRDefault="004261AE" w:rsidP="004261AE">
      <w:pPr>
        <w:pStyle w:val="a3"/>
        <w:shd w:val="clear" w:color="auto" w:fill="FFFFFF"/>
        <w:spacing w:after="0" w:line="360" w:lineRule="auto"/>
        <w:ind w:left="567"/>
        <w:jc w:val="both"/>
        <w:textAlignment w:val="top"/>
        <w:rPr>
          <w:color w:val="000000"/>
          <w:sz w:val="28"/>
          <w:szCs w:val="28"/>
          <w:lang w:val="uk-UA"/>
        </w:rPr>
      </w:pPr>
    </w:p>
    <w:p w:rsidR="004261AE" w:rsidRPr="00373D48" w:rsidRDefault="004261AE" w:rsidP="004261AE">
      <w:pPr>
        <w:pStyle w:val="p25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  <w:lang w:val="uk-UA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 xml:space="preserve">4. Форма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підсумкового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контролю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успішності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навчання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  <w:r>
        <w:rPr>
          <w:rStyle w:val="s1"/>
          <w:b/>
          <w:bCs/>
          <w:color w:val="000000"/>
          <w:sz w:val="28"/>
          <w:szCs w:val="28"/>
          <w:lang w:val="uk-UA"/>
        </w:rPr>
        <w:t xml:space="preserve"> екзамен.</w:t>
      </w:r>
    </w:p>
    <w:p w:rsidR="004261AE" w:rsidRDefault="004261AE" w:rsidP="004261AE">
      <w:pPr>
        <w:pStyle w:val="p26"/>
        <w:shd w:val="clear" w:color="auto" w:fill="FFFFFF"/>
        <w:spacing w:before="0" w:beforeAutospacing="0" w:after="0" w:afterAutospacing="0" w:line="360" w:lineRule="auto"/>
        <w:jc w:val="both"/>
        <w:rPr>
          <w:rStyle w:val="s7"/>
          <w:b/>
          <w:bCs/>
          <w:color w:val="000000"/>
          <w:sz w:val="28"/>
          <w:szCs w:val="28"/>
        </w:rPr>
      </w:pPr>
      <w:proofErr w:type="spellStart"/>
      <w:r>
        <w:rPr>
          <w:rStyle w:val="s7"/>
          <w:b/>
          <w:bCs/>
          <w:color w:val="000000"/>
          <w:sz w:val="28"/>
          <w:szCs w:val="28"/>
        </w:rPr>
        <w:t>Поточний</w:t>
      </w:r>
      <w:proofErr w:type="spellEnd"/>
      <w:r>
        <w:rPr>
          <w:rStyle w:val="s7"/>
          <w:b/>
          <w:bCs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s7"/>
          <w:b/>
          <w:bCs/>
          <w:color w:val="000000"/>
          <w:sz w:val="28"/>
          <w:szCs w:val="28"/>
        </w:rPr>
        <w:t>знань</w:t>
      </w:r>
      <w:proofErr w:type="spellEnd"/>
      <w:r>
        <w:rPr>
          <w:rStyle w:val="s7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7"/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rStyle w:val="s7"/>
          <w:b/>
          <w:bCs/>
          <w:color w:val="000000"/>
          <w:sz w:val="28"/>
          <w:szCs w:val="28"/>
        </w:rPr>
        <w:t>.</w:t>
      </w:r>
      <w:r w:rsidRPr="00930D66">
        <w:rPr>
          <w:rStyle w:val="s7"/>
          <w:b/>
          <w:bCs/>
          <w:color w:val="000000"/>
          <w:sz w:val="28"/>
          <w:szCs w:val="28"/>
        </w:rPr>
        <w:t xml:space="preserve"> </w:t>
      </w:r>
    </w:p>
    <w:p w:rsidR="004261AE" w:rsidRDefault="004261AE" w:rsidP="004261AE">
      <w:pPr>
        <w:pStyle w:val="p26"/>
        <w:shd w:val="clear" w:color="auto" w:fill="FFFFFF"/>
        <w:spacing w:before="0" w:beforeAutospacing="0" w:after="0" w:afterAutospacing="0" w:line="360" w:lineRule="auto"/>
        <w:jc w:val="both"/>
        <w:rPr>
          <w:rStyle w:val="s8"/>
          <w:color w:val="000000"/>
          <w:sz w:val="28"/>
          <w:szCs w:val="28"/>
        </w:rPr>
      </w:pPr>
      <w:proofErr w:type="spellStart"/>
      <w:r>
        <w:rPr>
          <w:rStyle w:val="s8"/>
          <w:color w:val="000000"/>
          <w:sz w:val="28"/>
          <w:szCs w:val="28"/>
        </w:rPr>
        <w:t>Об’єктами</w:t>
      </w:r>
      <w:proofErr w:type="spellEnd"/>
      <w:r>
        <w:rPr>
          <w:rStyle w:val="s8"/>
          <w:color w:val="000000"/>
          <w:sz w:val="28"/>
          <w:szCs w:val="28"/>
        </w:rPr>
        <w:t xml:space="preserve"> поточного контролю </w:t>
      </w:r>
      <w:proofErr w:type="spellStart"/>
      <w:r>
        <w:rPr>
          <w:rStyle w:val="s8"/>
          <w:color w:val="000000"/>
          <w:sz w:val="28"/>
          <w:szCs w:val="28"/>
        </w:rPr>
        <w:t>знань</w:t>
      </w:r>
      <w:proofErr w:type="spellEnd"/>
      <w:r>
        <w:rPr>
          <w:rStyle w:val="s8"/>
          <w:color w:val="000000"/>
          <w:sz w:val="28"/>
          <w:szCs w:val="28"/>
        </w:rPr>
        <w:t xml:space="preserve"> студента є:</w:t>
      </w:r>
    </w:p>
    <w:p w:rsidR="004261AE" w:rsidRDefault="004261AE" w:rsidP="004261AE">
      <w:pPr>
        <w:pStyle w:val="p26"/>
        <w:shd w:val="clear" w:color="auto" w:fill="FFFFFF"/>
        <w:spacing w:before="0" w:beforeAutospacing="0" w:after="0" w:afterAutospacing="0" w:line="360" w:lineRule="auto"/>
        <w:jc w:val="both"/>
        <w:rPr>
          <w:rStyle w:val="s8"/>
          <w:color w:val="000000"/>
          <w:sz w:val="28"/>
          <w:szCs w:val="28"/>
        </w:rPr>
      </w:pPr>
      <w:r>
        <w:rPr>
          <w:rStyle w:val="s7"/>
          <w:b/>
          <w:bCs/>
          <w:color w:val="000000"/>
          <w:sz w:val="28"/>
          <w:szCs w:val="28"/>
        </w:rPr>
        <w:t>1)</w:t>
      </w:r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систематичність</w:t>
      </w:r>
      <w:proofErr w:type="spellEnd"/>
      <w:r>
        <w:rPr>
          <w:rStyle w:val="s8"/>
          <w:color w:val="000000"/>
          <w:sz w:val="28"/>
          <w:szCs w:val="28"/>
        </w:rPr>
        <w:t xml:space="preserve"> та </w:t>
      </w:r>
      <w:proofErr w:type="spellStart"/>
      <w:r>
        <w:rPr>
          <w:rStyle w:val="s8"/>
          <w:color w:val="000000"/>
          <w:sz w:val="28"/>
          <w:szCs w:val="28"/>
        </w:rPr>
        <w:t>активність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роботи</w:t>
      </w:r>
      <w:proofErr w:type="spellEnd"/>
      <w:r>
        <w:rPr>
          <w:rStyle w:val="s8"/>
          <w:color w:val="000000"/>
          <w:sz w:val="28"/>
          <w:szCs w:val="28"/>
        </w:rPr>
        <w:t xml:space="preserve"> на </w:t>
      </w:r>
      <w:proofErr w:type="spellStart"/>
      <w:r>
        <w:rPr>
          <w:rStyle w:val="s8"/>
          <w:color w:val="000000"/>
          <w:sz w:val="28"/>
          <w:szCs w:val="28"/>
        </w:rPr>
        <w:t>практичних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заняттях</w:t>
      </w:r>
      <w:proofErr w:type="spellEnd"/>
      <w:r>
        <w:rPr>
          <w:rStyle w:val="s8"/>
          <w:color w:val="000000"/>
          <w:sz w:val="28"/>
          <w:szCs w:val="28"/>
        </w:rPr>
        <w:t xml:space="preserve"> (</w:t>
      </w:r>
      <w:proofErr w:type="spellStart"/>
      <w:r>
        <w:rPr>
          <w:rStyle w:val="s8"/>
          <w:color w:val="000000"/>
          <w:sz w:val="28"/>
          <w:szCs w:val="28"/>
        </w:rPr>
        <w:t>оцінці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підлягає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рівень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знань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продемонстрований</w:t>
      </w:r>
      <w:proofErr w:type="spellEnd"/>
      <w:r>
        <w:rPr>
          <w:rStyle w:val="s8"/>
          <w:color w:val="000000"/>
          <w:sz w:val="28"/>
          <w:szCs w:val="28"/>
        </w:rPr>
        <w:t xml:space="preserve"> у </w:t>
      </w:r>
      <w:proofErr w:type="spellStart"/>
      <w:r>
        <w:rPr>
          <w:rStyle w:val="s8"/>
          <w:color w:val="000000"/>
          <w:sz w:val="28"/>
          <w:szCs w:val="28"/>
        </w:rPr>
        <w:t>відповідях</w:t>
      </w:r>
      <w:proofErr w:type="spellEnd"/>
      <w:r>
        <w:rPr>
          <w:rStyle w:val="s8"/>
          <w:color w:val="000000"/>
          <w:sz w:val="28"/>
          <w:szCs w:val="28"/>
        </w:rPr>
        <w:t xml:space="preserve"> і </w:t>
      </w:r>
      <w:proofErr w:type="spellStart"/>
      <w:r>
        <w:rPr>
          <w:rStyle w:val="s8"/>
          <w:color w:val="000000"/>
          <w:sz w:val="28"/>
          <w:szCs w:val="28"/>
        </w:rPr>
        <w:t>виступах</w:t>
      </w:r>
      <w:proofErr w:type="spellEnd"/>
      <w:r>
        <w:rPr>
          <w:rStyle w:val="s8"/>
          <w:color w:val="000000"/>
          <w:sz w:val="28"/>
          <w:szCs w:val="28"/>
        </w:rPr>
        <w:t xml:space="preserve"> на </w:t>
      </w:r>
      <w:proofErr w:type="spellStart"/>
      <w:r>
        <w:rPr>
          <w:rStyle w:val="s8"/>
          <w:color w:val="000000"/>
          <w:sz w:val="28"/>
          <w:szCs w:val="28"/>
        </w:rPr>
        <w:t>практичних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заняттях</w:t>
      </w:r>
      <w:proofErr w:type="spellEnd"/>
      <w:r>
        <w:rPr>
          <w:rStyle w:val="s8"/>
          <w:color w:val="000000"/>
          <w:sz w:val="28"/>
          <w:szCs w:val="28"/>
        </w:rPr>
        <w:t xml:space="preserve">; </w:t>
      </w:r>
      <w:proofErr w:type="spellStart"/>
      <w:r>
        <w:rPr>
          <w:rStyle w:val="s8"/>
          <w:color w:val="000000"/>
          <w:sz w:val="28"/>
          <w:szCs w:val="28"/>
        </w:rPr>
        <w:t>активність</w:t>
      </w:r>
      <w:proofErr w:type="spellEnd"/>
      <w:r>
        <w:rPr>
          <w:rStyle w:val="s8"/>
          <w:color w:val="000000"/>
          <w:sz w:val="28"/>
          <w:szCs w:val="28"/>
        </w:rPr>
        <w:t xml:space="preserve"> при </w:t>
      </w:r>
      <w:proofErr w:type="spellStart"/>
      <w:r>
        <w:rPr>
          <w:rStyle w:val="s8"/>
          <w:color w:val="000000"/>
          <w:sz w:val="28"/>
          <w:szCs w:val="28"/>
        </w:rPr>
        <w:t>обговорюванні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питань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що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винесені</w:t>
      </w:r>
      <w:proofErr w:type="spellEnd"/>
      <w:r>
        <w:rPr>
          <w:rStyle w:val="s8"/>
          <w:color w:val="000000"/>
          <w:sz w:val="28"/>
          <w:szCs w:val="28"/>
        </w:rPr>
        <w:t xml:space="preserve"> на </w:t>
      </w:r>
      <w:proofErr w:type="spellStart"/>
      <w:r>
        <w:rPr>
          <w:rStyle w:val="s8"/>
          <w:color w:val="000000"/>
          <w:sz w:val="28"/>
          <w:szCs w:val="28"/>
        </w:rPr>
        <w:t>практичні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заняття</w:t>
      </w:r>
      <w:proofErr w:type="spellEnd"/>
      <w:r>
        <w:rPr>
          <w:rStyle w:val="s8"/>
          <w:color w:val="000000"/>
          <w:sz w:val="28"/>
          <w:szCs w:val="28"/>
        </w:rPr>
        <w:t>);</w:t>
      </w:r>
    </w:p>
    <w:p w:rsidR="004261AE" w:rsidRDefault="004261AE" w:rsidP="004261AE">
      <w:pPr>
        <w:pStyle w:val="p2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7"/>
          <w:b/>
          <w:bCs/>
          <w:color w:val="000000"/>
          <w:sz w:val="28"/>
          <w:szCs w:val="28"/>
        </w:rPr>
        <w:t>2)</w:t>
      </w:r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виконання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завдань</w:t>
      </w:r>
      <w:proofErr w:type="spellEnd"/>
      <w:r>
        <w:rPr>
          <w:rStyle w:val="s8"/>
          <w:color w:val="000000"/>
          <w:sz w:val="28"/>
          <w:szCs w:val="28"/>
        </w:rPr>
        <w:t xml:space="preserve"> для </w:t>
      </w:r>
      <w:proofErr w:type="spellStart"/>
      <w:r>
        <w:rPr>
          <w:rStyle w:val="s8"/>
          <w:color w:val="000000"/>
          <w:sz w:val="28"/>
          <w:szCs w:val="28"/>
        </w:rPr>
        <w:t>самостійного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опрацювання</w:t>
      </w:r>
      <w:proofErr w:type="spellEnd"/>
      <w:r>
        <w:rPr>
          <w:rStyle w:val="s8"/>
          <w:color w:val="000000"/>
          <w:sz w:val="28"/>
          <w:szCs w:val="28"/>
        </w:rPr>
        <w:t xml:space="preserve">. </w:t>
      </w:r>
      <w:proofErr w:type="spellStart"/>
      <w:r>
        <w:rPr>
          <w:rStyle w:val="s8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амостійна</w:t>
      </w:r>
      <w:proofErr w:type="spellEnd"/>
      <w:r>
        <w:rPr>
          <w:color w:val="000000"/>
          <w:sz w:val="28"/>
          <w:szCs w:val="28"/>
        </w:rPr>
        <w:t xml:space="preserve"> робота є </w:t>
      </w:r>
      <w:proofErr w:type="spellStart"/>
      <w:r>
        <w:rPr>
          <w:color w:val="000000"/>
          <w:sz w:val="28"/>
          <w:szCs w:val="28"/>
        </w:rPr>
        <w:t>позааудиторною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призначена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самостійного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ознайомлення</w:t>
      </w:r>
      <w:proofErr w:type="spellEnd"/>
      <w:r>
        <w:rPr>
          <w:color w:val="000000"/>
          <w:sz w:val="28"/>
          <w:szCs w:val="28"/>
        </w:rPr>
        <w:t xml:space="preserve"> студента з </w:t>
      </w:r>
      <w:proofErr w:type="spellStart"/>
      <w:r>
        <w:rPr>
          <w:color w:val="000000"/>
          <w:sz w:val="28"/>
          <w:szCs w:val="28"/>
        </w:rPr>
        <w:t>певними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розділами</w:t>
      </w:r>
      <w:proofErr w:type="spellEnd"/>
      <w:r>
        <w:rPr>
          <w:color w:val="000000"/>
          <w:sz w:val="28"/>
          <w:szCs w:val="28"/>
        </w:rPr>
        <w:t xml:space="preserve"> курсу за </w:t>
      </w:r>
      <w:proofErr w:type="spellStart"/>
      <w:r>
        <w:rPr>
          <w:color w:val="000000"/>
          <w:sz w:val="28"/>
          <w:szCs w:val="28"/>
        </w:rPr>
        <w:t>рекомендованими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викладачем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матеріалами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індивідуальних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по курсу. </w:t>
      </w:r>
      <w:proofErr w:type="spellStart"/>
      <w:r>
        <w:rPr>
          <w:rStyle w:val="s8"/>
          <w:color w:val="000000"/>
          <w:sz w:val="28"/>
          <w:szCs w:val="28"/>
        </w:rPr>
        <w:t>Організація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самостійної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роботи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студентів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має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здійснюватися</w:t>
      </w:r>
      <w:proofErr w:type="spellEnd"/>
      <w:r>
        <w:rPr>
          <w:rStyle w:val="s8"/>
          <w:color w:val="000000"/>
          <w:sz w:val="28"/>
          <w:szCs w:val="28"/>
        </w:rPr>
        <w:t xml:space="preserve"> з </w:t>
      </w:r>
      <w:proofErr w:type="spellStart"/>
      <w:r>
        <w:rPr>
          <w:rStyle w:val="s8"/>
          <w:color w:val="000000"/>
          <w:sz w:val="28"/>
          <w:szCs w:val="28"/>
        </w:rPr>
        <w:t>дотриманням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індивідуального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підходу</w:t>
      </w:r>
      <w:proofErr w:type="spellEnd"/>
      <w:r>
        <w:rPr>
          <w:rStyle w:val="s8"/>
          <w:color w:val="000000"/>
          <w:sz w:val="28"/>
          <w:szCs w:val="28"/>
        </w:rPr>
        <w:t xml:space="preserve">. </w:t>
      </w:r>
      <w:proofErr w:type="spellStart"/>
      <w:r>
        <w:rPr>
          <w:rStyle w:val="s8"/>
          <w:color w:val="000000"/>
          <w:sz w:val="28"/>
          <w:szCs w:val="28"/>
        </w:rPr>
        <w:t>Індивідуалізація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самостійної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роботи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сприяє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самореалізації</w:t>
      </w:r>
      <w:proofErr w:type="spellEnd"/>
      <w:r>
        <w:rPr>
          <w:rStyle w:val="s8"/>
          <w:color w:val="000000"/>
          <w:sz w:val="28"/>
          <w:szCs w:val="28"/>
        </w:rPr>
        <w:t xml:space="preserve"> студента, </w:t>
      </w:r>
      <w:proofErr w:type="spellStart"/>
      <w:r>
        <w:rPr>
          <w:rStyle w:val="s8"/>
          <w:color w:val="000000"/>
          <w:sz w:val="28"/>
          <w:szCs w:val="28"/>
        </w:rPr>
        <w:t>розкриваючи</w:t>
      </w:r>
      <w:proofErr w:type="spellEnd"/>
      <w:r>
        <w:rPr>
          <w:rStyle w:val="s8"/>
          <w:color w:val="000000"/>
          <w:sz w:val="28"/>
          <w:szCs w:val="28"/>
        </w:rPr>
        <w:t xml:space="preserve"> в </w:t>
      </w:r>
      <w:proofErr w:type="spellStart"/>
      <w:r>
        <w:rPr>
          <w:rStyle w:val="s8"/>
          <w:color w:val="000000"/>
          <w:sz w:val="28"/>
          <w:szCs w:val="28"/>
        </w:rPr>
        <w:t>нього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такі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грані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особистості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які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допомагають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професійному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розвитку</w:t>
      </w:r>
      <w:proofErr w:type="spellEnd"/>
      <w:r>
        <w:rPr>
          <w:rStyle w:val="s8"/>
          <w:color w:val="000000"/>
          <w:sz w:val="28"/>
          <w:szCs w:val="28"/>
        </w:rPr>
        <w:t>.</w:t>
      </w:r>
    </w:p>
    <w:p w:rsidR="004261AE" w:rsidRDefault="004261AE" w:rsidP="004261AE">
      <w:pPr>
        <w:pStyle w:val="p2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rStyle w:val="s8"/>
          <w:color w:val="000000"/>
          <w:sz w:val="28"/>
          <w:szCs w:val="28"/>
        </w:rPr>
        <w:t>Основними</w:t>
      </w:r>
      <w:proofErr w:type="spellEnd"/>
      <w:r>
        <w:rPr>
          <w:rStyle w:val="s8"/>
          <w:color w:val="000000"/>
          <w:sz w:val="28"/>
          <w:szCs w:val="28"/>
        </w:rPr>
        <w:t xml:space="preserve"> видами </w:t>
      </w:r>
      <w:proofErr w:type="spellStart"/>
      <w:r>
        <w:rPr>
          <w:rStyle w:val="s8"/>
          <w:color w:val="000000"/>
          <w:sz w:val="28"/>
          <w:szCs w:val="28"/>
        </w:rPr>
        <w:t>самостійної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роботи</w:t>
      </w:r>
      <w:proofErr w:type="spellEnd"/>
      <w:r>
        <w:rPr>
          <w:rStyle w:val="s8"/>
          <w:color w:val="000000"/>
          <w:sz w:val="28"/>
          <w:szCs w:val="28"/>
        </w:rPr>
        <w:t xml:space="preserve"> з </w:t>
      </w:r>
      <w:proofErr w:type="spellStart"/>
      <w:r>
        <w:rPr>
          <w:rStyle w:val="s8"/>
          <w:color w:val="000000"/>
          <w:sz w:val="28"/>
          <w:szCs w:val="28"/>
        </w:rPr>
        <w:t>друкованим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матеріалом</w:t>
      </w:r>
      <w:proofErr w:type="spellEnd"/>
      <w:r>
        <w:rPr>
          <w:rStyle w:val="s8"/>
          <w:color w:val="000000"/>
          <w:sz w:val="28"/>
          <w:szCs w:val="28"/>
        </w:rPr>
        <w:t xml:space="preserve"> є:</w:t>
      </w:r>
    </w:p>
    <w:p w:rsidR="004261AE" w:rsidRDefault="004261AE" w:rsidP="004261AE">
      <w:pPr>
        <w:pStyle w:val="p2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rStyle w:val="s8"/>
          <w:color w:val="000000"/>
          <w:sz w:val="28"/>
          <w:szCs w:val="28"/>
        </w:rPr>
        <w:t>самостійне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вивчення</w:t>
      </w:r>
      <w:proofErr w:type="spellEnd"/>
      <w:r>
        <w:rPr>
          <w:rStyle w:val="s8"/>
          <w:color w:val="000000"/>
          <w:sz w:val="28"/>
          <w:szCs w:val="28"/>
        </w:rPr>
        <w:t xml:space="preserve"> за </w:t>
      </w:r>
      <w:proofErr w:type="spellStart"/>
      <w:r>
        <w:rPr>
          <w:rStyle w:val="s8"/>
          <w:color w:val="000000"/>
          <w:sz w:val="28"/>
          <w:szCs w:val="28"/>
        </w:rPr>
        <w:t>підручником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або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іншими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джерелами</w:t>
      </w:r>
      <w:proofErr w:type="spellEnd"/>
      <w:r>
        <w:rPr>
          <w:rStyle w:val="s8"/>
          <w:color w:val="000000"/>
          <w:sz w:val="28"/>
          <w:szCs w:val="28"/>
        </w:rPr>
        <w:t xml:space="preserve"> тем і </w:t>
      </w:r>
      <w:proofErr w:type="spellStart"/>
      <w:r>
        <w:rPr>
          <w:rStyle w:val="s8"/>
          <w:color w:val="000000"/>
          <w:sz w:val="28"/>
          <w:szCs w:val="28"/>
        </w:rPr>
        <w:t>розділів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визначених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викладачем</w:t>
      </w:r>
      <w:proofErr w:type="spellEnd"/>
      <w:r>
        <w:rPr>
          <w:rStyle w:val="s8"/>
          <w:color w:val="000000"/>
          <w:sz w:val="28"/>
          <w:szCs w:val="28"/>
        </w:rPr>
        <w:t>;</w:t>
      </w:r>
    </w:p>
    <w:p w:rsidR="004261AE" w:rsidRDefault="004261AE" w:rsidP="004261AE">
      <w:pPr>
        <w:pStyle w:val="p2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rStyle w:val="s8"/>
          <w:color w:val="000000"/>
          <w:sz w:val="28"/>
          <w:szCs w:val="28"/>
        </w:rPr>
        <w:t>попереднє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ознайомлення</w:t>
      </w:r>
      <w:proofErr w:type="spellEnd"/>
      <w:r>
        <w:rPr>
          <w:rStyle w:val="s8"/>
          <w:color w:val="000000"/>
          <w:sz w:val="28"/>
          <w:szCs w:val="28"/>
        </w:rPr>
        <w:t xml:space="preserve"> з </w:t>
      </w:r>
      <w:proofErr w:type="spellStart"/>
      <w:r>
        <w:rPr>
          <w:rStyle w:val="s8"/>
          <w:color w:val="000000"/>
          <w:sz w:val="28"/>
          <w:szCs w:val="28"/>
        </w:rPr>
        <w:t>матеріалом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наступного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заняття</w:t>
      </w:r>
      <w:proofErr w:type="spellEnd"/>
      <w:r>
        <w:rPr>
          <w:rStyle w:val="s8"/>
          <w:color w:val="000000"/>
          <w:sz w:val="28"/>
          <w:szCs w:val="28"/>
        </w:rPr>
        <w:t xml:space="preserve"> з метою </w:t>
      </w:r>
      <w:proofErr w:type="spellStart"/>
      <w:r>
        <w:rPr>
          <w:rStyle w:val="s8"/>
          <w:color w:val="000000"/>
          <w:sz w:val="28"/>
          <w:szCs w:val="28"/>
        </w:rPr>
        <w:t>введення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студентів</w:t>
      </w:r>
      <w:proofErr w:type="spellEnd"/>
      <w:r>
        <w:rPr>
          <w:rStyle w:val="s8"/>
          <w:color w:val="000000"/>
          <w:sz w:val="28"/>
          <w:szCs w:val="28"/>
        </w:rPr>
        <w:t xml:space="preserve"> у коло </w:t>
      </w:r>
      <w:proofErr w:type="spellStart"/>
      <w:r>
        <w:rPr>
          <w:rStyle w:val="s8"/>
          <w:color w:val="000000"/>
          <w:sz w:val="28"/>
          <w:szCs w:val="28"/>
        </w:rPr>
        <w:t>питань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що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доведеться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вивчати</w:t>
      </w:r>
      <w:proofErr w:type="spellEnd"/>
      <w:r>
        <w:rPr>
          <w:rStyle w:val="s8"/>
          <w:color w:val="000000"/>
          <w:sz w:val="28"/>
          <w:szCs w:val="28"/>
        </w:rPr>
        <w:t>;</w:t>
      </w:r>
    </w:p>
    <w:p w:rsidR="004261AE" w:rsidRDefault="004261AE" w:rsidP="004261AE">
      <w:pPr>
        <w:pStyle w:val="p2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rStyle w:val="s8"/>
          <w:color w:val="000000"/>
          <w:sz w:val="28"/>
          <w:szCs w:val="28"/>
        </w:rPr>
        <w:t>аналіз</w:t>
      </w:r>
      <w:proofErr w:type="spellEnd"/>
      <w:r>
        <w:rPr>
          <w:rStyle w:val="s8"/>
          <w:color w:val="000000"/>
          <w:sz w:val="28"/>
          <w:szCs w:val="28"/>
        </w:rPr>
        <w:t xml:space="preserve">, синтез, </w:t>
      </w:r>
      <w:proofErr w:type="spellStart"/>
      <w:r>
        <w:rPr>
          <w:rStyle w:val="s8"/>
          <w:color w:val="000000"/>
          <w:sz w:val="28"/>
          <w:szCs w:val="28"/>
        </w:rPr>
        <w:t>порівняння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ґрунтування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явищ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фактів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закономір</w:t>
      </w:r>
      <w:proofErr w:type="spellEnd"/>
      <w:r>
        <w:rPr>
          <w:rStyle w:val="s8"/>
          <w:color w:val="000000"/>
          <w:sz w:val="28"/>
          <w:szCs w:val="28"/>
        </w:rPr>
        <w:t>​</w:t>
      </w:r>
      <w:proofErr w:type="spellStart"/>
      <w:r>
        <w:rPr>
          <w:rStyle w:val="s8"/>
          <w:color w:val="000000"/>
          <w:sz w:val="28"/>
          <w:szCs w:val="28"/>
        </w:rPr>
        <w:t>ностей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викладених</w:t>
      </w:r>
      <w:proofErr w:type="spellEnd"/>
      <w:r>
        <w:rPr>
          <w:rStyle w:val="s8"/>
          <w:color w:val="000000"/>
          <w:sz w:val="28"/>
          <w:szCs w:val="28"/>
        </w:rPr>
        <w:t xml:space="preserve"> у </w:t>
      </w:r>
      <w:proofErr w:type="spellStart"/>
      <w:r>
        <w:rPr>
          <w:rStyle w:val="s8"/>
          <w:color w:val="000000"/>
          <w:sz w:val="28"/>
          <w:szCs w:val="28"/>
        </w:rPr>
        <w:t>друкованих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джерелах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інформації</w:t>
      </w:r>
      <w:proofErr w:type="spellEnd"/>
      <w:r>
        <w:rPr>
          <w:rStyle w:val="s8"/>
          <w:color w:val="000000"/>
          <w:sz w:val="28"/>
          <w:szCs w:val="28"/>
        </w:rPr>
        <w:t xml:space="preserve">, з метою </w:t>
      </w:r>
      <w:proofErr w:type="spellStart"/>
      <w:r>
        <w:rPr>
          <w:rStyle w:val="s8"/>
          <w:color w:val="000000"/>
          <w:sz w:val="28"/>
          <w:szCs w:val="28"/>
        </w:rPr>
        <w:t>підготування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відповідей</w:t>
      </w:r>
      <w:proofErr w:type="spellEnd"/>
      <w:r>
        <w:rPr>
          <w:rStyle w:val="s8"/>
          <w:color w:val="000000"/>
          <w:sz w:val="28"/>
          <w:szCs w:val="28"/>
        </w:rPr>
        <w:t xml:space="preserve"> на </w:t>
      </w:r>
      <w:proofErr w:type="spellStart"/>
      <w:r>
        <w:rPr>
          <w:rStyle w:val="s8"/>
          <w:color w:val="000000"/>
          <w:sz w:val="28"/>
          <w:szCs w:val="28"/>
        </w:rPr>
        <w:t>поставлені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напередодні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викладачем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запитання</w:t>
      </w:r>
      <w:proofErr w:type="spellEnd"/>
      <w:r>
        <w:rPr>
          <w:rStyle w:val="s8"/>
          <w:color w:val="000000"/>
          <w:sz w:val="28"/>
          <w:szCs w:val="28"/>
        </w:rPr>
        <w:t xml:space="preserve"> та з метою </w:t>
      </w:r>
      <w:proofErr w:type="spellStart"/>
      <w:r>
        <w:rPr>
          <w:rStyle w:val="s8"/>
          <w:color w:val="000000"/>
          <w:sz w:val="28"/>
          <w:szCs w:val="28"/>
        </w:rPr>
        <w:t>закріплення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здобутих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знань</w:t>
      </w:r>
      <w:proofErr w:type="spellEnd"/>
      <w:r>
        <w:rPr>
          <w:rStyle w:val="s8"/>
          <w:color w:val="000000"/>
          <w:sz w:val="28"/>
          <w:szCs w:val="28"/>
        </w:rPr>
        <w:t>;</w:t>
      </w:r>
    </w:p>
    <w:p w:rsidR="004261AE" w:rsidRDefault="004261AE" w:rsidP="004261AE">
      <w:pPr>
        <w:pStyle w:val="p2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rStyle w:val="s8"/>
          <w:color w:val="000000"/>
          <w:sz w:val="28"/>
          <w:szCs w:val="28"/>
        </w:rPr>
        <w:t>розгляд</w:t>
      </w:r>
      <w:proofErr w:type="spellEnd"/>
      <w:r>
        <w:rPr>
          <w:rStyle w:val="s8"/>
          <w:color w:val="000000"/>
          <w:sz w:val="28"/>
          <w:szCs w:val="28"/>
        </w:rPr>
        <w:t xml:space="preserve"> і </w:t>
      </w:r>
      <w:proofErr w:type="spellStart"/>
      <w:r>
        <w:rPr>
          <w:rStyle w:val="s8"/>
          <w:color w:val="000000"/>
          <w:sz w:val="28"/>
          <w:szCs w:val="28"/>
        </w:rPr>
        <w:t>аналіз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таблиць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графіків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ілюстрацій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вміщених</w:t>
      </w:r>
      <w:proofErr w:type="spellEnd"/>
      <w:r>
        <w:rPr>
          <w:rStyle w:val="s8"/>
          <w:color w:val="000000"/>
          <w:sz w:val="28"/>
          <w:szCs w:val="28"/>
        </w:rPr>
        <w:t xml:space="preserve"> у </w:t>
      </w:r>
      <w:proofErr w:type="spellStart"/>
      <w:r>
        <w:rPr>
          <w:rStyle w:val="s8"/>
          <w:color w:val="000000"/>
          <w:sz w:val="28"/>
          <w:szCs w:val="28"/>
        </w:rPr>
        <w:t>підруч</w:t>
      </w:r>
      <w:proofErr w:type="spellEnd"/>
      <w:r>
        <w:rPr>
          <w:rStyle w:val="s8"/>
          <w:color w:val="000000"/>
          <w:sz w:val="28"/>
          <w:szCs w:val="28"/>
        </w:rPr>
        <w:t>​</w:t>
      </w:r>
      <w:proofErr w:type="spellStart"/>
      <w:r>
        <w:rPr>
          <w:rStyle w:val="s8"/>
          <w:color w:val="000000"/>
          <w:sz w:val="28"/>
          <w:szCs w:val="28"/>
        </w:rPr>
        <w:t>нику</w:t>
      </w:r>
      <w:proofErr w:type="spellEnd"/>
      <w:r>
        <w:rPr>
          <w:rStyle w:val="s8"/>
          <w:color w:val="000000"/>
          <w:sz w:val="28"/>
          <w:szCs w:val="28"/>
        </w:rPr>
        <w:t>;</w:t>
      </w:r>
    </w:p>
    <w:p w:rsidR="004261AE" w:rsidRDefault="004261AE" w:rsidP="004261AE">
      <w:pPr>
        <w:pStyle w:val="p2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rStyle w:val="s8"/>
          <w:color w:val="000000"/>
          <w:sz w:val="28"/>
          <w:szCs w:val="28"/>
        </w:rPr>
        <w:t>конспектування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самостійно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прочитаного</w:t>
      </w:r>
      <w:proofErr w:type="spellEnd"/>
      <w:r>
        <w:rPr>
          <w:rStyle w:val="s8"/>
          <w:color w:val="000000"/>
          <w:sz w:val="28"/>
          <w:szCs w:val="28"/>
        </w:rPr>
        <w:t>;</w:t>
      </w:r>
    </w:p>
    <w:p w:rsidR="004261AE" w:rsidRDefault="004261AE" w:rsidP="004261AE">
      <w:pPr>
        <w:pStyle w:val="p2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rStyle w:val="s8"/>
          <w:color w:val="000000"/>
          <w:sz w:val="28"/>
          <w:szCs w:val="28"/>
        </w:rPr>
        <w:t>підготування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доповідей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рефератів</w:t>
      </w:r>
      <w:proofErr w:type="spellEnd"/>
      <w:r>
        <w:rPr>
          <w:rStyle w:val="s8"/>
          <w:color w:val="000000"/>
          <w:sz w:val="28"/>
          <w:szCs w:val="28"/>
        </w:rPr>
        <w:t xml:space="preserve">, </w:t>
      </w:r>
      <w:proofErr w:type="spellStart"/>
      <w:r>
        <w:rPr>
          <w:rStyle w:val="s8"/>
          <w:color w:val="000000"/>
          <w:sz w:val="28"/>
          <w:szCs w:val="28"/>
        </w:rPr>
        <w:t>рекомендацій</w:t>
      </w:r>
      <w:proofErr w:type="spellEnd"/>
      <w:r>
        <w:rPr>
          <w:rStyle w:val="s8"/>
          <w:color w:val="000000"/>
          <w:sz w:val="28"/>
          <w:szCs w:val="28"/>
        </w:rPr>
        <w:t xml:space="preserve"> та </w:t>
      </w:r>
      <w:proofErr w:type="spellStart"/>
      <w:r>
        <w:rPr>
          <w:rStyle w:val="s8"/>
          <w:color w:val="000000"/>
          <w:sz w:val="28"/>
          <w:szCs w:val="28"/>
        </w:rPr>
        <w:t>звітах</w:t>
      </w:r>
      <w:proofErr w:type="spellEnd"/>
      <w:r>
        <w:rPr>
          <w:rStyle w:val="s8"/>
          <w:color w:val="000000"/>
          <w:sz w:val="28"/>
          <w:szCs w:val="28"/>
        </w:rPr>
        <w:t>.</w:t>
      </w:r>
    </w:p>
    <w:p w:rsidR="004261AE" w:rsidRDefault="004261AE" w:rsidP="004261AE">
      <w:pPr>
        <w:pStyle w:val="p26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rStyle w:val="s7"/>
          <w:b/>
          <w:bCs/>
          <w:color w:val="000000"/>
          <w:sz w:val="28"/>
          <w:szCs w:val="28"/>
        </w:rPr>
        <w:t>3)</w:t>
      </w:r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виконання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контрольних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завдань</w:t>
      </w:r>
      <w:proofErr w:type="spellEnd"/>
      <w:r>
        <w:rPr>
          <w:rStyle w:val="s8"/>
          <w:color w:val="000000"/>
          <w:sz w:val="28"/>
          <w:szCs w:val="28"/>
        </w:rPr>
        <w:t xml:space="preserve">. </w:t>
      </w:r>
      <w:r>
        <w:rPr>
          <w:rStyle w:val="s8"/>
          <w:color w:val="000000"/>
          <w:sz w:val="28"/>
          <w:szCs w:val="28"/>
          <w:lang w:val="uk-UA"/>
        </w:rPr>
        <w:t>К</w:t>
      </w:r>
      <w:proofErr w:type="spellStart"/>
      <w:r>
        <w:rPr>
          <w:rStyle w:val="s8"/>
          <w:color w:val="000000"/>
          <w:sz w:val="28"/>
          <w:szCs w:val="28"/>
        </w:rPr>
        <w:t>онтроль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передбачає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перевірку</w:t>
      </w:r>
      <w:proofErr w:type="spellEnd"/>
      <w:r>
        <w:rPr>
          <w:rStyle w:val="s8"/>
          <w:color w:val="000000"/>
          <w:sz w:val="28"/>
          <w:szCs w:val="28"/>
        </w:rPr>
        <w:t xml:space="preserve"> стану </w:t>
      </w:r>
      <w:proofErr w:type="spellStart"/>
      <w:r>
        <w:rPr>
          <w:rStyle w:val="s8"/>
          <w:color w:val="000000"/>
          <w:sz w:val="28"/>
          <w:szCs w:val="28"/>
        </w:rPr>
        <w:t>засвоєння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визначеної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системи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елементів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знань</w:t>
      </w:r>
      <w:proofErr w:type="spellEnd"/>
      <w:r>
        <w:rPr>
          <w:rStyle w:val="s8"/>
          <w:color w:val="000000"/>
          <w:sz w:val="28"/>
          <w:szCs w:val="28"/>
        </w:rPr>
        <w:t xml:space="preserve"> того </w:t>
      </w:r>
      <w:proofErr w:type="spellStart"/>
      <w:r>
        <w:rPr>
          <w:rStyle w:val="s8"/>
          <w:color w:val="000000"/>
          <w:sz w:val="28"/>
          <w:szCs w:val="28"/>
        </w:rPr>
        <w:t>чи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іншого</w:t>
      </w:r>
      <w:proofErr w:type="spellEnd"/>
      <w:r>
        <w:rPr>
          <w:rStyle w:val="s8"/>
          <w:color w:val="000000"/>
          <w:sz w:val="28"/>
          <w:szCs w:val="28"/>
        </w:rPr>
        <w:t xml:space="preserve"> модуля, до </w:t>
      </w:r>
      <w:proofErr w:type="spellStart"/>
      <w:r>
        <w:rPr>
          <w:rStyle w:val="s8"/>
          <w:color w:val="000000"/>
          <w:sz w:val="28"/>
          <w:szCs w:val="28"/>
        </w:rPr>
        <w:t>якої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включаються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елементи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знань</w:t>
      </w:r>
      <w:proofErr w:type="spellEnd"/>
      <w:r>
        <w:rPr>
          <w:rStyle w:val="s8"/>
          <w:color w:val="000000"/>
          <w:sz w:val="28"/>
          <w:szCs w:val="28"/>
        </w:rPr>
        <w:t xml:space="preserve"> з планового </w:t>
      </w:r>
      <w:proofErr w:type="spellStart"/>
      <w:r>
        <w:rPr>
          <w:rStyle w:val="s8"/>
          <w:color w:val="000000"/>
          <w:sz w:val="28"/>
          <w:szCs w:val="28"/>
        </w:rPr>
        <w:t>повторення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попередніх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lastRenderedPageBreak/>
        <w:t>модулів</w:t>
      </w:r>
      <w:proofErr w:type="spellEnd"/>
      <w:r>
        <w:rPr>
          <w:rStyle w:val="s8"/>
          <w:color w:val="000000"/>
          <w:sz w:val="28"/>
          <w:szCs w:val="28"/>
        </w:rPr>
        <w:t xml:space="preserve">. </w:t>
      </w:r>
      <w:proofErr w:type="spellStart"/>
      <w:r>
        <w:rPr>
          <w:rStyle w:val="s8"/>
          <w:color w:val="000000"/>
          <w:sz w:val="28"/>
          <w:szCs w:val="28"/>
        </w:rPr>
        <w:t>Завдання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gramStart"/>
      <w:r>
        <w:rPr>
          <w:rStyle w:val="s8"/>
          <w:color w:val="000000"/>
          <w:sz w:val="28"/>
          <w:szCs w:val="28"/>
        </w:rPr>
        <w:t>для контролю</w:t>
      </w:r>
      <w:proofErr w:type="gram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складаються</w:t>
      </w:r>
      <w:proofErr w:type="spellEnd"/>
      <w:r>
        <w:rPr>
          <w:rStyle w:val="s8"/>
          <w:color w:val="000000"/>
          <w:sz w:val="28"/>
          <w:szCs w:val="28"/>
        </w:rPr>
        <w:t xml:space="preserve"> з </w:t>
      </w:r>
      <w:proofErr w:type="spellStart"/>
      <w:r>
        <w:rPr>
          <w:rStyle w:val="s8"/>
          <w:color w:val="000000"/>
          <w:sz w:val="28"/>
          <w:szCs w:val="28"/>
        </w:rPr>
        <w:t>двох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рівнів</w:t>
      </w:r>
      <w:proofErr w:type="spellEnd"/>
      <w:r>
        <w:rPr>
          <w:rStyle w:val="s8"/>
          <w:color w:val="000000"/>
          <w:sz w:val="28"/>
          <w:szCs w:val="28"/>
        </w:rPr>
        <w:t xml:space="preserve">: репродуктивного і </w:t>
      </w:r>
      <w:proofErr w:type="spellStart"/>
      <w:r>
        <w:rPr>
          <w:rStyle w:val="s8"/>
          <w:color w:val="000000"/>
          <w:sz w:val="28"/>
          <w:szCs w:val="28"/>
        </w:rPr>
        <w:t>творчого</w:t>
      </w:r>
      <w:proofErr w:type="spellEnd"/>
      <w:r>
        <w:rPr>
          <w:rStyle w:val="s8"/>
          <w:color w:val="000000"/>
          <w:sz w:val="28"/>
          <w:szCs w:val="28"/>
        </w:rPr>
        <w:t xml:space="preserve">. </w:t>
      </w:r>
      <w:proofErr w:type="spellStart"/>
      <w:r>
        <w:rPr>
          <w:rStyle w:val="s8"/>
          <w:color w:val="000000"/>
          <w:sz w:val="28"/>
          <w:szCs w:val="28"/>
        </w:rPr>
        <w:t>Завдання</w:t>
      </w:r>
      <w:proofErr w:type="spellEnd"/>
      <w:r>
        <w:rPr>
          <w:rStyle w:val="s8"/>
          <w:color w:val="000000"/>
          <w:sz w:val="28"/>
          <w:szCs w:val="28"/>
        </w:rPr>
        <w:t xml:space="preserve"> репродуктивного </w:t>
      </w:r>
      <w:proofErr w:type="spellStart"/>
      <w:r>
        <w:rPr>
          <w:rStyle w:val="s8"/>
          <w:color w:val="000000"/>
          <w:sz w:val="28"/>
          <w:szCs w:val="28"/>
        </w:rPr>
        <w:t>рівня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складаються</w:t>
      </w:r>
      <w:proofErr w:type="spellEnd"/>
      <w:r>
        <w:rPr>
          <w:rStyle w:val="s8"/>
          <w:color w:val="000000"/>
          <w:sz w:val="28"/>
          <w:szCs w:val="28"/>
        </w:rPr>
        <w:t xml:space="preserve"> з </w:t>
      </w:r>
      <w:proofErr w:type="spellStart"/>
      <w:r>
        <w:rPr>
          <w:rStyle w:val="s8"/>
          <w:color w:val="000000"/>
          <w:sz w:val="28"/>
          <w:szCs w:val="28"/>
        </w:rPr>
        <w:t>двох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частин</w:t>
      </w:r>
      <w:proofErr w:type="spellEnd"/>
      <w:r>
        <w:rPr>
          <w:rStyle w:val="s8"/>
          <w:color w:val="000000"/>
          <w:sz w:val="28"/>
          <w:szCs w:val="28"/>
        </w:rPr>
        <w:t xml:space="preserve">: </w:t>
      </w:r>
      <w:proofErr w:type="spellStart"/>
      <w:r>
        <w:rPr>
          <w:rStyle w:val="s8"/>
          <w:color w:val="000000"/>
          <w:sz w:val="28"/>
          <w:szCs w:val="28"/>
        </w:rPr>
        <w:t>нові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знання</w:t>
      </w:r>
      <w:proofErr w:type="spellEnd"/>
      <w:r>
        <w:rPr>
          <w:rStyle w:val="s8"/>
          <w:color w:val="000000"/>
          <w:sz w:val="28"/>
          <w:szCs w:val="28"/>
        </w:rPr>
        <w:t xml:space="preserve"> і </w:t>
      </w:r>
      <w:proofErr w:type="spellStart"/>
      <w:r>
        <w:rPr>
          <w:rStyle w:val="s8"/>
          <w:color w:val="000000"/>
          <w:sz w:val="28"/>
          <w:szCs w:val="28"/>
        </w:rPr>
        <w:t>елементи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знань</w:t>
      </w:r>
      <w:proofErr w:type="spellEnd"/>
      <w:r>
        <w:rPr>
          <w:rStyle w:val="s8"/>
          <w:color w:val="000000"/>
          <w:sz w:val="28"/>
          <w:szCs w:val="28"/>
        </w:rPr>
        <w:t xml:space="preserve"> з </w:t>
      </w:r>
      <w:proofErr w:type="spellStart"/>
      <w:r>
        <w:rPr>
          <w:rStyle w:val="s8"/>
          <w:color w:val="000000"/>
          <w:sz w:val="28"/>
          <w:szCs w:val="28"/>
        </w:rPr>
        <w:t>повторення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попередніх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модулів</w:t>
      </w:r>
      <w:proofErr w:type="spellEnd"/>
      <w:r>
        <w:rPr>
          <w:rStyle w:val="s8"/>
          <w:color w:val="000000"/>
          <w:sz w:val="28"/>
          <w:szCs w:val="28"/>
        </w:rPr>
        <w:t xml:space="preserve">. Сума </w:t>
      </w:r>
      <w:proofErr w:type="spellStart"/>
      <w:r>
        <w:rPr>
          <w:rStyle w:val="s8"/>
          <w:color w:val="000000"/>
          <w:sz w:val="28"/>
          <w:szCs w:val="28"/>
        </w:rPr>
        <w:t>балів</w:t>
      </w:r>
      <w:proofErr w:type="spellEnd"/>
      <w:r>
        <w:rPr>
          <w:rStyle w:val="s8"/>
          <w:color w:val="000000"/>
          <w:sz w:val="28"/>
          <w:szCs w:val="28"/>
        </w:rPr>
        <w:t xml:space="preserve"> за </w:t>
      </w:r>
      <w:proofErr w:type="spellStart"/>
      <w:r>
        <w:rPr>
          <w:rStyle w:val="s8"/>
          <w:color w:val="000000"/>
          <w:sz w:val="28"/>
          <w:szCs w:val="28"/>
        </w:rPr>
        <w:t>завдання</w:t>
      </w:r>
      <w:proofErr w:type="spellEnd"/>
      <w:r>
        <w:rPr>
          <w:rStyle w:val="s8"/>
          <w:color w:val="000000"/>
          <w:sz w:val="28"/>
          <w:szCs w:val="28"/>
        </w:rPr>
        <w:t xml:space="preserve"> репродуктивного </w:t>
      </w:r>
      <w:proofErr w:type="spellStart"/>
      <w:r>
        <w:rPr>
          <w:rStyle w:val="s8"/>
          <w:color w:val="000000"/>
          <w:sz w:val="28"/>
          <w:szCs w:val="28"/>
        </w:rPr>
        <w:t>рівня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контрольної</w:t>
      </w:r>
      <w:proofErr w:type="spellEnd"/>
      <w:r>
        <w:rPr>
          <w:rStyle w:val="s8"/>
          <w:color w:val="000000"/>
          <w:sz w:val="28"/>
          <w:szCs w:val="28"/>
        </w:rPr>
        <w:t xml:space="preserve"> </w:t>
      </w:r>
      <w:proofErr w:type="spellStart"/>
      <w:r>
        <w:rPr>
          <w:rStyle w:val="s8"/>
          <w:color w:val="000000"/>
          <w:sz w:val="28"/>
          <w:szCs w:val="28"/>
        </w:rPr>
        <w:t>роботи</w:t>
      </w:r>
      <w:proofErr w:type="spellEnd"/>
      <w:r>
        <w:rPr>
          <w:rStyle w:val="s8"/>
          <w:color w:val="000000"/>
          <w:sz w:val="28"/>
          <w:szCs w:val="28"/>
        </w:rPr>
        <w:t xml:space="preserve"> становить 50%. </w:t>
      </w:r>
      <w:proofErr w:type="spellStart"/>
      <w:r>
        <w:rPr>
          <w:rStyle w:val="s8"/>
          <w:color w:val="000000"/>
          <w:sz w:val="28"/>
          <w:szCs w:val="28"/>
        </w:rPr>
        <w:t>Загальна</w:t>
      </w:r>
      <w:proofErr w:type="spellEnd"/>
      <w:r>
        <w:rPr>
          <w:rStyle w:val="s8"/>
          <w:color w:val="000000"/>
          <w:sz w:val="28"/>
          <w:szCs w:val="28"/>
        </w:rPr>
        <w:t xml:space="preserve"> сума </w:t>
      </w:r>
      <w:proofErr w:type="spellStart"/>
      <w:r>
        <w:rPr>
          <w:rStyle w:val="s8"/>
          <w:color w:val="000000"/>
          <w:sz w:val="28"/>
          <w:szCs w:val="28"/>
        </w:rPr>
        <w:t>балів</w:t>
      </w:r>
      <w:proofErr w:type="spellEnd"/>
      <w:r>
        <w:rPr>
          <w:rStyle w:val="s8"/>
          <w:color w:val="000000"/>
          <w:sz w:val="28"/>
          <w:szCs w:val="28"/>
        </w:rPr>
        <w:t xml:space="preserve"> за одну </w:t>
      </w:r>
      <w:proofErr w:type="spellStart"/>
      <w:r>
        <w:rPr>
          <w:rStyle w:val="s8"/>
          <w:color w:val="000000"/>
          <w:sz w:val="28"/>
          <w:szCs w:val="28"/>
        </w:rPr>
        <w:t>контрольну</w:t>
      </w:r>
      <w:proofErr w:type="spellEnd"/>
      <w:r>
        <w:rPr>
          <w:rStyle w:val="s8"/>
          <w:color w:val="000000"/>
          <w:sz w:val="28"/>
          <w:szCs w:val="28"/>
        </w:rPr>
        <w:t xml:space="preserve"> роботу становить 90. </w:t>
      </w:r>
      <w:r>
        <w:rPr>
          <w:color w:val="000000"/>
          <w:sz w:val="28"/>
          <w:szCs w:val="28"/>
        </w:rPr>
        <w:t xml:space="preserve">Система </w:t>
      </w:r>
      <w:proofErr w:type="spellStart"/>
      <w:r>
        <w:rPr>
          <w:color w:val="000000"/>
          <w:sz w:val="28"/>
          <w:szCs w:val="28"/>
        </w:rPr>
        <w:t>рейтингових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</w:rPr>
        <w:t xml:space="preserve"> контролю та порядок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переведення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національної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європейської</w:t>
      </w:r>
      <w:proofErr w:type="spellEnd"/>
      <w:r>
        <w:rPr>
          <w:color w:val="000000"/>
          <w:sz w:val="28"/>
          <w:szCs w:val="28"/>
        </w:rPr>
        <w:t xml:space="preserve"> (ECTS) </w:t>
      </w:r>
      <w:proofErr w:type="spellStart"/>
      <w:r>
        <w:rPr>
          <w:color w:val="000000"/>
          <w:sz w:val="28"/>
          <w:szCs w:val="28"/>
        </w:rPr>
        <w:t>шкали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представлені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таблиці</w:t>
      </w:r>
      <w:proofErr w:type="spellEnd"/>
      <w:r>
        <w:rPr>
          <w:color w:val="000000"/>
          <w:sz w:val="28"/>
          <w:szCs w:val="28"/>
        </w:rPr>
        <w:t>.</w:t>
      </w:r>
    </w:p>
    <w:p w:rsidR="004261AE" w:rsidRDefault="004261AE" w:rsidP="004261AE">
      <w:pPr>
        <w:pStyle w:val="p2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Засоби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діагностики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успішності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навчання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</w:p>
    <w:p w:rsidR="004261AE" w:rsidRPr="004261AE" w:rsidRDefault="004261AE" w:rsidP="004261AE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контролю. </w:t>
      </w:r>
      <w:r w:rsidRPr="00426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Етапи усного опитування: постановка вчителем питань (завдань) з урахуванням специфіки предмета і вимог програми; підготовка учнів до відповіді і викладення своїх знань: корекція і самоконтроль викладених знань по ходу відповіді; аналіз і оцінка відповіді. </w:t>
      </w:r>
    </w:p>
    <w:p w:rsidR="004261AE" w:rsidRPr="004261AE" w:rsidRDefault="004261AE" w:rsidP="004261AE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письмового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(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контрольні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твори,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перекази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691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61AE" w:rsidRPr="004261AE" w:rsidRDefault="004261AE" w:rsidP="004261AE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</w:t>
      </w:r>
      <w:r w:rsidR="0069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на </w:t>
      </w:r>
      <w:proofErr w:type="spellStart"/>
      <w:r w:rsidR="00691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="0069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="0069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61AE" w:rsidRPr="004261AE" w:rsidRDefault="004261AE" w:rsidP="004261AE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Графічна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графічні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креслення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діаграми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Графічна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виступати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самостійний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органічний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усної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письмової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426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1AE" w:rsidRPr="004261AE" w:rsidRDefault="004261AE" w:rsidP="004261AE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Програмоване опитування учнів полягає у пред'явленні всім учням стандартних вимог у процесі перевірки (застосування перфокарт). </w:t>
      </w:r>
    </w:p>
    <w:p w:rsidR="004261AE" w:rsidRPr="004261AE" w:rsidRDefault="004261AE" w:rsidP="004261AE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Іспити. Усний іспит. Письмовий іспит. оцінка. </w:t>
      </w:r>
    </w:p>
    <w:p w:rsidR="004261AE" w:rsidRPr="004261AE" w:rsidRDefault="004261AE" w:rsidP="004261AE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Самоконтроль і самооцінка. </w:t>
      </w:r>
    </w:p>
    <w:p w:rsidR="004261AE" w:rsidRDefault="004261AE" w:rsidP="004261AE">
      <w:pPr>
        <w:spacing w:line="360" w:lineRule="auto"/>
        <w:ind w:left="567" w:hanging="567"/>
      </w:pPr>
    </w:p>
    <w:p w:rsidR="003464B0" w:rsidRDefault="003464B0" w:rsidP="004261AE">
      <w:pPr>
        <w:spacing w:line="360" w:lineRule="auto"/>
      </w:pPr>
    </w:p>
    <w:sectPr w:rsidR="0034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F37"/>
    <w:multiLevelType w:val="hybridMultilevel"/>
    <w:tmpl w:val="060C4F0A"/>
    <w:lvl w:ilvl="0" w:tplc="40184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CC4"/>
    <w:multiLevelType w:val="hybridMultilevel"/>
    <w:tmpl w:val="D648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710A"/>
    <w:multiLevelType w:val="hybridMultilevel"/>
    <w:tmpl w:val="A896EFBA"/>
    <w:lvl w:ilvl="0" w:tplc="83A02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1910"/>
    <w:multiLevelType w:val="hybridMultilevel"/>
    <w:tmpl w:val="B868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F7B59"/>
    <w:multiLevelType w:val="hybridMultilevel"/>
    <w:tmpl w:val="6AC812E2"/>
    <w:lvl w:ilvl="0" w:tplc="79841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C17D7"/>
    <w:multiLevelType w:val="hybridMultilevel"/>
    <w:tmpl w:val="BC92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379C8"/>
    <w:multiLevelType w:val="hybridMultilevel"/>
    <w:tmpl w:val="6F9E6172"/>
    <w:lvl w:ilvl="0" w:tplc="83A023F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B"/>
    <w:rsid w:val="003464B0"/>
    <w:rsid w:val="003B342B"/>
    <w:rsid w:val="004261AE"/>
    <w:rsid w:val="00691C43"/>
    <w:rsid w:val="00D40731"/>
    <w:rsid w:val="00EC5477"/>
    <w:rsid w:val="00F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FB68"/>
  <w15:chartTrackingRefBased/>
  <w15:docId w15:val="{C5ABA347-50D4-4C50-AA5D-2E7CBAD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61AE"/>
  </w:style>
  <w:style w:type="paragraph" w:customStyle="1" w:styleId="p3">
    <w:name w:val="p3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261AE"/>
  </w:style>
  <w:style w:type="paragraph" w:customStyle="1" w:styleId="p4">
    <w:name w:val="p4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261AE"/>
  </w:style>
  <w:style w:type="paragraph" w:customStyle="1" w:styleId="p17">
    <w:name w:val="p17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61AE"/>
  </w:style>
  <w:style w:type="paragraph" w:customStyle="1" w:styleId="p24">
    <w:name w:val="p24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2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261AE"/>
  </w:style>
  <w:style w:type="character" w:customStyle="1" w:styleId="s8">
    <w:name w:val="s8"/>
    <w:basedOn w:val="a0"/>
    <w:rsid w:val="004261AE"/>
  </w:style>
  <w:style w:type="paragraph" w:styleId="a3">
    <w:name w:val="List Paragraph"/>
    <w:basedOn w:val="a"/>
    <w:uiPriority w:val="34"/>
    <w:qFormat/>
    <w:rsid w:val="00426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6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429732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ua/clck/jsredir?from=yandex.ua%3Bsearch%2F%3Bweb%3B%3B&amp;text=&amp;etext=1530.zwwdrExUzVisDMPTDCbVthFmcrvswIkhMDE0zH8CItU3Cch2LacwpvsAy7nXvdhDZ3Cmb29-ok2pOZ27lVo9Rq-22nGLOTxuhEi7Fxm9EMAFMKhn_w7BBAOhKBeYtDt3.0ec4f9ac0e60b1e8a493b4024f86ca56eb6be819&amp;uuid=&amp;state=PEtFfuTeVD4jaxywoSUvtB2i7c0_vxGdxRuXfLZHQfBNCJIHCARR3JVSUMB29ZxMSKo7s4Y3fBWV0LkA6DUzb-PtdnITkaRr&amp;&amp;cst=AiuY0DBWFJ5Hyx_fyvalFO1EaSHghysx8gSckNfXfMfrJrhiHZFOPgR3gO7x2yWeEbT4Ltb1RTNIQKoeg2ICaVbi6yBQ6MnaflVyIf_CHdyxp5uyDcAHpNsWcXdiHdX5-a2Ks5gTjwVvqS7cnVMjryBKG-Ck4ctD-GSabn0CTB0RRXzwvPpN9zi93os795n3wFurLAnKsLoYHihOf6QfQESnxsVnPw63&amp;data=UlNrNmk5WktYejY4cHFySjRXSWhXS2prRmp6SkxnSXRyN2txRWRPdjlpS3JMRXBzNEFxSjEzS0ozbDYzVC03V0tHSFVWS0pMQXVENTJHVXdXNTFrNHVhRlBCUVN6cnNo&amp;sign=e6f6ca000a1b2ce727f989076b83be97&amp;keyno=0&amp;b64e=2&amp;ref=orjY4mGPRjmt1xzYuZsDZSKx6sHOF1RVjmXgj7BRf13zTz7Rt8PkLyM_CERuku_zFj8L5ICsk9Yz4NL8RCLdjTIf4yBi4XZZFWbzVqZylFgKksIhNZ6s3pRslq5DnWrllGuWHTgmyGfKVKb90QAiuS8AP6eCZ1MpdZFq4B-LmZTSh-aq-_KMRLw1aJe2Uoe9n9IZPcH_2ErgqHQ6QY5qL_JauHjsG8lo2kHHXFPUD-4TqSKp9T2z_0rHB74H6UlpdMdRkagCcee0clbK9RHqbRFYIR88BP0Js1eYf8X_5UOhL7oxWGdXUh1qjsQspzsmIFVYNqETqdo561yH63FYGR8t5NU2Le5KNBKgipPW6Is,&amp;l10n=uk&amp;cts=1504201049391&amp;mc=4.988248465446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gvj.oa.edu.ua/articles/2012/n23/1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ua/clck/jsredir?from=yandex.ua%3Bsearch%2F%3Bweb%3B%3B&amp;text=&amp;etext=1530.zwwdrExUzVisDMPTDCbVthFmcrvswIkhMDE0zH8CItU3Cch2LacwpvsAy7nXvdhDZ3Cmb29-ok2pOZ27lVo9Rq-22nGLOTxuhEi7Fxm9EMAFMKhn_w7BBAOhKBeYtDt3.0ec4f9ac0e60b1e8a493b4024f86ca56eb6be819&amp;uuid=&amp;state=PEtFfuTeVD4jaxywoSUvtB2i7c0_vxGdxRuXfLZHQfBNCJIHCARR3JVSUMB29ZxMFOl80alRO2JJV5ZrD1ZqnVi4Gk5mVXje&amp;&amp;cst=AiuY0DBWFJ5Hyx_fyvalFO1EaSHghysx8gSckNfXfMfrJrhiHZFOPgR3gO7x2yWeEbT4Ltb1RTNIQKoeg2ICaVbi6yBQ6MnaflVyIf_CHdyxp5uyDcAHpNsWcXdiHdX5-a2Ks5gTjwVvqS7cnVMjryBKG-Ck4ctD-GSabn0CTB0RRXzwvPpN9zi93os795n3wFurLAnKsLoYHihOf6QfQESnxsVnPw63&amp;data=UlNrNmk5WktYejR0eWJFYk1LdmtxZzZ4ck03LWZ2LXhzN0FRTGRzQUg3dk82V1I5NEl1ZFFGRmZ0enJyeGoxSUdyRDBXMnQ5M2pOc19aV2ItVndjMi1ucWlvUUFjSnI3VlMweG01UkYyZTQs&amp;sign=5c917b5c9a230ecde5aa2539faf2ed8a&amp;keyno=0&amp;b64e=2&amp;ref=orjY4mGPRjmt1xzYuZsDZSKx6sHOF1RVjmXgj7BRf13zTz7Rt8PkLyM_CERuku_zFj8L5ICsk9Yz4NL8RCLdjTIf4yBi4XZZFWbzVqZylFgKksIhNZ6s3pRslq5DnWrllGuWHTgmyGfKVKb90QAiuS8AP6eCZ1MpdZFq4B-LmZTSh-aq-_KMRLw1aJe2Uoe9n9IZPcH_2ErgqHQ6QY5qL_JauHjsG8lo2kHHXFPUD-4TqSKp9T2z_0rHB74H6UlpdMdRkagCcee0clbK9RHqbRFYIR88BP0Js1eYf8X_5UOhL7oxWGdXUh1qjsQspzsmIFVYNqETqdo561yH63FYGR8t5NU2Le5KNBKgipPW6Is,&amp;l10n=uk&amp;cts=1504201131823&amp;mc=5.1853106905350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h-source.ru/english-linguistics/discourse-analysis/138-stylistic-analy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Факультет Іноземної філології</cp:lastModifiedBy>
  <cp:revision>5</cp:revision>
  <dcterms:created xsi:type="dcterms:W3CDTF">2018-09-10T10:15:00Z</dcterms:created>
  <dcterms:modified xsi:type="dcterms:W3CDTF">2018-11-29T09:09:00Z</dcterms:modified>
</cp:coreProperties>
</file>