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F" w:rsidRPr="00D907BF" w:rsidRDefault="00D907BF" w:rsidP="00D907BF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МИКОЛАЇВСЬКИЙ НАЦІОНАЛЬНИЙ УНІВЕРСИТЕТ 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D907BF" w:rsidRPr="00D907BF" w:rsidRDefault="00D907BF" w:rsidP="00D907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 іноземних мов</w:t>
      </w:r>
    </w:p>
    <w:p w:rsidR="00D907BF" w:rsidRPr="00D907BF" w:rsidRDefault="00D907BF" w:rsidP="00D907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ЗАТВЕРДЖУЮ</w:t>
      </w:r>
    </w:p>
    <w:p w:rsidR="003D16E5" w:rsidRDefault="00D907BF" w:rsidP="00E25B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із науково-педа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гогічної </w:t>
      </w:r>
    </w:p>
    <w:p w:rsidR="00D907BF" w:rsidRPr="00D907BF" w:rsidRDefault="00D907BF" w:rsidP="00E25B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 ___________О. А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</w:t>
      </w:r>
      <w:proofErr w:type="spellEnd"/>
    </w:p>
    <w:p w:rsidR="00D907BF" w:rsidRPr="00D907BF" w:rsidRDefault="00D907BF" w:rsidP="003D16E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ерп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D907BF" w:rsidRPr="00D907BF" w:rsidRDefault="00D907BF" w:rsidP="00D907B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07BF" w:rsidRPr="00D907BF" w:rsidRDefault="00D907BF" w:rsidP="00D907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F" w:rsidRPr="00D907BF" w:rsidRDefault="00D907BF" w:rsidP="00D907BF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907BF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РОБОЧА </w:t>
      </w:r>
      <w:r w:rsidRPr="00D907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ПРОГРАМА НАВЧАЛЬНОЇ ДИСЦИПЛІНИ </w:t>
      </w:r>
    </w:p>
    <w:p w:rsidR="00D907BF" w:rsidRPr="00D907BF" w:rsidRDefault="00D907BF" w:rsidP="00D907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ІНОЗЕМНА МОВА ЗА ПРОФЕСІЙНИМ СПРЯМУВАННЯМ </w:t>
      </w:r>
    </w:p>
    <w:p w:rsidR="00D907BF" w:rsidRPr="00D907BF" w:rsidRDefault="00D907BF" w:rsidP="00D90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Ступінь бакалавра</w:t>
      </w:r>
    </w:p>
    <w:p w:rsidR="00D907BF" w:rsidRPr="00D907BF" w:rsidRDefault="00D907BF" w:rsidP="00D90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Галузь знань 01 Освіта/Педагогіка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014 Середня освіта</w:t>
      </w:r>
    </w:p>
    <w:p w:rsidR="00D907BF" w:rsidRPr="00D907BF" w:rsidRDefault="00D907BF" w:rsidP="00D90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Код та найменування спеціальності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907BF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014.13 Середня освіта (Музичне мистецтво)</w:t>
      </w:r>
    </w:p>
    <w:p w:rsidR="00D907BF" w:rsidRPr="00D907BF" w:rsidRDefault="00D907BF" w:rsidP="00D90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Предметна спеціалізація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Мистецтво. Музичний керівник дошкільних закладів</w:t>
      </w:r>
    </w:p>
    <w:p w:rsidR="00D907BF" w:rsidRPr="00D907BF" w:rsidRDefault="00D907BF" w:rsidP="00D90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Освітня програма</w:t>
      </w:r>
    </w:p>
    <w:p w:rsidR="00D907BF" w:rsidRPr="00D907BF" w:rsidRDefault="00D907BF" w:rsidP="00D90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педагогіки та психології</w:t>
      </w:r>
    </w:p>
    <w:p w:rsidR="00D907BF" w:rsidRPr="00D907BF" w:rsidRDefault="00D907BF" w:rsidP="00D907B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tabs>
          <w:tab w:val="left" w:pos="2940"/>
          <w:tab w:val="center" w:pos="467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tabs>
          <w:tab w:val="left" w:pos="2940"/>
          <w:tab w:val="center" w:pos="467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Default="00D907BF" w:rsidP="00D907BF">
      <w:pPr>
        <w:tabs>
          <w:tab w:val="left" w:pos="2940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3D16E5" w:rsidRDefault="00D907BF" w:rsidP="003D16E5">
      <w:pPr>
        <w:tabs>
          <w:tab w:val="left" w:pos="2940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9-2020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D907BF" w:rsidRPr="00D907BF" w:rsidRDefault="00D907BF" w:rsidP="00D907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Робоча програма навчальної дисципліни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студентів за напрямом підготовки 014.13 Середня освіта (музичне мистецтво) </w:t>
      </w:r>
    </w:p>
    <w:p w:rsidR="00D907BF" w:rsidRPr="00D907BF" w:rsidRDefault="00D907BF" w:rsidP="00D907B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Розробник: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Раковська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Марія</w:t>
      </w:r>
      <w:r w:rsidR="001F7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Андріївна, к.п.н., доцент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іноземних мов _________(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Раковська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М.А.)</w:t>
      </w:r>
    </w:p>
    <w:p w:rsidR="00D907BF" w:rsidRPr="00D907BF" w:rsidRDefault="00D907BF" w:rsidP="00D907B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кафедри іноземних мов</w:t>
      </w:r>
    </w:p>
    <w:p w:rsidR="00D907BF" w:rsidRPr="00D907BF" w:rsidRDefault="00D907BF" w:rsidP="00D90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№ 1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2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серпня 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</w:t>
      </w:r>
      <w:r w:rsidR="001F7E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9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D907BF" w:rsidRPr="00D907BF" w:rsidRDefault="00D907BF" w:rsidP="00D90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___________ (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яненко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О.Є.)</w:t>
      </w:r>
    </w:p>
    <w:p w:rsidR="00D907BF" w:rsidRPr="00D907BF" w:rsidRDefault="00D907BF" w:rsidP="00D90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2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7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c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ерпня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907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</w:t>
      </w:r>
      <w:r w:rsidR="001F7E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9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bookmarkStart w:id="0" w:name="_GoBack"/>
      <w:bookmarkEnd w:id="0"/>
    </w:p>
    <w:p w:rsidR="00D907BF" w:rsidRPr="00D907BF" w:rsidRDefault="00D907BF" w:rsidP="00D907BF">
      <w:pPr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907BF" w:rsidRPr="00D907BF" w:rsidRDefault="00D907BF" w:rsidP="00D907BF">
      <w:pPr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907BF" w:rsidRPr="00D907BF" w:rsidRDefault="00D907BF" w:rsidP="00D907B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D907BF" w:rsidRPr="00D907BF" w:rsidTr="00023974">
        <w:trPr>
          <w:trHeight w:val="803"/>
        </w:trPr>
        <w:tc>
          <w:tcPr>
            <w:tcW w:w="2896" w:type="dxa"/>
            <w:vMerge w:val="restart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D907BF" w:rsidRPr="00D907BF" w:rsidTr="00023974">
        <w:trPr>
          <w:trHeight w:val="549"/>
        </w:trPr>
        <w:tc>
          <w:tcPr>
            <w:tcW w:w="2896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D907BF" w:rsidRPr="00D907BF" w:rsidTr="00023974">
        <w:trPr>
          <w:trHeight w:val="828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 – 4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D907BF" w:rsidRPr="00D907BF" w:rsidRDefault="00D907BF" w:rsidP="00D9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Галузь знань: </w:t>
            </w:r>
          </w:p>
          <w:p w:rsidR="00D907BF" w:rsidRPr="00D907BF" w:rsidRDefault="00D907BF" w:rsidP="00D9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Освіта/ Педагогіка</w:t>
            </w:r>
          </w:p>
          <w:p w:rsidR="00D907BF" w:rsidRPr="00D907BF" w:rsidRDefault="00D907BF" w:rsidP="00D9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014 Середня освіта</w:t>
            </w:r>
          </w:p>
          <w:p w:rsidR="00D907BF" w:rsidRPr="00D907BF" w:rsidRDefault="00D907BF" w:rsidP="00D907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підготовки:014.13 Середня освіта  (Музичне мистецтво)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Освітня програма: </w:t>
            </w:r>
          </w:p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Мистецтво. Музичний керівник дошкільних закладів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rPr>
          <w:trHeight w:val="1395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D907BF" w:rsidRPr="00D907BF" w:rsidRDefault="00D907BF" w:rsidP="00D907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Рік підготовки: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2-й</w:t>
            </w:r>
          </w:p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rPr>
          <w:trHeight w:val="232"/>
        </w:trPr>
        <w:tc>
          <w:tcPr>
            <w:tcW w:w="2896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Індивідуальне науково-дослідне завдання: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доповіді, захист рефератів, розробка тестів, повідомлення.</w:t>
            </w:r>
          </w:p>
          <w:p w:rsidR="00D907BF" w:rsidRPr="00D907BF" w:rsidRDefault="00D907BF" w:rsidP="00D9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D907BF" w:rsidRPr="00D907BF" w:rsidTr="00023974">
        <w:trPr>
          <w:trHeight w:val="323"/>
        </w:trPr>
        <w:tc>
          <w:tcPr>
            <w:tcW w:w="2896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–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3262" w:type="dxa"/>
            <w:vMerge w:val="restart"/>
            <w:vAlign w:val="center"/>
          </w:tcPr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 бакалавра</w:t>
            </w: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907BF" w:rsidRPr="00D907BF" w:rsidTr="00023974">
        <w:trPr>
          <w:trHeight w:val="320"/>
        </w:trPr>
        <w:tc>
          <w:tcPr>
            <w:tcW w:w="2896" w:type="dxa"/>
            <w:vMerge w:val="restart"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Тижневих годин для денної форми навчання: </w:t>
            </w: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2</w:t>
            </w: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роботи студента –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3262" w:type="dxa"/>
            <w:vMerge/>
            <w:vAlign w:val="center"/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D907BF" w:rsidRPr="00D907BF" w:rsidTr="00023974">
        <w:trPr>
          <w:trHeight w:val="320"/>
        </w:trPr>
        <w:tc>
          <w:tcPr>
            <w:tcW w:w="2896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 год.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rPr>
          <w:trHeight w:val="138"/>
        </w:trPr>
        <w:tc>
          <w:tcPr>
            <w:tcW w:w="2896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D907BF" w:rsidRPr="00D907BF" w:rsidTr="00023974">
        <w:trPr>
          <w:trHeight w:val="138"/>
        </w:trPr>
        <w:tc>
          <w:tcPr>
            <w:tcW w:w="2896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rPr>
          <w:trHeight w:val="654"/>
        </w:trPr>
        <w:tc>
          <w:tcPr>
            <w:tcW w:w="2896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vAlign w:val="center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контролю: ПМК, екзамен</w:t>
            </w:r>
          </w:p>
        </w:tc>
      </w:tr>
    </w:tbl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Примітка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Співвідношення кількості годин аудиторних занять до самостійної і індивідуальної роботи становить: для денної форми навчання – 120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40 год. – аудиторні заняття, 8</w:t>
      </w: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 – самостійна робота для денної форми навчання – </w:t>
      </w: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/ </w:t>
      </w: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та завдання навчальної дисципліни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Мета курсу: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володіти іноземною мовою за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професійною діяльністю в галузі мистецтва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, роз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softHyphen/>
        <w:t>витку здібностей студентів використовувати іноземну мову як інстру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softHyphen/>
        <w:t>мент у діалозі культур і цивілізацій сучасного світу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 курсу: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Ознайомити студентів із автентичними текстами, що пов’язані з академічною та професійною діяльністю в галузі музичного мистецтва, з підручників, газет, популярних і спеціалізованих журналів та ресурсів мережі Інтернет.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Навчити  адекватному використанню лексичних і граматичних знань при перекладі академічної та професійної кореспонденції.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Сформуватинавички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продукувати  монологічне висловлювання з проблем навчанням та професійної діяльності </w:t>
      </w:r>
      <w:proofErr w:type="gram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proofErr w:type="gram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спеціальністю «Музичне мистецтво».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здійснювати письмовий переклад текстів академічного та професійного характеру за спеціальністю «Музичне мистецтво», користуючись термінологічними словниками, електронними словниками.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курсу студент оволодіває такими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компетентностями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proofErr w:type="spellStart"/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Загальнопредметні</w:t>
      </w:r>
      <w:proofErr w:type="spellEnd"/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Фахові: 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вміє застосовувати знання з граматики, лексикології, стилістики для здійснення іншомовної комунікації;  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розуміє загальний зміст і суттєві деталі автентичних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аудіо-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7BF" w:rsidRPr="00D907BF" w:rsidRDefault="00D907BF" w:rsidP="00D907B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 1. Відомі музиканти сучасності.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1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«Відомі музиканти сучасності». Граматика: Прикметник. Займенник. Артикль. Модальні дієслова.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2.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Розмовна тема «Світові хіти музики». Граматика: Пасивний стан дієслів. Узгодження часів. Непряма мова.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3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«Життя творчих людей». Граматика: Артиклі.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Тема 4. Розмовна тема «Життя творчих людей». Граматика: Відносні займенники.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5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«Популярні українські виконавці». Граматика: Відносні займенники.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Кредит 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90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Мистецтво. </w:t>
      </w:r>
      <w:proofErr w:type="spellStart"/>
      <w:r w:rsidRPr="00D90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Освіта</w:t>
      </w:r>
      <w:proofErr w:type="spellEnd"/>
      <w:r w:rsidRPr="00D90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Тема1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«Мистецтво». Граматика: Прикметник. Займенник. Артикль.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2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«Освіта». Граматика: Пасивний стан дієслів. Узгодження часів. Непряма мова.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3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«Видатні діячі освіти».   Граматика: Числівник.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4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«Система освіти у Британії»  Граматика: Множина іменників.</w:t>
      </w:r>
    </w:p>
    <w:p w:rsidR="00D907BF" w:rsidRPr="00D907BF" w:rsidRDefault="00D907BF" w:rsidP="00D9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5.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Розмовна тема  « Вища освіта в Україні». Граматика: Майбутній неозначений час.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Кредит 3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r w:rsidRPr="00D90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Моє місто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1.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Розмовна тема  «Моє місто». Граматика: Теперішній, минулий та майбутній доконаний часи.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2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 «Моє житло». Граматика: Теперішній, минулий та майбутній доконаний часи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3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«Моя улюблена кімната»  Граматика: Ступені порівняння.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4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.Розмовна тема «Житло мого друга». Граматика: Ступені порівняння прикметників.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5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Розмовна тема «Запрошення. Згода та </w:t>
      </w:r>
      <w:proofErr w:type="spellStart"/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відмова».Граматика</w:t>
      </w:r>
      <w:proofErr w:type="spellEnd"/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 Присвійний відмінок.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Кредит 4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r w:rsidRPr="00D90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Шкільні правила в Америці. 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1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«Шкільні правила в Америці». Граматика Дієприкметник.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2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 Розмовна тема «Шкільні правила». Граматика Утворення та вживання інфінітивного звороту.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3.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Розмовна тема «Мій наставник». Граматика: Спонукальні речення.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 4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«Початкова та середня освіта в Україні». Граматика: Способи вираження майбутньої дії.</w:t>
      </w:r>
    </w:p>
    <w:p w:rsidR="00D907BF" w:rsidRPr="00D907BF" w:rsidRDefault="00D907BF" w:rsidP="00D907B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Тема5</w:t>
      </w:r>
      <w:r w:rsidRPr="00D907B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Розмовна тема «Педагогічна освіта». Граматика: Способи вираження майбутньої дії.</w:t>
      </w:r>
    </w:p>
    <w:p w:rsidR="00D907BF" w:rsidRPr="00D907BF" w:rsidRDefault="00D907BF" w:rsidP="00D907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proofErr w:type="spellStart"/>
      <w:r w:rsidRPr="00D90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навчальноїдисципліни</w:t>
      </w:r>
      <w:proofErr w:type="spellEnd"/>
    </w:p>
    <w:tbl>
      <w:tblPr>
        <w:tblW w:w="48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8"/>
        <w:gridCol w:w="15"/>
        <w:gridCol w:w="422"/>
        <w:gridCol w:w="435"/>
        <w:gridCol w:w="418"/>
        <w:gridCol w:w="586"/>
        <w:gridCol w:w="407"/>
        <w:gridCol w:w="588"/>
        <w:gridCol w:w="273"/>
        <w:gridCol w:w="732"/>
        <w:gridCol w:w="125"/>
        <w:gridCol w:w="872"/>
        <w:gridCol w:w="943"/>
        <w:gridCol w:w="9"/>
      </w:tblGrid>
      <w:tr w:rsidR="00D907BF" w:rsidRPr="00D907BF" w:rsidTr="00023974">
        <w:trPr>
          <w:cantSplit/>
        </w:trPr>
        <w:tc>
          <w:tcPr>
            <w:tcW w:w="2076" w:type="pct"/>
            <w:gridSpan w:val="3"/>
            <w:vMerge w:val="restart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кредиті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тем</w:t>
            </w:r>
          </w:p>
        </w:tc>
        <w:tc>
          <w:tcPr>
            <w:tcW w:w="2924" w:type="pct"/>
            <w:gridSpan w:val="11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</w:t>
            </w:r>
          </w:p>
        </w:tc>
      </w:tr>
      <w:tr w:rsidR="00D907BF" w:rsidRPr="00D907BF" w:rsidTr="00023974">
        <w:trPr>
          <w:cantSplit/>
        </w:trPr>
        <w:tc>
          <w:tcPr>
            <w:tcW w:w="2076" w:type="pct"/>
            <w:gridSpan w:val="3"/>
            <w:vMerge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pct"/>
            <w:gridSpan w:val="11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</w:tr>
      <w:tr w:rsidR="00D907BF" w:rsidRPr="00D907BF" w:rsidTr="00023974">
        <w:trPr>
          <w:cantSplit/>
        </w:trPr>
        <w:tc>
          <w:tcPr>
            <w:tcW w:w="2076" w:type="pct"/>
            <w:gridSpan w:val="3"/>
            <w:vMerge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2461" w:type="pct"/>
            <w:gridSpan w:val="9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</w:p>
        </w:tc>
      </w:tr>
      <w:tr w:rsidR="00D907BF" w:rsidRPr="00D907BF" w:rsidTr="00023974">
        <w:trPr>
          <w:cantSplit/>
        </w:trPr>
        <w:tc>
          <w:tcPr>
            <w:tcW w:w="2076" w:type="pct"/>
            <w:gridSpan w:val="3"/>
            <w:vMerge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gridSpan w:val="2"/>
            <w:vMerge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73" w:type="pct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  <w:proofErr w:type="spellEnd"/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</w:tr>
      <w:tr w:rsidR="00D907BF" w:rsidRPr="00D907BF" w:rsidTr="00023974">
        <w:tc>
          <w:tcPr>
            <w:tcW w:w="2076" w:type="pct"/>
            <w:gridSpan w:val="3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" w:type="pct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907BF" w:rsidRPr="00D907BF" w:rsidTr="00023974">
        <w:trPr>
          <w:gridAfter w:val="1"/>
          <w:wAfter w:w="5" w:type="pct"/>
        </w:trPr>
        <w:tc>
          <w:tcPr>
            <w:tcW w:w="4995" w:type="pct"/>
            <w:gridSpan w:val="13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Кредит</w:t>
            </w:r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ідомі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музиканти сучасності.</w:t>
            </w:r>
          </w:p>
        </w:tc>
      </w:tr>
      <w:tr w:rsidR="00D907BF" w:rsidRPr="00D907BF" w:rsidTr="00023974">
        <w:trPr>
          <w:trHeight w:val="1803"/>
        </w:trPr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Тема1.</w:t>
            </w:r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Розмовна тема «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ідомі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музиканти сучасності».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Грамати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ка</w:t>
            </w:r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Прикметник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Займенник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Артикль.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Модальнідієслова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«С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вітові хіти музики».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Грамат</w:t>
            </w:r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Пасивний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дієслів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Узгодженнячасів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.Н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епрямамова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Розмовна тема «Життя творчих людей». Граматика: Артиклі.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«Життя творчих людей». Граматика: Відносні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займеннки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Розмовна тема «Популярні українські виконавці». Граматика: Відносні займенники.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cantSplit/>
          <w:trHeight w:val="519"/>
        </w:trPr>
        <w:tc>
          <w:tcPr>
            <w:tcW w:w="5000" w:type="pct"/>
            <w:gridSpan w:val="14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Кредит </w:t>
            </w:r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907BF" w:rsidRPr="00D907BF" w:rsidTr="00023974">
        <w:trPr>
          <w:trHeight w:val="1485"/>
        </w:trPr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Тема1. Розмовна тема «Мистецтво».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</w:t>
            </w:r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Прикметник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Займенник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Артикль. 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«О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світа».</w:t>
            </w: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Грамати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ка</w:t>
            </w:r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Пасивний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дієслів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Узгодженнячасів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Непрямамова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«Видатні діячі освіти». Граматика: Числівник. 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«Система освіти у Британії» Граматика: Множина іменників.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Розмовна тема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 Вища освіта в Україні». Граматика: Майбутній неозначений час.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5000" w:type="pct"/>
            <w:gridSpan w:val="14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Кредит 3. Моє місто. </w:t>
            </w:r>
          </w:p>
        </w:tc>
      </w:tr>
      <w:tr w:rsidR="00D907BF" w:rsidRPr="00D907BF" w:rsidTr="00023974">
        <w:trPr>
          <w:trHeight w:val="1995"/>
        </w:trPr>
        <w:tc>
          <w:tcPr>
            <w:tcW w:w="184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Тема1.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«Моє місто».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Теперішній, минулий та майбутній доконаний часи.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Тема2.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Моє житло».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Теперішній, минулий та майбутній доконаний часи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3.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Розмовна тема «Моя улюблена кімната» Граматика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: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Ступені порівняння.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4</w:t>
            </w:r>
            <w:r w:rsidRPr="00D907B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 мого друга».</w:t>
            </w: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Граматика: Ступені порівняння прикметників.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5.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Розмовна тема</w:t>
            </w: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«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Запрошення. Згода та відмова».</w:t>
            </w:r>
          </w:p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Граматика:Присвійний відмінок.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5000" w:type="pct"/>
            <w:gridSpan w:val="14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4.Шкільні правила в Америці.</w:t>
            </w:r>
          </w:p>
        </w:tc>
      </w:tr>
      <w:tr w:rsidR="00D907BF" w:rsidRPr="00D907BF" w:rsidTr="00023974">
        <w:tc>
          <w:tcPr>
            <w:tcW w:w="1839" w:type="pct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1.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</w:t>
            </w: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Шкільні правила в Америці».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ієприкметник.</w:t>
            </w:r>
          </w:p>
        </w:tc>
        <w:tc>
          <w:tcPr>
            <w:tcW w:w="473" w:type="pct"/>
            <w:gridSpan w:val="3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39" w:type="pct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2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Розмовна тема </w:t>
            </w: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Шкільні правила».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Утворення та вживання інфінітивного звороту.</w:t>
            </w:r>
          </w:p>
        </w:tc>
        <w:tc>
          <w:tcPr>
            <w:tcW w:w="473" w:type="pct"/>
            <w:gridSpan w:val="3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39" w:type="pct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3.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Розмовна тема «Мій наставник».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Граматика: Спонукальні речення.</w:t>
            </w:r>
          </w:p>
        </w:tc>
        <w:tc>
          <w:tcPr>
            <w:tcW w:w="473" w:type="pct"/>
            <w:gridSpan w:val="3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39" w:type="pct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Тема 4.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Розмовна тема «Початкова та середня освіта в Україні». Граматика: Способи вираження майбутньої дії.</w:t>
            </w:r>
          </w:p>
        </w:tc>
        <w:tc>
          <w:tcPr>
            <w:tcW w:w="473" w:type="pct"/>
            <w:gridSpan w:val="3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39" w:type="pct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Тема 5.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Розмовна тема «Педагогічна освіта». Граматика: Способи вираження майбутньої дії.</w:t>
            </w:r>
          </w:p>
        </w:tc>
        <w:tc>
          <w:tcPr>
            <w:tcW w:w="473" w:type="pct"/>
            <w:gridSpan w:val="3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1847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46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45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gridSpan w:val="2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D907BF" w:rsidRPr="00D907BF" w:rsidRDefault="00D907BF" w:rsidP="00D907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BF" w:rsidRPr="00D907BF" w:rsidRDefault="00D907BF" w:rsidP="00D907B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</w:t>
      </w:r>
      <w:proofErr w:type="spell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практичних</w:t>
      </w:r>
      <w:proofErr w:type="spellEnd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занять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1. Відомі музиканти сучасності.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Відомімузикантисучасності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Прикметник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Займенник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Артикль.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Модальнідієслова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spellStart"/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Світовіхітимузики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Пасивний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дієслів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Узгодженнячасів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Непрямамова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Життятворчих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людей».</w:t>
            </w:r>
          </w:p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Життятворчих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людей».</w:t>
            </w:r>
          </w:p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Відноснізайменнки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Популярніукраїнськівиконавці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Відноснізайменники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2.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Мистецтво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світа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Прикметник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Займенник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Артикль.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rPr>
          <w:trHeight w:val="230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Пасивний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дієслів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Узгодженнячасів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Непрямамова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Видатнідіячіосвіти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 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Числівник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«Система освіти у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Множинаіменників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Вищаосвіта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Майбутнійнеозначений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3.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Моємісто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Моємісто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Теперішній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майбутнійдоконанийчаси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Моєжитло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D907BF" w:rsidRPr="00D907BF" w:rsidRDefault="00D907BF" w:rsidP="00D9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Теперішній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майбутнійдоконанийчаси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«Моя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улюбленакімната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Ступеніпорівняння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Житломого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друга». 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Ступеніпорівнянняприкметникі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Запрошення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Присвійнийвідмінок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4.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Шкільні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правила в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Америці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в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Америці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ГраматикаДієприкметник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правила». 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ГраматикаУтворення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вживанняінфінітивногозвороту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Мій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наставник». 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Спонукальніречення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середняосвіта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Способивираженнямайбутньоїдії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«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Педагогічнаосвіта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Способивираженнямайбутньоїдії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07BF" w:rsidRPr="00D907BF" w:rsidTr="00023974">
        <w:tc>
          <w:tcPr>
            <w:tcW w:w="7796" w:type="dxa"/>
            <w:gridSpan w:val="2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proofErr w:type="spell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Самостійна</w:t>
      </w:r>
      <w:proofErr w:type="spellEnd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робота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1.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Відомімузикантисучасності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ідготовкарозповіді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себе та свою родину.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вивченнядіалогі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темою.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Тві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Мій улюблений співак.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Наука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астрологія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характер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характеру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ініямидолоні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Моєхоббі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Вивченнясталихвиразів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синонімі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антонімів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Музичнемистецтво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2.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Мистецтво</w:t>
            </w:r>
            <w:proofErr w:type="gramStart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світа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 функцій дієприкметника теперішнього часу, герундія та від дієслівного іменника.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785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науково-популярного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стиля («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Музичні інструменти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»). 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Порівняннянавчання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музичного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навчання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США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Вивчаюче читання, тексти “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Thebeginningofmusic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“Early oriental music”.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3. Моє місто.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граматичних вправ з тем «Неозначений та подовжений часи дієслів».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Аудіювання розповіді: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“What do teachers make”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творчого завдання (написання діалогів і творів з теми модуля «Музиканти сучасності».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Вивчаюче читання, тексти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“Primitive instruments”, “Folk music”.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граматичних вправ з тем «Доконаний та доконано-тривалий часи дієслів».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4. Шкільні правила в Америці.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Аудіювання пісень 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“English Bay on Sunday Night”, “A New Day Has Come”.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Знайдіть в Інтернеті інформацію про молодіжні організації Великобританії та розкажіть по них своїм товаришам.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Інсценуйте розмову з іноземним другом про діяльність молодіжних організацій в Україні.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Розкажіть про улюбленого шкільного вчителя своїм товаришам.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rPr>
          <w:trHeight w:val="138"/>
        </w:trPr>
        <w:tc>
          <w:tcPr>
            <w:tcW w:w="709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D907BF" w:rsidRPr="00D907BF" w:rsidRDefault="00D907BF" w:rsidP="00D9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Інсценуйте розмову з другом про ваші улюблені місця .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7BF" w:rsidRPr="00D907BF" w:rsidTr="00023974">
        <w:tc>
          <w:tcPr>
            <w:tcW w:w="7796" w:type="dxa"/>
            <w:gridSpan w:val="2"/>
          </w:tcPr>
          <w:p w:rsidR="00D907BF" w:rsidRPr="00D907BF" w:rsidRDefault="00D907BF" w:rsidP="00D9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</w:t>
            </w:r>
          </w:p>
        </w:tc>
      </w:tr>
      <w:tr w:rsidR="00D907BF" w:rsidRPr="00D907BF" w:rsidTr="00023974">
        <w:tc>
          <w:tcPr>
            <w:tcW w:w="7796" w:type="dxa"/>
            <w:gridSpan w:val="2"/>
          </w:tcPr>
          <w:p w:rsidR="00D907BF" w:rsidRPr="00D907BF" w:rsidRDefault="00D907BF" w:rsidP="00D90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Індивідуальне навчально-дослідне з</w:t>
      </w:r>
      <w:proofErr w:type="spell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авдання</w:t>
      </w:r>
      <w:proofErr w:type="spellEnd"/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Доповіді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захистрефератів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розробкатестів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Методинавчання</w:t>
      </w:r>
      <w:proofErr w:type="spellEnd"/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Словесні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7BF" w:rsidRPr="00D907BF" w:rsidRDefault="00D907BF" w:rsidP="00D9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виконаннявправ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написаннятворів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ідготовкауснихповідомлень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рефератів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прослуховуванняаудіозаписів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</w:p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Виконанняконтрольнихробіт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поточнеопитування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тестування,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реферату,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написаннядоповідей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ідготовкаповідомлень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Розподілбалі</w:t>
      </w:r>
      <w:proofErr w:type="gram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якіотримуютьстуденти</w:t>
      </w:r>
      <w:proofErr w:type="spellEnd"/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449"/>
        <w:gridCol w:w="1489"/>
        <w:gridCol w:w="1433"/>
        <w:gridCol w:w="1393"/>
        <w:gridCol w:w="1799"/>
        <w:gridCol w:w="915"/>
        <w:gridCol w:w="884"/>
      </w:tblGrid>
      <w:tr w:rsidR="00D907BF" w:rsidRPr="00D907BF" w:rsidTr="00023974">
        <w:trPr>
          <w:trHeight w:val="1158"/>
        </w:trPr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Контр.</w:t>
            </w:r>
          </w:p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907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Накопичувал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бали/ Сума</w:t>
            </w:r>
          </w:p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Іспит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</w:t>
            </w:r>
          </w:p>
        </w:tc>
      </w:tr>
      <w:tr w:rsidR="00D907BF" w:rsidRPr="00D907BF" w:rsidTr="00023974">
        <w:trPr>
          <w:trHeight w:val="8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Кредит 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 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 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 4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 б.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400б.*0,6=240б</w:t>
            </w:r>
          </w:p>
          <w:p w:rsidR="00D907BF" w:rsidRPr="00D907BF" w:rsidRDefault="00D907BF" w:rsidP="00D90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160б.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</w:tcBorders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400б./4 </w:t>
            </w:r>
            <w:proofErr w:type="spellStart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</w:t>
            </w:r>
            <w:proofErr w:type="spellEnd"/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= 100б.</w:t>
            </w:r>
          </w:p>
        </w:tc>
      </w:tr>
      <w:tr w:rsidR="00D907BF" w:rsidRPr="00D907BF" w:rsidTr="00023974">
        <w:trPr>
          <w:trHeight w:val="12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п.т.-30б. </w:t>
            </w: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(5тем*6б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с.р.-70б. (5тем*14б)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п.т.-30б. </w:t>
            </w: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(5тем*6б.)</w:t>
            </w:r>
          </w:p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с.р.-70б. (5тем*14б</w:t>
            </w: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п.т.-30б. </w:t>
            </w: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(5тем*6б.)</w:t>
            </w:r>
          </w:p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с.р.-70б. (5тем*14б)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п.т.-30б.</w:t>
            </w:r>
          </w:p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(5тем*6б.)</w:t>
            </w:r>
          </w:p>
          <w:p w:rsidR="00D907BF" w:rsidRPr="00D907BF" w:rsidRDefault="00D907BF" w:rsidP="00D907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0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С.р.-20б. (5 тем *4б.)</w:t>
            </w:r>
          </w:p>
        </w:tc>
        <w:tc>
          <w:tcPr>
            <w:tcW w:w="1393" w:type="dxa"/>
            <w:vMerge/>
            <w:shd w:val="clear" w:color="auto" w:fill="auto"/>
          </w:tcPr>
          <w:p w:rsidR="00D907BF" w:rsidRPr="00D907BF" w:rsidRDefault="00D907BF" w:rsidP="00D9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</w:tcPr>
          <w:p w:rsidR="00D907BF" w:rsidRPr="00D907BF" w:rsidRDefault="00D907BF" w:rsidP="00D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907BF" w:rsidRPr="00D907BF" w:rsidRDefault="00D907BF" w:rsidP="00D907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Рекомендована </w:t>
      </w:r>
      <w:proofErr w:type="spellStart"/>
      <w:proofErr w:type="gramStart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D9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ітература</w:t>
      </w:r>
      <w:proofErr w:type="spellEnd"/>
    </w:p>
    <w:p w:rsidR="00D907BF" w:rsidRPr="00D907BF" w:rsidRDefault="00D907BF" w:rsidP="00D907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Базова:</w:t>
      </w:r>
    </w:p>
    <w:p w:rsidR="00D907BF" w:rsidRPr="00D907BF" w:rsidRDefault="00D907BF" w:rsidP="00D907BF">
      <w:pPr>
        <w:numPr>
          <w:ilvl w:val="0"/>
          <w:numId w:val="4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r w:rsidRPr="00D907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авельева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., 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Савельева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 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English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for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Musicians. 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Английский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язык 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музыкантов</w:t>
      </w:r>
      <w:proofErr w:type="gramStart"/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Учебное</w:t>
      </w:r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пособие для студентов музыкальных вузов. – Ростов н</w:t>
      </w:r>
      <w:proofErr w:type="gramStart"/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/Д</w:t>
      </w:r>
      <w:proofErr w:type="gramEnd"/>
      <w:r w:rsidRPr="00D90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Издательство РГК им. С. В. Рахманинова, 2013. – </w:t>
      </w: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7BF" w:rsidRPr="00D907BF" w:rsidRDefault="00D907BF" w:rsidP="00D907BF">
      <w:pPr>
        <w:numPr>
          <w:ilvl w:val="0"/>
          <w:numId w:val="4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Каушанская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D907BF" w:rsidRPr="00D907BF" w:rsidRDefault="00D907BF" w:rsidP="00D907BF">
      <w:pPr>
        <w:numPr>
          <w:ilvl w:val="0"/>
          <w:numId w:val="4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Каушанская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Сборник упражнений по грамматике английского языка. – М.,2000. – 216с.</w:t>
      </w:r>
    </w:p>
    <w:p w:rsidR="00D907BF" w:rsidRPr="00D907BF" w:rsidRDefault="00D907BF" w:rsidP="00D907BF">
      <w:pPr>
        <w:numPr>
          <w:ilvl w:val="0"/>
          <w:numId w:val="4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for Everyday Communication /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заред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Шпака В. К. –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2003.</w:t>
      </w:r>
    </w:p>
    <w:p w:rsidR="00D907BF" w:rsidRPr="00D907BF" w:rsidRDefault="00D907BF" w:rsidP="00D907BF">
      <w:pPr>
        <w:numPr>
          <w:ilvl w:val="0"/>
          <w:numId w:val="4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grammar: Reference and Practice. </w:t>
      </w: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Дроздова Т. Ю.,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Бурустова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Химера, Санкт-Петербург, 2000.</w:t>
      </w:r>
    </w:p>
    <w:p w:rsidR="00D907BF" w:rsidRPr="00D907BF" w:rsidRDefault="00D907BF" w:rsidP="00D907BF">
      <w:pPr>
        <w:numPr>
          <w:ilvl w:val="0"/>
          <w:numId w:val="4"/>
        </w:num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Murphy, Raymond. English Grammar in Use. – Cambridge, 1988. – 328 p</w:t>
      </w:r>
    </w:p>
    <w:p w:rsidR="00D907BF" w:rsidRPr="00D907BF" w:rsidRDefault="00D907BF" w:rsidP="00D907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Допоміжна: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Котий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Лукьянова Н.А. Учебник английского языка. Часть первая. Книга  1. – М., 1992. – 352 с.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Котий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Лукьянова Н.А. Учебник английского языка. Часть первая. Книга 2. – М., 1992 . – 344 с.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Британии кратко. Книга для чтения на английском языке. Сост. В.В. Ощепкова, И. И. </w:t>
      </w:r>
      <w:proofErr w:type="spellStart"/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Шустилова</w:t>
      </w:r>
      <w:proofErr w:type="spellEnd"/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иностранный язык, Оникс, 2000. 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Райдаут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Рональд,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Уиттинг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Клиффорд, Толковый словарь английских пословиц. Перевод А. П.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Нехая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Лань, 1997. 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Сайперс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Линда. Практика делового общения: Путеводитель по миру делового английского. – М.: </w:t>
      </w: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Рольф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Словенко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Деловая переписка на английском языке. М., 1993. – 40 с.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Шах-Назарова В.С. Английский для вас. М., 1987.- 351с.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English through Reading / </w:t>
      </w:r>
      <w:proofErr w:type="spellStart"/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подред</w:t>
      </w:r>
      <w:proofErr w:type="spellEnd"/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ДроздовойТ</w:t>
      </w:r>
      <w:proofErr w:type="spellEnd"/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– 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Антология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2002.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EverydayEnglish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ред. Дроздовой Т. Ю. – Антология, Санкт-Петербург, 2004.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Longman English Grammar Practice. L. G. Alexander. Longman.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Guide to English Grammar. John Eastwood. Oxford University Press.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PoemstoEnjoy</w:t>
      </w:r>
      <w:proofErr w:type="spellEnd"/>
      <w:r w:rsidRPr="00D907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английской, американской и австралийской поэзии. Книга для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чтения на английском языке для учащихся средней школы. Составитель Е. И. </w:t>
      </w:r>
      <w:proofErr w:type="spellStart"/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Хакина</w:t>
      </w:r>
      <w:proofErr w:type="spellEnd"/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Москва, 1966.</w:t>
      </w:r>
    </w:p>
    <w:p w:rsidR="00D907BF" w:rsidRPr="00D907BF" w:rsidRDefault="00D907BF" w:rsidP="00D907B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Read and Speak English / </w:t>
      </w:r>
      <w:proofErr w:type="spellStart"/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подред</w:t>
      </w:r>
      <w:proofErr w:type="spellEnd"/>
      <w:r w:rsidRPr="00D907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D9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Дроздовой Т. Ю. – Антология, Санкт-Петербург, 2005. </w:t>
      </w:r>
    </w:p>
    <w:p w:rsidR="00D907BF" w:rsidRPr="00D907BF" w:rsidRDefault="00D907BF" w:rsidP="00D9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ресурси:</w:t>
      </w:r>
    </w:p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http://moodle.mnu.mk.ua/course/view.phpid=68</w:t>
      </w:r>
    </w:p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http://www.etymonline.com/</w:t>
      </w:r>
    </w:p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http://eldum.phil.muni.cz/course/view.phpid=15</w:t>
      </w:r>
    </w:p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D9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http://isl.oxfordjournals.org/</w:t>
      </w:r>
    </w:p>
    <w:p w:rsidR="00D907BF" w:rsidRPr="00D907BF" w:rsidRDefault="00D907BF" w:rsidP="00D9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E6E" w:rsidRDefault="00846E6E"/>
    <w:sectPr w:rsidR="00846E6E" w:rsidSect="003A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23C"/>
    <w:multiLevelType w:val="hybridMultilevel"/>
    <w:tmpl w:val="80B2B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24B5A"/>
    <w:multiLevelType w:val="hybridMultilevel"/>
    <w:tmpl w:val="F9502E4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FD0733"/>
    <w:multiLevelType w:val="hybridMultilevel"/>
    <w:tmpl w:val="554EF63C"/>
    <w:lvl w:ilvl="0" w:tplc="513A6E8C">
      <w:start w:val="1"/>
      <w:numFmt w:val="decimal"/>
      <w:lvlText w:val="%1."/>
      <w:lvlJc w:val="left"/>
      <w:pPr>
        <w:ind w:left="120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0F3F"/>
    <w:multiLevelType w:val="hybridMultilevel"/>
    <w:tmpl w:val="C5A85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5"/>
    <w:rsid w:val="001F7EFA"/>
    <w:rsid w:val="003A08CC"/>
    <w:rsid w:val="003D16E5"/>
    <w:rsid w:val="00846E6E"/>
    <w:rsid w:val="009D70D1"/>
    <w:rsid w:val="00D907BF"/>
    <w:rsid w:val="00E25B95"/>
    <w:rsid w:val="00FD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C"/>
  </w:style>
  <w:style w:type="paragraph" w:styleId="2">
    <w:name w:val="heading 2"/>
    <w:basedOn w:val="a"/>
    <w:next w:val="a"/>
    <w:link w:val="20"/>
    <w:uiPriority w:val="99"/>
    <w:qFormat/>
    <w:rsid w:val="00D907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07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D907BF"/>
  </w:style>
  <w:style w:type="paragraph" w:styleId="a3">
    <w:name w:val="Body Text"/>
    <w:basedOn w:val="a"/>
    <w:link w:val="a4"/>
    <w:uiPriority w:val="99"/>
    <w:rsid w:val="00D907BF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D907BF"/>
    <w:rPr>
      <w:rFonts w:ascii="Calibri" w:eastAsia="Times New Roman" w:hAnsi="Calibri" w:cs="Times New Roman"/>
      <w:sz w:val="28"/>
      <w:szCs w:val="28"/>
      <w:lang w:val="uk-UA"/>
    </w:rPr>
  </w:style>
  <w:style w:type="paragraph" w:styleId="a5">
    <w:name w:val="List Paragraph"/>
    <w:basedOn w:val="a"/>
    <w:uiPriority w:val="99"/>
    <w:qFormat/>
    <w:rsid w:val="00D907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D90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907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07B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D907BF"/>
  </w:style>
  <w:style w:type="paragraph" w:styleId="a3">
    <w:name w:val="Body Text"/>
    <w:basedOn w:val="a"/>
    <w:link w:val="a4"/>
    <w:uiPriority w:val="99"/>
    <w:rsid w:val="00D907BF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uk-UA" w:eastAsia="x-none"/>
    </w:rPr>
  </w:style>
  <w:style w:type="character" w:customStyle="1" w:styleId="a4">
    <w:name w:val="Основной текст Знак"/>
    <w:basedOn w:val="a0"/>
    <w:link w:val="a3"/>
    <w:uiPriority w:val="99"/>
    <w:rsid w:val="00D907BF"/>
    <w:rPr>
      <w:rFonts w:ascii="Calibri" w:eastAsia="Times New Roman" w:hAnsi="Calibri" w:cs="Times New Roman"/>
      <w:sz w:val="28"/>
      <w:szCs w:val="28"/>
      <w:lang w:val="uk-UA" w:eastAsia="x-none"/>
    </w:rPr>
  </w:style>
  <w:style w:type="paragraph" w:styleId="a5">
    <w:name w:val="List Paragraph"/>
    <w:basedOn w:val="a"/>
    <w:uiPriority w:val="99"/>
    <w:qFormat/>
    <w:rsid w:val="00D907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D9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2301</Words>
  <Characters>13117</Characters>
  <Application>Microsoft Office Word</Application>
  <DocSecurity>0</DocSecurity>
  <Lines>109</Lines>
  <Paragraphs>30</Paragraphs>
  <ScaleCrop>false</ScaleCrop>
  <Company>Microsoft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User</cp:lastModifiedBy>
  <cp:revision>6</cp:revision>
  <dcterms:created xsi:type="dcterms:W3CDTF">2019-09-15T21:42:00Z</dcterms:created>
  <dcterms:modified xsi:type="dcterms:W3CDTF">2019-09-26T06:11:00Z</dcterms:modified>
</cp:coreProperties>
</file>