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0F" w:rsidRPr="00765F33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Ректору </w:t>
      </w:r>
    </w:p>
    <w:p w:rsidR="00BB0E0F" w:rsidRPr="00765F33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Миколаївського національного </w:t>
      </w:r>
    </w:p>
    <w:p w:rsidR="00BB0E0F" w:rsidRPr="00765F33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>університету імені В. О. Сухомлинського</w:t>
      </w:r>
    </w:p>
    <w:p w:rsidR="00BB0E0F" w:rsidRPr="00765F33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5F33">
        <w:rPr>
          <w:rFonts w:ascii="Times New Roman" w:hAnsi="Times New Roman"/>
          <w:sz w:val="24"/>
          <w:szCs w:val="24"/>
        </w:rPr>
        <w:t>академіку</w:t>
      </w:r>
      <w:proofErr w:type="spellEnd"/>
      <w:r w:rsidRPr="00765F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F33">
        <w:rPr>
          <w:rFonts w:ascii="Times New Roman" w:hAnsi="Times New Roman"/>
          <w:sz w:val="24"/>
          <w:szCs w:val="24"/>
        </w:rPr>
        <w:t>НАПН</w:t>
      </w:r>
      <w:proofErr w:type="spellEnd"/>
      <w:r w:rsidRPr="00765F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F3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65F33">
        <w:rPr>
          <w:rFonts w:ascii="Times New Roman" w:hAnsi="Times New Roman"/>
          <w:sz w:val="24"/>
          <w:szCs w:val="24"/>
        </w:rPr>
        <w:t xml:space="preserve">, доктору </w:t>
      </w:r>
      <w:proofErr w:type="spellStart"/>
      <w:r w:rsidRPr="00765F33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765F33">
        <w:rPr>
          <w:rFonts w:ascii="Times New Roman" w:hAnsi="Times New Roman"/>
          <w:sz w:val="24"/>
          <w:szCs w:val="24"/>
        </w:rPr>
        <w:t xml:space="preserve"> наук</w:t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, професору </w:t>
      </w:r>
      <w:proofErr w:type="spellStart"/>
      <w:r w:rsidRPr="00765F33">
        <w:rPr>
          <w:rFonts w:ascii="Times New Roman" w:hAnsi="Times New Roman"/>
          <w:sz w:val="24"/>
          <w:szCs w:val="24"/>
          <w:lang w:val="uk-UA"/>
        </w:rPr>
        <w:t>Будаку</w:t>
      </w:r>
      <w:proofErr w:type="spellEnd"/>
      <w:r w:rsidRPr="00765F33">
        <w:rPr>
          <w:rFonts w:ascii="Times New Roman" w:hAnsi="Times New Roman"/>
          <w:sz w:val="24"/>
          <w:szCs w:val="24"/>
          <w:lang w:val="uk-UA"/>
        </w:rPr>
        <w:t> В. Д.</w:t>
      </w:r>
    </w:p>
    <w:p w:rsidR="00BB0E0F" w:rsidRPr="00765F33" w:rsidRDefault="00BB0E0F" w:rsidP="00F0271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>завідувача кафедри</w:t>
      </w:r>
      <w:r w:rsidR="00E75C88" w:rsidRPr="00765F33">
        <w:rPr>
          <w:rFonts w:ascii="Times New Roman" w:hAnsi="Times New Roman"/>
          <w:sz w:val="24"/>
          <w:szCs w:val="24"/>
          <w:lang w:val="uk-UA"/>
        </w:rPr>
        <w:t xml:space="preserve"> германської філології </w:t>
      </w:r>
      <w:proofErr w:type="spellStart"/>
      <w:r w:rsidR="006674A8">
        <w:rPr>
          <w:rFonts w:ascii="Times New Roman" w:hAnsi="Times New Roman"/>
          <w:sz w:val="24"/>
          <w:szCs w:val="24"/>
          <w:lang w:val="uk-UA"/>
        </w:rPr>
        <w:t>Філіпп’євої</w:t>
      </w:r>
      <w:proofErr w:type="spellEnd"/>
      <w:r w:rsidR="006674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674A8">
        <w:rPr>
          <w:rFonts w:ascii="Times New Roman" w:hAnsi="Times New Roman"/>
          <w:sz w:val="24"/>
          <w:szCs w:val="24"/>
          <w:lang w:val="uk-UA"/>
        </w:rPr>
        <w:t>Т.І</w:t>
      </w:r>
      <w:proofErr w:type="spellEnd"/>
      <w:r w:rsidR="006674A8">
        <w:rPr>
          <w:rFonts w:ascii="Times New Roman" w:hAnsi="Times New Roman"/>
          <w:sz w:val="24"/>
          <w:szCs w:val="24"/>
          <w:lang w:val="uk-UA"/>
        </w:rPr>
        <w:t>.</w:t>
      </w:r>
    </w:p>
    <w:p w:rsidR="00BB0E0F" w:rsidRPr="00765F33" w:rsidRDefault="00BB0E0F" w:rsidP="00F0271D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B0E0F" w:rsidRPr="00765F33" w:rsidRDefault="00BB0E0F" w:rsidP="00F02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>Для забезпечення навчально-методичної роботи у 20</w:t>
      </w:r>
      <w:r w:rsidR="00E7654B" w:rsidRPr="00765F33">
        <w:rPr>
          <w:rFonts w:ascii="Times New Roman" w:hAnsi="Times New Roman"/>
          <w:sz w:val="24"/>
          <w:szCs w:val="24"/>
          <w:lang w:val="uk-UA"/>
        </w:rPr>
        <w:t>2</w:t>
      </w:r>
      <w:r w:rsidR="006C26FD">
        <w:rPr>
          <w:rFonts w:ascii="Times New Roman" w:hAnsi="Times New Roman"/>
          <w:sz w:val="24"/>
          <w:szCs w:val="24"/>
          <w:lang w:val="uk-UA"/>
        </w:rPr>
        <w:t>2</w:t>
      </w:r>
      <w:r w:rsidRPr="00765F33">
        <w:rPr>
          <w:rFonts w:ascii="Times New Roman" w:hAnsi="Times New Roman"/>
          <w:sz w:val="24"/>
          <w:szCs w:val="24"/>
          <w:lang w:val="uk-UA"/>
        </w:rPr>
        <w:t>-20</w:t>
      </w:r>
      <w:r w:rsidR="00197225" w:rsidRPr="00765F33">
        <w:rPr>
          <w:rFonts w:ascii="Times New Roman" w:hAnsi="Times New Roman"/>
          <w:sz w:val="24"/>
          <w:szCs w:val="24"/>
          <w:lang w:val="uk-UA"/>
        </w:rPr>
        <w:t>2</w:t>
      </w:r>
      <w:r w:rsidR="006C26FD">
        <w:rPr>
          <w:rFonts w:ascii="Times New Roman" w:hAnsi="Times New Roman"/>
          <w:sz w:val="24"/>
          <w:szCs w:val="24"/>
          <w:lang w:val="uk-UA"/>
        </w:rPr>
        <w:t>3</w:t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 навчальному році прошу закріпити за</w:t>
      </w:r>
      <w:r w:rsidR="006674A8">
        <w:rPr>
          <w:rFonts w:ascii="Times New Roman" w:hAnsi="Times New Roman"/>
          <w:sz w:val="24"/>
          <w:szCs w:val="24"/>
          <w:lang w:val="uk-UA"/>
        </w:rPr>
        <w:t xml:space="preserve"> кафедрою германської філології</w:t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 такі навчальні дисципліни  </w:t>
      </w:r>
    </w:p>
    <w:p w:rsidR="008B2ACB" w:rsidRDefault="008B2ACB" w:rsidP="00F0271D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ACB" w:rsidRPr="008B2ACB" w:rsidRDefault="008B2ACB" w:rsidP="00F0271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ACB">
        <w:rPr>
          <w:rFonts w:ascii="Times New Roman" w:hAnsi="Times New Roman"/>
          <w:b/>
          <w:sz w:val="24"/>
          <w:szCs w:val="24"/>
          <w:lang w:val="uk-UA"/>
        </w:rPr>
        <w:t>СЕКЦІЯ ПЕРЕКЛАДУ</w:t>
      </w:r>
    </w:p>
    <w:p w:rsidR="00BB0E0F" w:rsidRPr="00765F33" w:rsidRDefault="00BB0E0F" w:rsidP="00F0271D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65F33">
        <w:rPr>
          <w:rFonts w:ascii="Times New Roman" w:hAnsi="Times New Roman"/>
          <w:b/>
          <w:i/>
          <w:sz w:val="24"/>
          <w:szCs w:val="24"/>
          <w:lang w:val="uk-UA"/>
        </w:rPr>
        <w:t xml:space="preserve">Денна та заочна форми навчання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908"/>
        <w:gridCol w:w="876"/>
        <w:gridCol w:w="3520"/>
        <w:gridCol w:w="1842"/>
      </w:tblGrid>
      <w:tr w:rsidR="00E95927" w:rsidRPr="00765F33" w:rsidTr="006C26FD">
        <w:trPr>
          <w:trHeight w:val="720"/>
        </w:trPr>
        <w:tc>
          <w:tcPr>
            <w:tcW w:w="627" w:type="dxa"/>
            <w:vAlign w:val="center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08" w:type="dxa"/>
            <w:vAlign w:val="center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6" w:type="dxa"/>
            <w:vAlign w:val="center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20" w:type="dxa"/>
            <w:vAlign w:val="center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842" w:type="dxa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BB0E0F" w:rsidRPr="00765F33" w:rsidTr="009C4A93">
        <w:trPr>
          <w:trHeight w:val="461"/>
        </w:trPr>
        <w:tc>
          <w:tcPr>
            <w:tcW w:w="10773" w:type="dxa"/>
            <w:gridSpan w:val="5"/>
            <w:vAlign w:val="center"/>
          </w:tcPr>
          <w:p w:rsidR="00BB0E0F" w:rsidRPr="00765F33" w:rsidRDefault="00FD06A1" w:rsidP="00F0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</w:t>
            </w:r>
          </w:p>
        </w:tc>
      </w:tr>
      <w:tr w:rsidR="00E95927" w:rsidRPr="00765F33" w:rsidTr="006C26FD">
        <w:trPr>
          <w:trHeight w:val="1104"/>
        </w:trPr>
        <w:tc>
          <w:tcPr>
            <w:tcW w:w="627" w:type="dxa"/>
            <w:vAlign w:val="center"/>
          </w:tcPr>
          <w:p w:rsidR="00BB0E0F" w:rsidRPr="00765F33" w:rsidRDefault="00BB0E0F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BB0E0F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876" w:type="dxa"/>
            <w:vAlign w:val="center"/>
          </w:tcPr>
          <w:p w:rsidR="00BB0E0F" w:rsidRPr="00180511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1,2,3,4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180511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110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Вступ до </w:t>
            </w:r>
            <w:proofErr w:type="spellStart"/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</w:p>
        </w:tc>
        <w:tc>
          <w:tcPr>
            <w:tcW w:w="876" w:type="dxa"/>
            <w:vAlign w:val="center"/>
          </w:tcPr>
          <w:p w:rsidR="006C26FD" w:rsidRPr="00180511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110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6" w:type="dxa"/>
            <w:vAlign w:val="center"/>
          </w:tcPr>
          <w:p w:rsidR="006C26FD" w:rsidRPr="00765F33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2,3,4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У.Я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765F33" w:rsidTr="006C26FD">
        <w:trPr>
          <w:trHeight w:val="110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перекладу з англійської  мови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6C26FD" w:rsidRPr="00765F33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2, 3</w:t>
            </w:r>
            <w:r w:rsidR="00A1594E">
              <w:rPr>
                <w:rFonts w:ascii="Times New Roman" w:hAnsi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765F33" w:rsidTr="006C26FD">
        <w:trPr>
          <w:trHeight w:val="1280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Загально-політичний дискурс англійської мови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6C26FD" w:rsidRP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110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граматика англійської та української мов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6C26FD" w:rsidRPr="00765F33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1096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Послідовний переклад та техніки нотування</w:t>
            </w:r>
          </w:p>
        </w:tc>
        <w:tc>
          <w:tcPr>
            <w:tcW w:w="876" w:type="dxa"/>
            <w:vAlign w:val="center"/>
          </w:tcPr>
          <w:p w:rsidR="006C26FD" w:rsidRP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765F33" w:rsidTr="006C26FD">
        <w:trPr>
          <w:trHeight w:val="65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стилістика англійської  та української мов</w:t>
            </w:r>
          </w:p>
        </w:tc>
        <w:tc>
          <w:tcPr>
            <w:tcW w:w="876" w:type="dxa"/>
            <w:vAlign w:val="center"/>
          </w:tcPr>
          <w:p w:rsidR="006C26FD" w:rsidRPr="00765F33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Pr="00765F33" w:rsidRDefault="00DE5434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Філіпп’єва</w:t>
            </w:r>
            <w:proofErr w:type="spellEnd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Т.І</w:t>
            </w:r>
            <w:proofErr w:type="spellEnd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65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Теорія перекладу</w:t>
            </w:r>
          </w:p>
        </w:tc>
        <w:tc>
          <w:tcPr>
            <w:tcW w:w="876" w:type="dxa"/>
            <w:vAlign w:val="center"/>
          </w:tcPr>
          <w:p w:rsidR="006C26FD" w:rsidRP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65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Термінологія і переклад</w:t>
            </w:r>
          </w:p>
        </w:tc>
        <w:tc>
          <w:tcPr>
            <w:tcW w:w="876" w:type="dxa"/>
            <w:vAlign w:val="center"/>
          </w:tcPr>
          <w:p w:rsid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26FD" w:rsidRPr="00765F33" w:rsidTr="006C26FD">
        <w:trPr>
          <w:trHeight w:val="65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Переклад спеціальних текстів  </w:t>
            </w:r>
          </w:p>
        </w:tc>
        <w:tc>
          <w:tcPr>
            <w:tcW w:w="876" w:type="dxa"/>
            <w:vAlign w:val="center"/>
          </w:tcPr>
          <w:p w:rsid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65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6C26FD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6" w:type="dxa"/>
            <w:vAlign w:val="center"/>
          </w:tcPr>
          <w:p w:rsidR="006C26FD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3520" w:type="dxa"/>
          </w:tcPr>
          <w:p w:rsidR="006C26FD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594E">
              <w:rPr>
                <w:rFonts w:ascii="Times New Roman" w:hAnsi="Times New Roman"/>
                <w:sz w:val="20"/>
                <w:szCs w:val="20"/>
                <w:lang w:val="uk-UA"/>
              </w:rPr>
              <w:t>014.02 Мова і література (англійська)</w:t>
            </w:r>
          </w:p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A1594E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та друга іноземна мова (німецька)</w:t>
            </w:r>
          </w:p>
        </w:tc>
        <w:tc>
          <w:tcPr>
            <w:tcW w:w="1842" w:type="dxa"/>
          </w:tcPr>
          <w:p w:rsidR="006C26FD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Чередниченко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rPr>
          <w:trHeight w:val="654"/>
        </w:trPr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-орієнтована перекладацька практика з англійської мови</w:t>
            </w:r>
          </w:p>
        </w:tc>
        <w:tc>
          <w:tcPr>
            <w:tcW w:w="876" w:type="dxa"/>
            <w:vAlign w:val="center"/>
          </w:tcPr>
          <w:p w:rsid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к, </w:t>
            </w:r>
          </w:p>
          <w:p w:rsidR="006C26FD" w:rsidRP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с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26FD" w:rsidRPr="00765F33" w:rsidTr="006C26FD">
        <w:tc>
          <w:tcPr>
            <w:tcW w:w="627" w:type="dxa"/>
            <w:vAlign w:val="center"/>
          </w:tcPr>
          <w:p w:rsidR="006C26FD" w:rsidRPr="00765F33" w:rsidRDefault="006C26F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6FD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876" w:type="dxa"/>
            <w:vAlign w:val="center"/>
          </w:tcPr>
          <w:p w:rsidR="006C26FD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к, </w:t>
            </w:r>
          </w:p>
          <w:p w:rsidR="006C26FD" w:rsidRPr="00765F33" w:rsidRDefault="006C26FD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с</w:t>
            </w:r>
          </w:p>
        </w:tc>
        <w:tc>
          <w:tcPr>
            <w:tcW w:w="3520" w:type="dxa"/>
          </w:tcPr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6C26FD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C26FD" w:rsidRPr="00765F33" w:rsidRDefault="006C26FD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4E" w:rsidRPr="00765F33" w:rsidTr="006C26FD">
        <w:tc>
          <w:tcPr>
            <w:tcW w:w="627" w:type="dxa"/>
            <w:vAlign w:val="center"/>
          </w:tcPr>
          <w:p w:rsidR="00A1594E" w:rsidRPr="00765F33" w:rsidRDefault="00A1594E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A1594E" w:rsidRPr="006C26FD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перекладацька практика з англійської мови</w:t>
            </w:r>
          </w:p>
        </w:tc>
        <w:tc>
          <w:tcPr>
            <w:tcW w:w="876" w:type="dxa"/>
            <w:vAlign w:val="center"/>
          </w:tcPr>
          <w:p w:rsidR="00A1594E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к, </w:t>
            </w:r>
          </w:p>
          <w:p w:rsidR="00A1594E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с</w:t>
            </w:r>
          </w:p>
        </w:tc>
        <w:tc>
          <w:tcPr>
            <w:tcW w:w="3520" w:type="dxa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A1594E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594E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594E" w:rsidRPr="00A1594E" w:rsidTr="006C26FD">
        <w:trPr>
          <w:trHeight w:val="497"/>
        </w:trPr>
        <w:tc>
          <w:tcPr>
            <w:tcW w:w="627" w:type="dxa"/>
            <w:vAlign w:val="center"/>
          </w:tcPr>
          <w:p w:rsidR="00A1594E" w:rsidRPr="00765F33" w:rsidRDefault="00A1594E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лексикології англійської  мови / з  порівняльної граматики англійської та української мов</w:t>
            </w:r>
          </w:p>
        </w:tc>
        <w:tc>
          <w:tcPr>
            <w:tcW w:w="876" w:type="dxa"/>
            <w:vAlign w:val="center"/>
          </w:tcPr>
          <w:p w:rsidR="00A1594E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к, </w:t>
            </w:r>
          </w:p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с</w:t>
            </w:r>
          </w:p>
        </w:tc>
        <w:tc>
          <w:tcPr>
            <w:tcW w:w="3520" w:type="dxa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</w:t>
            </w:r>
            <w:proofErr w:type="spellEnd"/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: Переклад</w:t>
            </w:r>
          </w:p>
        </w:tc>
        <w:tc>
          <w:tcPr>
            <w:tcW w:w="1842" w:type="dxa"/>
          </w:tcPr>
          <w:p w:rsidR="00A1594E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594E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594E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0E0F" w:rsidRPr="00765F33" w:rsidRDefault="00FD06A1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F33">
        <w:rPr>
          <w:rFonts w:ascii="Times New Roman" w:hAnsi="Times New Roman"/>
          <w:b/>
          <w:sz w:val="24"/>
          <w:szCs w:val="24"/>
          <w:lang w:val="uk-UA"/>
        </w:rPr>
        <w:t>СТУПІНЬ МАГІСТРА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4"/>
        <w:gridCol w:w="915"/>
        <w:gridCol w:w="3480"/>
        <w:gridCol w:w="1842"/>
      </w:tblGrid>
      <w:tr w:rsidR="00BB0E0F" w:rsidRPr="00765F33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BB0E0F" w:rsidRPr="00765F33" w:rsidRDefault="00BB0E0F" w:rsidP="00F0271D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180511">
              <w:rPr>
                <w:rFonts w:ascii="Times New Roman" w:eastAsia="Times New Roman" w:hAnsi="Times New Roman"/>
                <w:b/>
                <w:i/>
                <w:sz w:val="20"/>
                <w:szCs w:val="24"/>
                <w:lang w:val="uk-UA" w:eastAsia="ru-RU"/>
              </w:rPr>
              <w:t>№ з/п</w:t>
            </w:r>
          </w:p>
        </w:tc>
        <w:tc>
          <w:tcPr>
            <w:tcW w:w="3854" w:type="dxa"/>
            <w:shd w:val="clear" w:color="auto" w:fill="auto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915" w:type="dxa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3480" w:type="dxa"/>
            <w:shd w:val="clear" w:color="auto" w:fill="auto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Шифр і назва спеціальності  (освітньої програми)</w:t>
            </w:r>
          </w:p>
        </w:tc>
        <w:tc>
          <w:tcPr>
            <w:tcW w:w="1842" w:type="dxa"/>
          </w:tcPr>
          <w:p w:rsidR="00BB0E0F" w:rsidRPr="00765F33" w:rsidRDefault="00BB0E0F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180511" w:rsidRPr="00765F33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180511" w:rsidRPr="00633C02" w:rsidRDefault="00180511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180511" w:rsidRPr="00872E2E" w:rsidRDefault="00A1594E" w:rsidP="00F02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ІКТ у професійній діяльності</w:t>
            </w:r>
          </w:p>
        </w:tc>
        <w:tc>
          <w:tcPr>
            <w:tcW w:w="915" w:type="dxa"/>
          </w:tcPr>
          <w:p w:rsidR="00180511" w:rsidRPr="00872E2E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8058F4" w:rsidRPr="00872E2E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180511" w:rsidRPr="00872E2E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72E2E" w:rsidRPr="00765F33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англійської мови</w:t>
            </w:r>
          </w:p>
        </w:tc>
        <w:tc>
          <w:tcPr>
            <w:tcW w:w="915" w:type="dxa"/>
          </w:tcPr>
          <w:p w:rsidR="00872E2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872E2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872E2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9C4A93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Германське мовознавство</w:t>
            </w:r>
          </w:p>
        </w:tc>
        <w:tc>
          <w:tcPr>
            <w:tcW w:w="915" w:type="dxa"/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У.Я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9C4A93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та практика інтерпретації тексту</w:t>
            </w:r>
          </w:p>
        </w:tc>
        <w:tc>
          <w:tcPr>
            <w:tcW w:w="915" w:type="dxa"/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9C4A93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німецької мови</w:t>
            </w:r>
          </w:p>
        </w:tc>
        <w:tc>
          <w:tcPr>
            <w:tcW w:w="915" w:type="dxa"/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У.Я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9C4A93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Переклад фахових текстів англійської мови (Переклад  науково-технічної документації англійської мови)  </w:t>
            </w:r>
          </w:p>
        </w:tc>
        <w:tc>
          <w:tcPr>
            <w:tcW w:w="915" w:type="dxa"/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Солодка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A1594E">
        <w:trPr>
          <w:trHeight w:val="874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німецької мови</w:t>
            </w:r>
          </w:p>
        </w:tc>
        <w:tc>
          <w:tcPr>
            <w:tcW w:w="915" w:type="dxa"/>
          </w:tcPr>
          <w:p w:rsidR="00A1594E" w:rsidRPr="00A1594E" w:rsidRDefault="00A1594E" w:rsidP="00F0271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Чередниченко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9C4A93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німецької мови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A1594E" w:rsidRPr="00765F33" w:rsidRDefault="00A1594E" w:rsidP="00F0271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Чередниченко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9C4A93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Двосторонній послідовний переклад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</w:p>
        </w:tc>
        <w:tc>
          <w:tcPr>
            <w:tcW w:w="1842" w:type="dxa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Єфименко </w:t>
            </w:r>
            <w:proofErr w:type="spellStart"/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>Т.М</w:t>
            </w:r>
            <w:proofErr w:type="spellEnd"/>
            <w:r w:rsidRPr="00A1594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594E" w:rsidRPr="00765F33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Кваліфікаційна робота</w:t>
            </w:r>
          </w:p>
        </w:tc>
        <w:tc>
          <w:tcPr>
            <w:tcW w:w="915" w:type="dxa"/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lastRenderedPageBreak/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: Переклад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594E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Солодка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А.К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</w:t>
            </w:r>
          </w:p>
          <w:p w:rsidR="00A1594E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Мороз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Єфименко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1594E" w:rsidRPr="00765F33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59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англійської мови</w:t>
            </w:r>
          </w:p>
        </w:tc>
        <w:tc>
          <w:tcPr>
            <w:tcW w:w="915" w:type="dxa"/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</w:t>
            </w:r>
            <w:proofErr w:type="spellEnd"/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: Переклад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Солодка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А.К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1594E" w:rsidRPr="00765F33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A1594E" w:rsidRPr="00633C02" w:rsidRDefault="00A1594E" w:rsidP="00F0271D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німецької мови</w:t>
            </w:r>
          </w:p>
        </w:tc>
        <w:tc>
          <w:tcPr>
            <w:tcW w:w="915" w:type="dxa"/>
          </w:tcPr>
          <w:p w:rsidR="00A1594E" w:rsidRPr="00765F33" w:rsidRDefault="00A1594E" w:rsidP="00F02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594E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Чередниченко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</w:t>
            </w:r>
          </w:p>
          <w:p w:rsidR="00A1594E" w:rsidRPr="00765F33" w:rsidRDefault="00A1594E" w:rsidP="00F0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Баркарь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У.Я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C16FA" w:rsidRDefault="005C16FA" w:rsidP="00F027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0271D" w:rsidRPr="008B2ACB" w:rsidRDefault="00F0271D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ACB">
        <w:rPr>
          <w:rFonts w:ascii="Times New Roman" w:hAnsi="Times New Roman"/>
          <w:b/>
          <w:sz w:val="24"/>
          <w:szCs w:val="24"/>
          <w:lang w:val="uk-UA"/>
        </w:rPr>
        <w:t xml:space="preserve">СЕКЦІЯ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АНГЛІЙСЬКОЇ </w:t>
      </w:r>
      <w:r w:rsidRPr="008B2ACB">
        <w:rPr>
          <w:rFonts w:ascii="Times New Roman" w:hAnsi="Times New Roman"/>
          <w:b/>
          <w:sz w:val="24"/>
          <w:szCs w:val="24"/>
          <w:lang w:val="uk-UA"/>
        </w:rPr>
        <w:t>МОВ</w:t>
      </w:r>
      <w:r>
        <w:rPr>
          <w:rFonts w:ascii="Times New Roman" w:hAnsi="Times New Roman"/>
          <w:b/>
          <w:sz w:val="24"/>
          <w:szCs w:val="24"/>
          <w:lang w:val="uk-UA"/>
        </w:rPr>
        <w:t>И І ЛІТЕРАТУРИ</w:t>
      </w:r>
    </w:p>
    <w:p w:rsidR="00F0271D" w:rsidRPr="009427D8" w:rsidRDefault="00F0271D" w:rsidP="00F0271D">
      <w:pPr>
        <w:spacing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427D8">
        <w:rPr>
          <w:rFonts w:ascii="Times New Roman" w:hAnsi="Times New Roman"/>
          <w:b/>
          <w:i/>
          <w:sz w:val="24"/>
          <w:szCs w:val="24"/>
          <w:lang w:val="uk-UA"/>
        </w:rPr>
        <w:t xml:space="preserve">Денна та заочна форми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767"/>
        <w:gridCol w:w="876"/>
        <w:gridCol w:w="3518"/>
        <w:gridCol w:w="1984"/>
      </w:tblGrid>
      <w:tr w:rsidR="00F0271D" w:rsidRPr="009427D8" w:rsidTr="00F0271D">
        <w:trPr>
          <w:trHeight w:val="720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67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18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F0271D" w:rsidRPr="009427D8" w:rsidTr="00F0271D">
        <w:trPr>
          <w:trHeight w:val="64"/>
        </w:trPr>
        <w:tc>
          <w:tcPr>
            <w:tcW w:w="10773" w:type="dxa"/>
            <w:gridSpan w:val="5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</w:t>
            </w:r>
          </w:p>
        </w:tc>
      </w:tr>
      <w:tr w:rsidR="00F0271D" w:rsidRPr="009427D8" w:rsidTr="00F0271D">
        <w:trPr>
          <w:trHeight w:val="1123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Граматичні категорії та практична граматика англійської мови 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О.М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271D" w:rsidRPr="009427D8" w:rsidTr="00F0271D">
        <w:trPr>
          <w:trHeight w:val="1123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2F8">
              <w:rPr>
                <w:rFonts w:ascii="Times New Roman" w:hAnsi="Times New Roman"/>
                <w:sz w:val="24"/>
                <w:szCs w:val="24"/>
                <w:lang w:val="uk-UA"/>
              </w:rPr>
              <w:t>Настанов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но-</w:t>
            </w:r>
            <w:r w:rsidRPr="004F02F8">
              <w:rPr>
                <w:rFonts w:ascii="Times New Roman" w:hAnsi="Times New Roman"/>
                <w:sz w:val="24"/>
                <w:szCs w:val="24"/>
                <w:lang w:val="uk-UA"/>
              </w:rPr>
              <w:t>корективний</w:t>
            </w:r>
            <w:proofErr w:type="spellEnd"/>
            <w:r w:rsidRPr="004F0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 англійської мови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7D2B00" w:rsidTr="00F0271D">
        <w:trPr>
          <w:trHeight w:val="110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1,2,3,4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С.С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834241" w:rsidTr="00F0271D">
        <w:trPr>
          <w:trHeight w:val="110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інтегроване навчання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110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країни, мова якої вивчається</w:t>
            </w:r>
          </w:p>
        </w:tc>
        <w:tc>
          <w:tcPr>
            <w:tcW w:w="876" w:type="dxa"/>
            <w:vAlign w:val="center"/>
          </w:tcPr>
          <w:p w:rsidR="00F0271D" w:rsidRPr="00DD1491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4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(російська)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110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1C8">
              <w:rPr>
                <w:rFonts w:ascii="Times New Roman" w:hAnsi="Times New Roman"/>
                <w:sz w:val="24"/>
                <w:szCs w:val="24"/>
                <w:lang w:val="uk-UA"/>
              </w:rPr>
              <w:t>Стилістика англійської мови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110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C31">
              <w:rPr>
                <w:rFonts w:ascii="Times New Roman" w:hAnsi="Times New Roman"/>
                <w:sz w:val="24"/>
                <w:szCs w:val="24"/>
                <w:lang w:val="uk-UA"/>
              </w:rPr>
              <w:t>Загально-політичний дискурс англійської мови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1280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орія та критика сучасної англом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овної літератури та кіно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7D2B00" w:rsidTr="00F0271D">
        <w:trPr>
          <w:trHeight w:val="110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іноземних мов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Default="00DE5434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Філіпп’єва</w:t>
            </w:r>
            <w:proofErr w:type="spellEnd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Т.І</w:t>
            </w:r>
            <w:proofErr w:type="spellEnd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0271D">
              <w:rPr>
                <w:rFonts w:ascii="Times New Roman" w:hAnsi="Times New Roman"/>
                <w:sz w:val="24"/>
                <w:szCs w:val="24"/>
                <w:lang w:val="uk-UA"/>
              </w:rPr>
              <w:t>стаціонар</w:t>
            </w:r>
          </w:p>
          <w:p w:rsidR="00F0271D" w:rsidRPr="00D17ED0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Баркасі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заочна форма</w:t>
            </w:r>
          </w:p>
        </w:tc>
      </w:tr>
      <w:tr w:rsidR="00F0271D" w:rsidRPr="007D2B00" w:rsidTr="00F0271D">
        <w:trPr>
          <w:trHeight w:val="1605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Лінгвокраїнознавство Великобританії та США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DE54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9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Баркасі </w:t>
            </w:r>
            <w:proofErr w:type="spellStart"/>
            <w:r w:rsidRPr="001029CC">
              <w:rPr>
                <w:rFonts w:ascii="Times New Roman" w:hAnsi="Times New Roman"/>
                <w:sz w:val="24"/>
                <w:szCs w:val="24"/>
                <w:lang w:val="uk-UA"/>
              </w:rPr>
              <w:t>В.В</w:t>
            </w:r>
            <w:proofErr w:type="spellEnd"/>
            <w:r w:rsidRPr="001029CC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="00DE5434">
              <w:rPr>
                <w:rFonts w:ascii="Times New Roman" w:hAnsi="Times New Roman"/>
                <w:sz w:val="24"/>
                <w:szCs w:val="24"/>
                <w:lang w:val="uk-UA"/>
              </w:rPr>
              <w:t>Філіпп’єва</w:t>
            </w:r>
            <w:proofErr w:type="spellEnd"/>
            <w:r w:rsidR="00DE5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5434">
              <w:rPr>
                <w:rFonts w:ascii="Times New Roman" w:hAnsi="Times New Roman"/>
                <w:sz w:val="24"/>
                <w:szCs w:val="24"/>
                <w:lang w:val="uk-UA"/>
              </w:rPr>
              <w:t>Т.І</w:t>
            </w:r>
            <w:proofErr w:type="spellEnd"/>
            <w:r w:rsidR="00DE54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65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англійської 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DE5434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Філіпп’єва</w:t>
            </w:r>
            <w:proofErr w:type="spellEnd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Т.І</w:t>
            </w:r>
            <w:proofErr w:type="spellEnd"/>
            <w:r w:rsidRPr="00DE54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7D2B00" w:rsidTr="00F0271D">
        <w:trPr>
          <w:trHeight w:val="65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Теоретична гра</w:t>
            </w:r>
            <w:r w:rsidRPr="00E5006C">
              <w:rPr>
                <w:rFonts w:ascii="Times New Roman" w:hAnsi="Times New Roman"/>
                <w:sz w:val="24"/>
                <w:szCs w:val="24"/>
                <w:lang w:val="uk-UA"/>
              </w:rPr>
              <w:t>матика англійської мови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Баркасі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С.С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</w:p>
        </w:tc>
      </w:tr>
      <w:tr w:rsidR="00F0271D" w:rsidRPr="007D2B00" w:rsidTr="00F0271D">
        <w:trPr>
          <w:trHeight w:val="1318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іноземної мови (Лексикологія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Баркасі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Нікіфорчук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С.С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</w:p>
        </w:tc>
      </w:tr>
      <w:tr w:rsidR="00F0271D" w:rsidRPr="009427D8" w:rsidTr="00F0271D">
        <w:trPr>
          <w:trHeight w:val="443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англійської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 (Т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еоретична 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фонетика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англійської мови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443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2391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англійська мова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642A85" w:rsidTr="00F0271D">
        <w:trPr>
          <w:trHeight w:val="1439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Аналітичне читання 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(російська)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Щербакова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642A85" w:rsidTr="00F0271D">
        <w:trPr>
          <w:trHeight w:val="1201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C4A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методики викладання іноземних мов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-орієнтована практика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2 к, 4 с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Щербакова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1054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275FBC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75FBC">
              <w:rPr>
                <w:rFonts w:ascii="Times New Roman" w:hAnsi="Times New Roman"/>
                <w:sz w:val="24"/>
                <w:szCs w:val="24"/>
                <w:lang w:val="uk-UA"/>
              </w:rPr>
              <w:t>Мовна</w:t>
            </w:r>
            <w:proofErr w:type="spellEnd"/>
            <w:r w:rsidRPr="00275F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 з основної іноземної мови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к, 6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3518" w:type="dxa"/>
          </w:tcPr>
          <w:p w:rsidR="00F0271D" w:rsidRPr="00451AD5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та друга 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Щербакова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451AD5" w:rsidTr="00F0271D">
        <w:trPr>
          <w:trHeight w:val="497"/>
        </w:trPr>
        <w:tc>
          <w:tcPr>
            <w:tcW w:w="628" w:type="dxa"/>
            <w:vAlign w:val="center"/>
          </w:tcPr>
          <w:p w:rsidR="00F0271D" w:rsidRPr="009427D8" w:rsidRDefault="00F0271D" w:rsidP="00F027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7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04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Навчально-педагогічна практика в школі з основної мови (англійська)</w:t>
            </w:r>
          </w:p>
        </w:tc>
        <w:tc>
          <w:tcPr>
            <w:tcW w:w="876" w:type="dxa"/>
            <w:vAlign w:val="center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3518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 Середня освіта (Мова і література (англійська))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Англійська та друга </w:t>
            </w: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іноземна мова (німецька)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Щербакова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0271D" w:rsidRPr="009427D8" w:rsidRDefault="00F0271D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7D8">
        <w:rPr>
          <w:rFonts w:ascii="Times New Roman" w:hAnsi="Times New Roman"/>
          <w:b/>
          <w:sz w:val="24"/>
          <w:szCs w:val="24"/>
          <w:lang w:val="uk-UA"/>
        </w:rPr>
        <w:t>СТУПІНЬ МАГІСТРА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13"/>
        <w:gridCol w:w="915"/>
        <w:gridCol w:w="3479"/>
        <w:gridCol w:w="1984"/>
      </w:tblGrid>
      <w:tr w:rsidR="00F0271D" w:rsidRPr="009427D8" w:rsidTr="00F0271D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spacing w:after="0"/>
              <w:ind w:left="34" w:right="176" w:hanging="3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13" w:type="dxa"/>
            <w:shd w:val="clear" w:color="auto" w:fill="auto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15" w:type="dxa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9427D8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Теорія і критика сучасної англійської літератури</w:t>
            </w:r>
          </w:p>
        </w:tc>
        <w:tc>
          <w:tcPr>
            <w:tcW w:w="915" w:type="dxa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660A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іноземних мов у профільній школі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0271D" w:rsidRPr="009427D8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ТЕМПУС</w:t>
            </w:r>
            <w:proofErr w:type="spellEnd"/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Pr="009427D8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431531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1531">
              <w:rPr>
                <w:rFonts w:ascii="Times New Roman CYR" w:hAnsi="Times New Roman CYR" w:cs="Times New Roman CYR"/>
                <w:sz w:val="24"/>
                <w:szCs w:val="24"/>
              </w:rPr>
              <w:t>Методол</w:t>
            </w:r>
            <w:proofErr w:type="spellEnd"/>
            <w:r w:rsidRPr="004315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</w:t>
            </w:r>
            <w:proofErr w:type="spellStart"/>
            <w:r w:rsidRPr="00431531">
              <w:rPr>
                <w:rFonts w:ascii="Times New Roman CYR" w:hAnsi="Times New Roman CYR" w:cs="Times New Roman CYR"/>
                <w:sz w:val="24"/>
                <w:szCs w:val="24"/>
              </w:rPr>
              <w:t>гія</w:t>
            </w:r>
            <w:proofErr w:type="spellEnd"/>
            <w:r w:rsidRPr="0043153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31531">
              <w:rPr>
                <w:rFonts w:ascii="Times New Roman CYR" w:hAnsi="Times New Roman CYR" w:cs="Times New Roman CYR"/>
                <w:sz w:val="24"/>
                <w:szCs w:val="24"/>
              </w:rPr>
              <w:t>наукових</w:t>
            </w:r>
            <w:proofErr w:type="spellEnd"/>
            <w:r w:rsidRPr="0043153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315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</w:t>
            </w:r>
            <w:proofErr w:type="spellStart"/>
            <w:r w:rsidRPr="00431531">
              <w:rPr>
                <w:rFonts w:ascii="Times New Roman CYR" w:hAnsi="Times New Roman CYR" w:cs="Times New Roman CYR"/>
                <w:sz w:val="24"/>
                <w:szCs w:val="24"/>
              </w:rPr>
              <w:t>осліджень</w:t>
            </w:r>
            <w:proofErr w:type="spellEnd"/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Заскалета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1D660A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технології навчання іноземних мов (</w:t>
            </w:r>
            <w:proofErr w:type="spellStart"/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ТЕМПУС</w:t>
            </w:r>
            <w:proofErr w:type="spellEnd"/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F6104D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стратегії англійської мови (</w:t>
            </w:r>
            <w:proofErr w:type="spellStart"/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ТЕМПУС</w:t>
            </w:r>
            <w:proofErr w:type="spellEnd"/>
            <w:r w:rsidRPr="00F6104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427">
              <w:rPr>
                <w:rFonts w:ascii="Times New Roman" w:hAnsi="Times New Roman"/>
                <w:sz w:val="24"/>
                <w:szCs w:val="24"/>
                <w:lang w:val="uk-UA"/>
              </w:rPr>
              <w:t>Медіа грамотність та критичне  мислення</w:t>
            </w:r>
          </w:p>
          <w:p w:rsidR="00F0271D" w:rsidRPr="00F6104D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5B2C65">
              <w:rPr>
                <w:rFonts w:ascii="Times New Roman" w:hAnsi="Times New Roman"/>
                <w:sz w:val="24"/>
                <w:szCs w:val="24"/>
                <w:lang w:val="uk-UA"/>
              </w:rPr>
              <w:t>MultiEd</w:t>
            </w:r>
            <w:proofErr w:type="spellEnd"/>
            <w:r w:rsidRPr="005B2C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FE1427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C65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для академічних цілей (</w:t>
            </w:r>
            <w:proofErr w:type="spellStart"/>
            <w:r w:rsidRPr="005B2C65">
              <w:rPr>
                <w:rFonts w:ascii="Times New Roman" w:hAnsi="Times New Roman"/>
                <w:sz w:val="24"/>
                <w:szCs w:val="24"/>
                <w:lang w:val="uk-UA"/>
              </w:rPr>
              <w:t>MultiEd</w:t>
            </w:r>
            <w:proofErr w:type="spellEnd"/>
            <w:r w:rsidRPr="005B2C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5B2C65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>Предметно-</w:t>
            </w:r>
            <w:proofErr w:type="spellStart"/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>мовне</w:t>
            </w:r>
            <w:proofErr w:type="spellEnd"/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інтегроване навчання та освітні технології (</w:t>
            </w:r>
            <w:proofErr w:type="spellStart"/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>MultiEd</w:t>
            </w:r>
            <w:proofErr w:type="spellEnd"/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37160D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57E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іноземних мов на різних етапах (</w:t>
            </w:r>
            <w:proofErr w:type="spellStart"/>
            <w:r w:rsidRPr="00BF457E">
              <w:rPr>
                <w:rFonts w:ascii="Times New Roman" w:hAnsi="Times New Roman"/>
                <w:sz w:val="24"/>
                <w:szCs w:val="24"/>
                <w:lang w:val="uk-UA"/>
              </w:rPr>
              <w:t>ТЕМПУС</w:t>
            </w:r>
            <w:proofErr w:type="spellEnd"/>
            <w:r w:rsidRPr="00BF457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Баркасі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7D2B00" w:rsidRDefault="007D2B00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B00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7D2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B00"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 w:rsidRPr="007D2B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D2B00">
              <w:rPr>
                <w:rFonts w:ascii="Times New Roman" w:hAnsi="Times New Roman"/>
                <w:sz w:val="24"/>
                <w:szCs w:val="24"/>
              </w:rPr>
              <w:t>інтелектуальна</w:t>
            </w:r>
            <w:proofErr w:type="spellEnd"/>
            <w:r w:rsidRPr="007D2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B00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7D2B00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спеціальності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proofErr w:type="spellEnd"/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64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7D2B00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00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7D2B00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спеціальності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proofErr w:type="spellEnd"/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BF457E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57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профільній школі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Англійська </w:t>
            </w:r>
            <w:bookmarkStart w:id="0" w:name="_GoBack"/>
            <w:bookmarkEnd w:id="0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BF457E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457E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робота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Заскалєта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Баркасі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BF457E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518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розробки навчальних програм та їх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D40518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518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Комунікативні стратегії англійської мови (</w:t>
            </w:r>
            <w:proofErr w:type="spellStart"/>
            <w:r w:rsidRPr="00D40518">
              <w:rPr>
                <w:rFonts w:ascii="Times New Roman" w:hAnsi="Times New Roman"/>
                <w:sz w:val="24"/>
                <w:szCs w:val="24"/>
                <w:lang w:val="uk-UA"/>
              </w:rPr>
              <w:t>ТЕМПУС</w:t>
            </w:r>
            <w:proofErr w:type="spellEnd"/>
            <w:r w:rsidRPr="00D4051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9427D8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518">
              <w:rPr>
                <w:rFonts w:ascii="Times New Roman" w:hAnsi="Times New Roman"/>
                <w:sz w:val="24"/>
                <w:szCs w:val="24"/>
                <w:lang w:val="uk-UA"/>
              </w:rPr>
              <w:t>Лінгвістичні студії</w:t>
            </w:r>
          </w:p>
          <w:p w:rsidR="00F0271D" w:rsidRPr="00D40518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>MultiEd</w:t>
            </w:r>
            <w:proofErr w:type="spellEnd"/>
            <w:r w:rsidRPr="003716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016C5B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D40518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C5B">
              <w:rPr>
                <w:rFonts w:ascii="Times New Roman" w:hAnsi="Times New Roman"/>
                <w:sz w:val="24"/>
                <w:szCs w:val="24"/>
                <w:lang w:val="uk-UA"/>
              </w:rPr>
              <w:t>Комплексний кваліфікаційний екзамен з іноземних мов (англійська, німецька) та професійної підготовки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016C5B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016C5B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F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практика у </w:t>
            </w:r>
            <w:proofErr w:type="spellStart"/>
            <w:r w:rsidRPr="00467F6D"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proofErr w:type="spellEnd"/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014.021 Середня освіта (Мова і література (англійська))</w:t>
            </w:r>
          </w:p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proofErr w:type="spellEnd"/>
            <w:r w:rsidRPr="009427D8">
              <w:rPr>
                <w:rFonts w:ascii="Times New Roman" w:hAnsi="Times New Roman"/>
                <w:sz w:val="24"/>
                <w:szCs w:val="24"/>
                <w:lang w:val="uk-UA"/>
              </w:rPr>
              <w:t>: Англійська мова і література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0271D" w:rsidRPr="00016C5B" w:rsidTr="00F0271D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F0271D" w:rsidRPr="009427D8" w:rsidRDefault="00F0271D" w:rsidP="00F0271D">
            <w:pPr>
              <w:numPr>
                <w:ilvl w:val="0"/>
                <w:numId w:val="2"/>
              </w:numPr>
              <w:spacing w:after="0" w:line="240" w:lineRule="auto"/>
              <w:ind w:left="34" w:right="176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3" w:type="dxa"/>
            <w:shd w:val="clear" w:color="auto" w:fill="auto"/>
          </w:tcPr>
          <w:p w:rsidR="00F0271D" w:rsidRPr="00467F6D" w:rsidRDefault="00F0271D" w:rsidP="00F027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науковим спрямуванням</w:t>
            </w:r>
          </w:p>
        </w:tc>
        <w:tc>
          <w:tcPr>
            <w:tcW w:w="915" w:type="dxa"/>
          </w:tcPr>
          <w:p w:rsidR="00F0271D" w:rsidRDefault="00F0271D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:rsidR="00F0271D" w:rsidRPr="009427D8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Усі спеціальності</w:t>
            </w:r>
          </w:p>
        </w:tc>
        <w:tc>
          <w:tcPr>
            <w:tcW w:w="1984" w:type="dxa"/>
          </w:tcPr>
          <w:p w:rsidR="00F0271D" w:rsidRDefault="00F0271D" w:rsidP="00F0271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Добровольська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0271D" w:rsidRPr="00824F92" w:rsidRDefault="00F0271D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0271D" w:rsidRDefault="008B2ACB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ACB">
        <w:rPr>
          <w:rFonts w:ascii="Times New Roman" w:hAnsi="Times New Roman"/>
          <w:b/>
          <w:sz w:val="24"/>
          <w:szCs w:val="24"/>
          <w:lang w:val="uk-UA"/>
        </w:rPr>
        <w:t>СЕКЦІЯ ІНОЗЕМНИХ МОВ</w:t>
      </w:r>
    </w:p>
    <w:p w:rsidR="008B2ACB" w:rsidRPr="00F0271D" w:rsidRDefault="008B2ACB" w:rsidP="00F0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ACB">
        <w:rPr>
          <w:rFonts w:ascii="Times New Roman" w:hAnsi="Times New Roman"/>
          <w:b/>
          <w:i/>
          <w:sz w:val="28"/>
          <w:szCs w:val="28"/>
          <w:lang w:val="uk-UA"/>
        </w:rPr>
        <w:t>Денна та заочна форми навчання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902"/>
        <w:gridCol w:w="3351"/>
        <w:gridCol w:w="1984"/>
      </w:tblGrid>
      <w:tr w:rsidR="008B2ACB" w:rsidRPr="008B2ACB" w:rsidTr="00F0271D">
        <w:trPr>
          <w:trHeight w:val="137"/>
        </w:trPr>
        <w:tc>
          <w:tcPr>
            <w:tcW w:w="709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02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351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8B2ACB" w:rsidRPr="008B2ACB" w:rsidTr="00F0271D">
        <w:trPr>
          <w:trHeight w:val="64"/>
        </w:trPr>
        <w:tc>
          <w:tcPr>
            <w:tcW w:w="10773" w:type="dxa"/>
            <w:gridSpan w:val="5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 (денна форма навчання)</w:t>
            </w:r>
          </w:p>
        </w:tc>
      </w:tr>
      <w:tr w:rsidR="008B2ACB" w:rsidRPr="008B2ACB" w:rsidTr="00F0271D">
        <w:trPr>
          <w:trHeight w:val="1263"/>
        </w:trPr>
        <w:tc>
          <w:tcPr>
            <w:tcW w:w="709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02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014.03 Середня освіта (Історія); 032 Історія та археологія;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053 Психологія;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014.13 Середня освіта (Музичне мистецтво);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016 Спеціальна освіта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012 Початкова освіта;                                             013 Дошкільна освіта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014.04 Середня освіта (Фізика);                    072 Фінанси, банківська справа та страхування; </w:t>
            </w:r>
          </w:p>
          <w:p w:rsidR="008B2ACB" w:rsidRPr="008B2ACB" w:rsidRDefault="008B2ACB" w:rsidP="00F0271D">
            <w:pPr>
              <w:pStyle w:val="2"/>
              <w:jc w:val="both"/>
              <w:rPr>
                <w:color w:val="FF0000"/>
                <w:sz w:val="24"/>
              </w:rPr>
            </w:pPr>
            <w:r w:rsidRPr="008B2ACB">
              <w:rPr>
                <w:sz w:val="24"/>
              </w:rPr>
              <w:t>014.11 Середня освіта (Фізична культура)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О.Є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 В.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Д.В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2ACB" w:rsidRPr="008B2ACB" w:rsidTr="00F0271D">
        <w:trPr>
          <w:trHeight w:val="3024"/>
        </w:trPr>
        <w:tc>
          <w:tcPr>
            <w:tcW w:w="709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 за професійним спрямуванням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014.03 Середня освіта (Історія); 032 Історія та археологія;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053 Психологія;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014.13 Середня освіта (Музичне мистецтво);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016 Спеціальна освіта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012 Початкова освіта;                                             013 Дошкільна освіта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014.04 Середня освіта (Фізика);                    072 Фінанси, банківська справа та страхування;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014.11 Середня освіта (Фізична культура)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О.Є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 В.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Д.В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2ACB" w:rsidRPr="008B2ACB" w:rsidTr="00F0271D">
        <w:trPr>
          <w:trHeight w:val="322"/>
        </w:trPr>
        <w:tc>
          <w:tcPr>
            <w:tcW w:w="709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та практичний курс англійської мови</w:t>
            </w:r>
          </w:p>
        </w:tc>
        <w:tc>
          <w:tcPr>
            <w:tcW w:w="902" w:type="dxa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CB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О.Є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B2ACB" w:rsidRPr="008B2ACB" w:rsidTr="00F0271D">
        <w:trPr>
          <w:trHeight w:val="125"/>
        </w:trPr>
        <w:tc>
          <w:tcPr>
            <w:tcW w:w="709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 курс англійської мови</w:t>
            </w:r>
          </w:p>
        </w:tc>
        <w:tc>
          <w:tcPr>
            <w:tcW w:w="902" w:type="dxa"/>
          </w:tcPr>
          <w:p w:rsidR="008B2ACB" w:rsidRPr="008B2ACB" w:rsidRDefault="008B2ACB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2, 3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B2ACB" w:rsidRPr="008B2ACB" w:rsidTr="00F0271D">
        <w:trPr>
          <w:trHeight w:val="563"/>
        </w:trPr>
        <w:tc>
          <w:tcPr>
            <w:tcW w:w="709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Граматичні категорії та практична граматика англійської  мови</w:t>
            </w:r>
          </w:p>
        </w:tc>
        <w:tc>
          <w:tcPr>
            <w:tcW w:w="902" w:type="dxa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CB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О.Є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B2ACB" w:rsidRPr="008B2ACB" w:rsidTr="00F0271D">
        <w:trPr>
          <w:trHeight w:val="292"/>
        </w:trPr>
        <w:tc>
          <w:tcPr>
            <w:tcW w:w="709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англійської мови</w:t>
            </w:r>
          </w:p>
        </w:tc>
        <w:tc>
          <w:tcPr>
            <w:tcW w:w="902" w:type="dxa"/>
          </w:tcPr>
          <w:p w:rsidR="008B2ACB" w:rsidRPr="008B2ACB" w:rsidRDefault="008B2ACB" w:rsidP="00F02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</w:rPr>
              <w:t xml:space="preserve">014.01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О.Є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B2ACB" w:rsidRPr="008B2ACB" w:rsidTr="00F0271D">
        <w:tc>
          <w:tcPr>
            <w:tcW w:w="10773" w:type="dxa"/>
            <w:gridSpan w:val="5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 (заочна форма навчання)</w:t>
            </w:r>
          </w:p>
        </w:tc>
      </w:tr>
      <w:tr w:rsidR="008B2ACB" w:rsidRPr="008B2ACB" w:rsidTr="00F0271D">
        <w:trPr>
          <w:trHeight w:val="652"/>
        </w:trPr>
        <w:tc>
          <w:tcPr>
            <w:tcW w:w="709" w:type="dxa"/>
            <w:vMerge w:val="restart"/>
            <w:vAlign w:val="center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902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pStyle w:val="2"/>
              <w:jc w:val="both"/>
              <w:rPr>
                <w:snapToGrid w:val="0"/>
                <w:sz w:val="24"/>
              </w:rPr>
            </w:pPr>
            <w:r w:rsidRPr="008B2ACB">
              <w:rPr>
                <w:snapToGrid w:val="0"/>
                <w:sz w:val="24"/>
              </w:rPr>
              <w:t>012 Дошкільна освіта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  <w:lang w:val="ru-RU"/>
              </w:rPr>
            </w:pPr>
            <w:r w:rsidRPr="008B2ACB">
              <w:rPr>
                <w:sz w:val="24"/>
              </w:rPr>
              <w:t>013 Початкова освіта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О.Є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B2ACB" w:rsidRPr="008B2ACB" w:rsidTr="00F0271D">
        <w:trPr>
          <w:trHeight w:val="1136"/>
        </w:trPr>
        <w:tc>
          <w:tcPr>
            <w:tcW w:w="709" w:type="dxa"/>
            <w:vMerge/>
            <w:vAlign w:val="center"/>
          </w:tcPr>
          <w:p w:rsidR="008B2ACB" w:rsidRPr="008B2ACB" w:rsidRDefault="008B2ACB" w:rsidP="00F0271D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014.11 Середня освіта (Фізична культура)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B2ACB" w:rsidRPr="008B2ACB" w:rsidTr="00F0271D">
        <w:trPr>
          <w:trHeight w:val="820"/>
        </w:trPr>
        <w:tc>
          <w:tcPr>
            <w:tcW w:w="709" w:type="dxa"/>
            <w:vMerge w:val="restart"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 w:val="restart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ACB" w:rsidRPr="008B2ACB" w:rsidRDefault="008B2ACB" w:rsidP="00F0271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pStyle w:val="2"/>
              <w:jc w:val="both"/>
              <w:rPr>
                <w:snapToGrid w:val="0"/>
                <w:sz w:val="24"/>
              </w:rPr>
            </w:pPr>
            <w:r w:rsidRPr="008B2ACB">
              <w:rPr>
                <w:snapToGrid w:val="0"/>
                <w:sz w:val="24"/>
              </w:rPr>
              <w:t>012 Дошкільна освіта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  <w:lang w:val="ru-RU"/>
              </w:rPr>
            </w:pPr>
            <w:r w:rsidRPr="008B2ACB">
              <w:rPr>
                <w:sz w:val="24"/>
              </w:rPr>
              <w:t>013 Початкова освіта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О.Є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B2ACB" w:rsidRPr="008B2ACB" w:rsidTr="00F0271D">
        <w:trPr>
          <w:trHeight w:val="820"/>
        </w:trPr>
        <w:tc>
          <w:tcPr>
            <w:tcW w:w="709" w:type="dxa"/>
            <w:vMerge/>
            <w:vAlign w:val="center"/>
          </w:tcPr>
          <w:p w:rsidR="008B2ACB" w:rsidRPr="008B2ACB" w:rsidRDefault="008B2ACB" w:rsidP="00F0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B2ACB" w:rsidRPr="008B2ACB" w:rsidRDefault="008B2ACB" w:rsidP="00F02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51" w:type="dxa"/>
          </w:tcPr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 xml:space="preserve">014.03 Середня освіта (Історія) 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053 Психологія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014.13 Середня освіта (Музичне мистецтво)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016 Спеціальна освіта</w:t>
            </w:r>
          </w:p>
          <w:p w:rsidR="008B2ACB" w:rsidRPr="008B2ACB" w:rsidRDefault="008B2ACB" w:rsidP="00F0271D">
            <w:pPr>
              <w:pStyle w:val="2"/>
              <w:jc w:val="both"/>
              <w:rPr>
                <w:sz w:val="24"/>
              </w:rPr>
            </w:pPr>
            <w:r w:rsidRPr="008B2ACB">
              <w:rPr>
                <w:sz w:val="24"/>
              </w:rPr>
              <w:t>014.11 Середня освіта (Фізична культура)</w:t>
            </w:r>
          </w:p>
        </w:tc>
        <w:tc>
          <w:tcPr>
            <w:tcW w:w="1984" w:type="dxa"/>
          </w:tcPr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Майборода Р. В.</w:t>
            </w:r>
          </w:p>
          <w:p w:rsidR="008B2ACB" w:rsidRPr="008B2ACB" w:rsidRDefault="008B2ACB" w:rsidP="00F0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8B2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</w:tbl>
    <w:p w:rsidR="008B2ACB" w:rsidRPr="008B2ACB" w:rsidRDefault="008B2ACB" w:rsidP="00F02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ACB" w:rsidRDefault="008B2ACB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241E" w:rsidRPr="00765F33" w:rsidRDefault="00BB0E0F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Pr="00765F33">
        <w:rPr>
          <w:rFonts w:ascii="Times New Roman" w:hAnsi="Times New Roman"/>
          <w:sz w:val="24"/>
          <w:szCs w:val="24"/>
        </w:rPr>
        <w:tab/>
      </w:r>
      <w:r w:rsidR="005C16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 ____</w:t>
      </w:r>
      <w:r w:rsidR="005C16FA">
        <w:rPr>
          <w:rFonts w:ascii="Times New Roman" w:hAnsi="Times New Roman"/>
          <w:sz w:val="24"/>
          <w:szCs w:val="24"/>
          <w:lang w:val="uk-UA"/>
        </w:rPr>
        <w:t xml:space="preserve">____________                 </w:t>
      </w:r>
      <w:r w:rsidR="006674A8">
        <w:rPr>
          <w:rFonts w:ascii="Times New Roman" w:hAnsi="Times New Roman"/>
          <w:sz w:val="24"/>
          <w:szCs w:val="24"/>
          <w:lang w:val="uk-UA"/>
        </w:rPr>
        <w:t>Тетяна ФІЛІПП’ЄВА</w:t>
      </w:r>
    </w:p>
    <w:p w:rsidR="00FD06A1" w:rsidRPr="00765F33" w:rsidRDefault="00FD06A1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7090" w:rsidRPr="009A7BEA" w:rsidRDefault="00BB0E0F" w:rsidP="00F02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Pr="00765F3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5C16FA">
        <w:rPr>
          <w:rFonts w:ascii="Times New Roman" w:hAnsi="Times New Roman"/>
          <w:sz w:val="24"/>
          <w:szCs w:val="24"/>
          <w:lang w:val="uk-UA"/>
        </w:rPr>
        <w:t xml:space="preserve">  ________________                  Вікторія БАРКАСІ</w:t>
      </w:r>
    </w:p>
    <w:sectPr w:rsidR="002F7090" w:rsidRPr="009A7BEA" w:rsidSect="009C4A93">
      <w:pgSz w:w="11906" w:h="16838"/>
      <w:pgMar w:top="567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D01"/>
    <w:multiLevelType w:val="hybridMultilevel"/>
    <w:tmpl w:val="3C02A49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AC6E29"/>
    <w:multiLevelType w:val="hybridMultilevel"/>
    <w:tmpl w:val="9C8AE0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AE53FB2"/>
    <w:multiLevelType w:val="hybridMultilevel"/>
    <w:tmpl w:val="E6D4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27B8"/>
    <w:multiLevelType w:val="hybridMultilevel"/>
    <w:tmpl w:val="3F806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0F"/>
    <w:rsid w:val="00066648"/>
    <w:rsid w:val="000936EB"/>
    <w:rsid w:val="000938B7"/>
    <w:rsid w:val="0009601A"/>
    <w:rsid w:val="000B37C7"/>
    <w:rsid w:val="000F3C75"/>
    <w:rsid w:val="001647D9"/>
    <w:rsid w:val="00180511"/>
    <w:rsid w:val="001922D4"/>
    <w:rsid w:val="0019487B"/>
    <w:rsid w:val="00197225"/>
    <w:rsid w:val="001B02B2"/>
    <w:rsid w:val="001B1AE0"/>
    <w:rsid w:val="001B1FC7"/>
    <w:rsid w:val="001E4BFA"/>
    <w:rsid w:val="002027E5"/>
    <w:rsid w:val="002A7B95"/>
    <w:rsid w:val="002B054B"/>
    <w:rsid w:val="002E6631"/>
    <w:rsid w:val="002F7090"/>
    <w:rsid w:val="0033343B"/>
    <w:rsid w:val="00335029"/>
    <w:rsid w:val="00384E33"/>
    <w:rsid w:val="003E5152"/>
    <w:rsid w:val="00401ABA"/>
    <w:rsid w:val="00424086"/>
    <w:rsid w:val="00424969"/>
    <w:rsid w:val="00460FF3"/>
    <w:rsid w:val="00465003"/>
    <w:rsid w:val="00471394"/>
    <w:rsid w:val="004B41CC"/>
    <w:rsid w:val="004C109E"/>
    <w:rsid w:val="005355E5"/>
    <w:rsid w:val="005C16FA"/>
    <w:rsid w:val="005C3FE4"/>
    <w:rsid w:val="005D0949"/>
    <w:rsid w:val="006130B0"/>
    <w:rsid w:val="00621DB7"/>
    <w:rsid w:val="0063241E"/>
    <w:rsid w:val="00633C02"/>
    <w:rsid w:val="00640B52"/>
    <w:rsid w:val="00645BEE"/>
    <w:rsid w:val="006674A8"/>
    <w:rsid w:val="0068786B"/>
    <w:rsid w:val="006A258C"/>
    <w:rsid w:val="006A71B5"/>
    <w:rsid w:val="006C26FD"/>
    <w:rsid w:val="006D06A7"/>
    <w:rsid w:val="006F3627"/>
    <w:rsid w:val="00765F33"/>
    <w:rsid w:val="0077415A"/>
    <w:rsid w:val="0078776C"/>
    <w:rsid w:val="00795A45"/>
    <w:rsid w:val="007D2B00"/>
    <w:rsid w:val="008058F4"/>
    <w:rsid w:val="008179C1"/>
    <w:rsid w:val="00831859"/>
    <w:rsid w:val="00867175"/>
    <w:rsid w:val="00872E2E"/>
    <w:rsid w:val="008B2ACB"/>
    <w:rsid w:val="008B7971"/>
    <w:rsid w:val="008F2902"/>
    <w:rsid w:val="00925A87"/>
    <w:rsid w:val="009A7BEA"/>
    <w:rsid w:val="009C4A93"/>
    <w:rsid w:val="00A02172"/>
    <w:rsid w:val="00A1594E"/>
    <w:rsid w:val="00AA39DF"/>
    <w:rsid w:val="00AC3EED"/>
    <w:rsid w:val="00B00CF0"/>
    <w:rsid w:val="00B06F86"/>
    <w:rsid w:val="00B80F90"/>
    <w:rsid w:val="00B92606"/>
    <w:rsid w:val="00BB0E0F"/>
    <w:rsid w:val="00BF2A70"/>
    <w:rsid w:val="00C045A4"/>
    <w:rsid w:val="00CA1896"/>
    <w:rsid w:val="00CB6140"/>
    <w:rsid w:val="00CE4DFB"/>
    <w:rsid w:val="00CE6F0B"/>
    <w:rsid w:val="00D2638E"/>
    <w:rsid w:val="00DC48BF"/>
    <w:rsid w:val="00DE5434"/>
    <w:rsid w:val="00E07970"/>
    <w:rsid w:val="00E41928"/>
    <w:rsid w:val="00E75C88"/>
    <w:rsid w:val="00E7654B"/>
    <w:rsid w:val="00E81B9D"/>
    <w:rsid w:val="00E95927"/>
    <w:rsid w:val="00EC3A42"/>
    <w:rsid w:val="00F0271D"/>
    <w:rsid w:val="00FC1CC5"/>
    <w:rsid w:val="00FD06A1"/>
    <w:rsid w:val="00FD2FA9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0F03"/>
  <w15:docId w15:val="{566EB97E-3C04-4241-B703-AC357AF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B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C0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B2ACB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8B2AC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2021-09-14T08:23:00Z</cp:lastPrinted>
  <dcterms:created xsi:type="dcterms:W3CDTF">2019-05-31T10:13:00Z</dcterms:created>
  <dcterms:modified xsi:type="dcterms:W3CDTF">2022-09-19T08:02:00Z</dcterms:modified>
</cp:coreProperties>
</file>