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CC" w:rsidRPr="000C5ACC" w:rsidRDefault="0002506D" w:rsidP="000C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C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2506D" w:rsidRPr="000C5ACC" w:rsidRDefault="0002506D" w:rsidP="000C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ACC">
        <w:rPr>
          <w:rFonts w:ascii="Times New Roman" w:hAnsi="Times New Roman" w:cs="Times New Roman"/>
          <w:sz w:val="28"/>
          <w:szCs w:val="28"/>
        </w:rPr>
        <w:t>виконання науково-дослідної роботи у межах робочого часу в ІІ півріччі 2022</w:t>
      </w:r>
    </w:p>
    <w:p w:rsidR="00DD2E41" w:rsidRDefault="00DD2E41" w:rsidP="000C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6D" w:rsidRPr="008D607F" w:rsidRDefault="0002506D" w:rsidP="000C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BF">
        <w:rPr>
          <w:rFonts w:ascii="Times New Roman" w:hAnsi="Times New Roman" w:cs="Times New Roman"/>
          <w:sz w:val="28"/>
          <w:szCs w:val="28"/>
        </w:rPr>
        <w:t>Науковий напрям (за постановою КМУ від 22.08.2018 р. № 652):</w:t>
      </w:r>
      <w:r w:rsidR="00DA46BF">
        <w:rPr>
          <w:rFonts w:ascii="Times New Roman" w:hAnsi="Times New Roman" w:cs="Times New Roman"/>
          <w:sz w:val="28"/>
          <w:szCs w:val="28"/>
        </w:rPr>
        <w:t xml:space="preserve"> суспільні науки</w:t>
      </w:r>
    </w:p>
    <w:p w:rsidR="0002506D" w:rsidRPr="008D607F" w:rsidRDefault="0002506D" w:rsidP="000C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Тема:</w:t>
      </w:r>
      <w:r w:rsidR="000C5ACC" w:rsidRPr="008D6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Формування предметних компетентностей учнів на концептуальних засадах Нової української школи (засобами уроків української мови і літератури)</w:t>
      </w:r>
    </w:p>
    <w:p w:rsidR="0002506D" w:rsidRPr="008D607F" w:rsidRDefault="0002506D" w:rsidP="000C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Керівник:</w:t>
      </w:r>
      <w:r w:rsidR="000C5ACC" w:rsidRPr="008D607F">
        <w:rPr>
          <w:rFonts w:ascii="Times New Roman" w:hAnsi="Times New Roman" w:cs="Times New Roman"/>
          <w:sz w:val="28"/>
          <w:szCs w:val="28"/>
        </w:rPr>
        <w:t xml:space="preserve"> д. пед. н., доц. </w:t>
      </w:r>
      <w:proofErr w:type="spellStart"/>
      <w:r w:rsidR="000C5ACC" w:rsidRPr="008D607F">
        <w:rPr>
          <w:rFonts w:ascii="Times New Roman" w:hAnsi="Times New Roman" w:cs="Times New Roman"/>
          <w:sz w:val="28"/>
          <w:szCs w:val="28"/>
        </w:rPr>
        <w:t>Рускуліс</w:t>
      </w:r>
      <w:proofErr w:type="spellEnd"/>
      <w:r w:rsidR="000C5ACC" w:rsidRPr="008D607F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02506D" w:rsidRPr="008D607F" w:rsidRDefault="0002506D" w:rsidP="000C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 xml:space="preserve">Категорія (грантова програма, держбюджетна, </w:t>
      </w:r>
      <w:proofErr w:type="spellStart"/>
      <w:r w:rsidRPr="008D607F">
        <w:rPr>
          <w:rFonts w:ascii="Times New Roman" w:hAnsi="Times New Roman" w:cs="Times New Roman"/>
          <w:sz w:val="28"/>
          <w:szCs w:val="28"/>
        </w:rPr>
        <w:t>госпдоговірна</w:t>
      </w:r>
      <w:proofErr w:type="spellEnd"/>
      <w:r w:rsidRPr="008D607F">
        <w:rPr>
          <w:rFonts w:ascii="Times New Roman" w:hAnsi="Times New Roman" w:cs="Times New Roman"/>
          <w:sz w:val="28"/>
          <w:szCs w:val="28"/>
        </w:rPr>
        <w:t>, регіональна, обласна, університетська):</w:t>
      </w:r>
      <w:r w:rsidR="008D607F" w:rsidRPr="008D607F">
        <w:rPr>
          <w:rFonts w:ascii="Times New Roman" w:hAnsi="Times New Roman" w:cs="Times New Roman"/>
          <w:sz w:val="28"/>
          <w:szCs w:val="28"/>
        </w:rPr>
        <w:t xml:space="preserve"> університетська</w:t>
      </w:r>
    </w:p>
    <w:p w:rsidR="0002506D" w:rsidRPr="00DD2E41" w:rsidRDefault="0002506D" w:rsidP="00DD2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E41">
        <w:rPr>
          <w:rFonts w:ascii="Times New Roman" w:hAnsi="Times New Roman" w:cs="Times New Roman"/>
          <w:sz w:val="28"/>
          <w:szCs w:val="28"/>
        </w:rPr>
        <w:t>Реєстраційний номер:</w:t>
      </w:r>
      <w:r w:rsidR="004A5F61">
        <w:rPr>
          <w:rFonts w:ascii="Times New Roman" w:hAnsi="Times New Roman" w:cs="Times New Roman"/>
          <w:sz w:val="28"/>
          <w:szCs w:val="28"/>
        </w:rPr>
        <w:t xml:space="preserve"> </w:t>
      </w:r>
      <w:r w:rsidR="00DD2E41" w:rsidRPr="00DD2E41">
        <w:rPr>
          <w:rFonts w:ascii="Times New Roman" w:hAnsi="Times New Roman" w:cs="Times New Roman"/>
          <w:sz w:val="28"/>
          <w:szCs w:val="28"/>
        </w:rPr>
        <w:t>0120</w:t>
      </w:r>
      <w:r w:rsidR="00DD2E41" w:rsidRPr="00DD2E4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D2E41" w:rsidRPr="00DD2E41">
        <w:rPr>
          <w:rFonts w:ascii="Times New Roman" w:hAnsi="Times New Roman" w:cs="Times New Roman"/>
          <w:sz w:val="28"/>
          <w:szCs w:val="28"/>
        </w:rPr>
        <w:t>002207, супровідний лист 01-12/01/247 від 03.03.2020 р.</w:t>
      </w:r>
    </w:p>
    <w:p w:rsidR="0002506D" w:rsidRPr="008D607F" w:rsidRDefault="0002506D" w:rsidP="000C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>Тип роботи:</w:t>
      </w:r>
      <w:r w:rsidR="008D607F" w:rsidRPr="008D607F">
        <w:rPr>
          <w:rFonts w:ascii="Times New Roman" w:hAnsi="Times New Roman" w:cs="Times New Roman"/>
          <w:sz w:val="28"/>
          <w:szCs w:val="28"/>
        </w:rPr>
        <w:t xml:space="preserve"> фундаментальна</w:t>
      </w:r>
    </w:p>
    <w:p w:rsidR="00D87A16" w:rsidRPr="008D607F" w:rsidRDefault="0002506D" w:rsidP="000C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07F">
        <w:rPr>
          <w:rFonts w:ascii="Times New Roman" w:hAnsi="Times New Roman" w:cs="Times New Roman"/>
          <w:sz w:val="28"/>
          <w:szCs w:val="28"/>
        </w:rPr>
        <w:t xml:space="preserve">Термін виконання </w:t>
      </w:r>
      <w:r w:rsidR="008D607F" w:rsidRPr="008D607F">
        <w:rPr>
          <w:rFonts w:ascii="Times New Roman" w:eastAsia="MS Mincho" w:hAnsi="Times New Roman"/>
          <w:sz w:val="28"/>
          <w:szCs w:val="28"/>
          <w:lang w:eastAsia="ru-RU"/>
        </w:rPr>
        <w:t>01.07.2019–31.12.2022 рр.</w:t>
      </w:r>
    </w:p>
    <w:p w:rsidR="008D607F" w:rsidRDefault="008D607F" w:rsidP="0002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D607F" w:rsidRDefault="008D607F" w:rsidP="0002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План наукової роботи </w:t>
      </w:r>
    </w:p>
    <w:p w:rsidR="0002506D" w:rsidRPr="0002506D" w:rsidRDefault="0002506D" w:rsidP="0002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2506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кафедри української мови </w:t>
      </w:r>
      <w:r w:rsidR="0021378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і літератури на ІІ півріччя 2022</w:t>
      </w:r>
      <w:bookmarkStart w:id="0" w:name="_GoBack"/>
      <w:bookmarkEnd w:id="0"/>
      <w:r w:rsidRPr="0002506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р.</w:t>
      </w:r>
    </w:p>
    <w:p w:rsidR="0002506D" w:rsidRPr="0002506D" w:rsidRDefault="0002506D" w:rsidP="0002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2506D">
        <w:rPr>
          <w:rFonts w:ascii="Times New Roman" w:eastAsia="Times New Roman" w:hAnsi="Times New Roman" w:cs="Courier New"/>
          <w:sz w:val="28"/>
          <w:szCs w:val="28"/>
          <w:lang w:eastAsia="ru-RU"/>
        </w:rPr>
        <w:t>Назва  теми НДР: «</w:t>
      </w:r>
      <w:r w:rsidRPr="0002506D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>Формування предметних</w:t>
      </w:r>
      <w:r w:rsidRPr="0002506D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02506D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компетентностей учнів на концептуальних засадах </w:t>
      </w:r>
      <w:r w:rsidRPr="0002506D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br/>
        <w:t>Нової української школи  (засобами уроків української мови і літератури)»</w:t>
      </w:r>
    </w:p>
    <w:p w:rsidR="0002506D" w:rsidRPr="0002506D" w:rsidRDefault="0002506D" w:rsidP="0002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23"/>
        <w:gridCol w:w="2088"/>
        <w:gridCol w:w="2108"/>
        <w:gridCol w:w="18"/>
        <w:gridCol w:w="164"/>
        <w:gridCol w:w="71"/>
        <w:gridCol w:w="73"/>
        <w:gridCol w:w="3258"/>
        <w:gridCol w:w="5529"/>
      </w:tblGrid>
      <w:tr w:rsidR="0002506D" w:rsidRPr="0002506D" w:rsidTr="00163FFC">
        <w:tc>
          <w:tcPr>
            <w:tcW w:w="15877" w:type="dxa"/>
            <w:gridSpan w:val="10"/>
          </w:tcPr>
          <w:p w:rsidR="0002506D" w:rsidRPr="0002506D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2506D" w:rsidRPr="0002506D" w:rsidTr="000C5ACC">
        <w:tc>
          <w:tcPr>
            <w:tcW w:w="445" w:type="dxa"/>
          </w:tcPr>
          <w:p w:rsidR="0002506D" w:rsidRPr="0002506D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3" w:type="dxa"/>
          </w:tcPr>
          <w:p w:rsidR="0002506D" w:rsidRPr="0002506D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89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Виконавець (указати кожного виконавця окремо, першим – керівника наукової теми)</w:t>
            </w:r>
          </w:p>
        </w:tc>
        <w:tc>
          <w:tcPr>
            <w:tcW w:w="2088" w:type="dxa"/>
          </w:tcPr>
          <w:p w:rsidR="0002506D" w:rsidRPr="0002506D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Етап виконання НДР на ІІ півріччя 2020 р.</w:t>
            </w:r>
          </w:p>
        </w:tc>
        <w:tc>
          <w:tcPr>
            <w:tcW w:w="2434" w:type="dxa"/>
            <w:gridSpan w:val="5"/>
          </w:tcPr>
          <w:p w:rsidR="0002506D" w:rsidRPr="000C5ACC" w:rsidRDefault="000C5ACC" w:rsidP="0002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CC">
              <w:rPr>
                <w:rFonts w:ascii="Times New Roman" w:hAnsi="Times New Roman" w:cs="Times New Roman"/>
              </w:rPr>
              <w:t>Розділ (визначається для кожного виконавця індивідуально)</w:t>
            </w:r>
          </w:p>
        </w:tc>
        <w:tc>
          <w:tcPr>
            <w:tcW w:w="3258" w:type="dxa"/>
          </w:tcPr>
          <w:p w:rsidR="0002506D" w:rsidRPr="0002506D" w:rsidRDefault="0002506D" w:rsidP="0002506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Очікуваний результат</w:t>
            </w:r>
          </w:p>
        </w:tc>
        <w:tc>
          <w:tcPr>
            <w:tcW w:w="5529" w:type="dxa"/>
          </w:tcPr>
          <w:p w:rsidR="0002506D" w:rsidRPr="0002506D" w:rsidRDefault="005E7B5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Форми  представлення </w:t>
            </w:r>
            <w:r w:rsidR="0002506D" w:rsidRPr="0002506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результатів </w:t>
            </w:r>
            <w:r w:rsidR="0002506D"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(згідно з наказом № 346)</w:t>
            </w:r>
          </w:p>
        </w:tc>
      </w:tr>
      <w:tr w:rsidR="0002506D" w:rsidRPr="0002506D" w:rsidTr="00163FFC">
        <w:trPr>
          <w:trHeight w:val="223"/>
        </w:trPr>
        <w:tc>
          <w:tcPr>
            <w:tcW w:w="15877" w:type="dxa"/>
            <w:gridSpan w:val="10"/>
          </w:tcPr>
          <w:p w:rsidR="0002506D" w:rsidRPr="0002506D" w:rsidRDefault="0002506D" w:rsidP="008D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Півріччя ІІ: 1 липня 202</w:t>
            </w:r>
            <w:r w:rsidR="008D60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</w:t>
            </w:r>
            <w:r w:rsidRPr="0002506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р. – 31 грудня 202</w:t>
            </w:r>
            <w:r w:rsidR="008D607F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2</w:t>
            </w:r>
            <w:r w:rsidRPr="0002506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02506D" w:rsidRPr="0002506D" w:rsidTr="006D08AE">
        <w:tc>
          <w:tcPr>
            <w:tcW w:w="445" w:type="dxa"/>
          </w:tcPr>
          <w:p w:rsidR="0002506D" w:rsidRPr="0002506D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</w:tcPr>
          <w:p w:rsidR="001C77BC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6D08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Рускуліс</w:t>
            </w:r>
            <w:proofErr w:type="spellEnd"/>
            <w:r w:rsidRPr="006D08AE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 </w:t>
            </w:r>
            <w:r w:rsidRPr="006D08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Л.В.</w:t>
            </w:r>
          </w:p>
          <w:p w:rsidR="006D08AE" w:rsidRPr="006D08AE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6D08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Гурд</w:t>
            </w:r>
            <w:r w:rsidR="001C77B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уз</w:t>
            </w:r>
            <w:proofErr w:type="spellEnd"/>
            <w:r w:rsidR="001C77B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А. І. Корнієнко І.А.</w:t>
            </w:r>
            <w:r w:rsidRPr="006D08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02506D" w:rsidRPr="006D08AE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Родіонова І.Г.</w:t>
            </w:r>
          </w:p>
        </w:tc>
        <w:tc>
          <w:tcPr>
            <w:tcW w:w="2088" w:type="dxa"/>
          </w:tcPr>
          <w:p w:rsidR="0002506D" w:rsidRPr="006D08AE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3. </w:t>
            </w:r>
            <w:r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Практично-діяльнісний. Розроблення </w:t>
            </w:r>
            <w:proofErr w:type="spellStart"/>
            <w:r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лінгводидактичних</w:t>
            </w:r>
            <w:proofErr w:type="spellEnd"/>
            <w:r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і літературознавчих засад для формування предметних компетентностей учнів.</w:t>
            </w:r>
          </w:p>
          <w:p w:rsidR="0002506D" w:rsidRPr="006D08AE" w:rsidRDefault="0002506D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липня 202</w:t>
            </w:r>
            <w:r w:rsidR="006D08AE"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р. – </w:t>
            </w: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31 грудня 202</w:t>
            </w:r>
            <w:r w:rsidR="006D08AE"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361" w:type="dxa"/>
            <w:gridSpan w:val="4"/>
          </w:tcPr>
          <w:p w:rsidR="0002506D" w:rsidRDefault="00DA46BF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proofErr w:type="spellStart"/>
            <w:r w:rsidRPr="00DA46B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Рускуліс</w:t>
            </w:r>
            <w:proofErr w:type="spellEnd"/>
            <w:r w:rsidRPr="00DA46B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Л. В. </w:t>
            </w:r>
          </w:p>
          <w:p w:rsidR="00DA46BF" w:rsidRDefault="00DA46BF" w:rsidP="00DA46BF">
            <w:pP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Розділ 6. Формування правописної та стилістичної компетентностей учнів</w:t>
            </w:r>
          </w:p>
          <w:p w:rsidR="00DA46BF" w:rsidRDefault="00DA46BF" w:rsidP="00DA46BF">
            <w:pPr>
              <w:spacing w:after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Корнієнко І. А.</w:t>
            </w:r>
          </w:p>
          <w:p w:rsidR="00DA46BF" w:rsidRDefault="00DA46BF" w:rsidP="00DA46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Розділ 6. Патріотичне виховання в системі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української освіти (на матеріалі української мови)</w:t>
            </w:r>
          </w:p>
          <w:p w:rsidR="00DA46BF" w:rsidRDefault="00DA46BF" w:rsidP="00DA46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6BF" w:rsidRDefault="00DA46BF" w:rsidP="00DA46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Гурдуз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І.</w:t>
            </w:r>
          </w:p>
          <w:p w:rsidR="00DA46BF" w:rsidRDefault="00DA46BF" w:rsidP="00DA46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6BF" w:rsidRPr="00DA46BF" w:rsidRDefault="00DA46BF" w:rsidP="00DA46BF">
            <w:pPr>
              <w:spacing w:after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Родіонова І. Г.</w:t>
            </w:r>
          </w:p>
          <w:p w:rsidR="00DA46BF" w:rsidRPr="008C668C" w:rsidRDefault="00DA46BF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Розділ 6. Технології формування читацької компетентності (на матеріалі вивчення сучасної української прози)</w:t>
            </w:r>
          </w:p>
        </w:tc>
        <w:tc>
          <w:tcPr>
            <w:tcW w:w="3331" w:type="dxa"/>
            <w:gridSpan w:val="2"/>
          </w:tcPr>
          <w:p w:rsidR="0002506D" w:rsidRPr="008C668C" w:rsidRDefault="001F0D66" w:rsidP="001F0D66">
            <w:pPr>
              <w:spacing w:after="0" w:line="240" w:lineRule="auto"/>
              <w:ind w:left="-37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lastRenderedPageBreak/>
              <w:t>Лінгводидактичні</w:t>
            </w:r>
            <w:proofErr w:type="spellEnd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, літературознавчі й методичні</w:t>
            </w:r>
            <w:r w:rsidR="0002506D" w:rsidRPr="001F0D66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засад</w:t>
            </w:r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и</w:t>
            </w:r>
            <w:r w:rsidR="0002506D" w:rsidRPr="001F0D66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формування предметних компетентностей учнів.</w:t>
            </w:r>
          </w:p>
        </w:tc>
        <w:tc>
          <w:tcPr>
            <w:tcW w:w="5529" w:type="dxa"/>
          </w:tcPr>
          <w:p w:rsidR="005E7B52" w:rsidRPr="005E7B52" w:rsidRDefault="005E7B52" w:rsidP="005E7B52">
            <w:pPr>
              <w:pStyle w:val="a3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5E7B52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5E7B52" w:rsidRPr="005E7B52" w:rsidRDefault="005E7B52" w:rsidP="005E7B5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Монографія (колективна) </w:t>
            </w:r>
            <w:r w:rsidRPr="005E7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 і літератури)</w:t>
            </w:r>
          </w:p>
          <w:p w:rsidR="005E7B52" w:rsidRDefault="005E7B52" w:rsidP="005E7B52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Монографія (одноосібна) </w:t>
            </w:r>
            <w:r w:rsidRPr="00317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</w:t>
            </w:r>
          </w:p>
          <w:p w:rsidR="000C5ACC" w:rsidRPr="005E7B52" w:rsidRDefault="0002506D" w:rsidP="005E7B52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Навчально-методичні матеріали </w:t>
            </w:r>
            <w:r w:rsidR="005E7B52"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«Академічна </w:t>
            </w:r>
            <w:r w:rsidR="005E7B52"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доброчесність»; «Сучасний український роман».</w:t>
            </w:r>
          </w:p>
          <w:p w:rsidR="005E7B52" w:rsidRPr="005E7B52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/>
              </w:rPr>
            </w:pPr>
            <w:r w:rsidRPr="005E7B52"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/>
              </w:rPr>
              <w:t xml:space="preserve">Апробація: </w:t>
            </w:r>
          </w:p>
          <w:p w:rsidR="005E7B52" w:rsidRPr="005E7B52" w:rsidRDefault="005E7B52" w:rsidP="005E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5E7B52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1. Наукові публікації: </w:t>
            </w:r>
          </w:p>
          <w:p w:rsidR="005E7B52" w:rsidRPr="005E7B52" w:rsidRDefault="005E7B52" w:rsidP="005E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5E7B52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- у фахових виданнях країни (категорія Б) – </w:t>
            </w:r>
            <w:r w:rsidR="004A5F61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3</w:t>
            </w:r>
          </w:p>
          <w:p w:rsidR="005E7B52" w:rsidRDefault="005E7B52" w:rsidP="005E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зарубіжному періодичному науковому виданні країн ОЄСР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–</w:t>
            </w:r>
            <w:r w:rsid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5</w:t>
            </w:r>
          </w:p>
          <w:p w:rsidR="005E7B52" w:rsidRDefault="005E7B52" w:rsidP="005E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- </w:t>
            </w:r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 виданнях, які включено до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Scopus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Web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of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Science</w:t>
            </w:r>
            <w:proofErr w:type="spellEnd"/>
            <w:r w:rsid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– 1 </w:t>
            </w:r>
          </w:p>
          <w:p w:rsidR="005E7B52" w:rsidRDefault="005E7B52" w:rsidP="005E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2. Участь у </w:t>
            </w:r>
            <w:r w:rsidRPr="005E7B52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Х</w:t>
            </w:r>
            <w:r w:rsidRPr="005E7B52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en-US" w:eastAsia="ru-RU"/>
              </w:rPr>
              <w:t>V</w:t>
            </w:r>
            <w:r w:rsidRPr="005E7B52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5E7B52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Всеукраїнській науково-практичній конференції </w:t>
            </w:r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«Слобожанська </w:t>
            </w:r>
            <w:proofErr w:type="spellStart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беседа</w:t>
            </w:r>
            <w:proofErr w:type="spellEnd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– 15. Лінгвістика тексту і вивчення української ментальності» з репрезентацією результатів проведених розвідок.</w:t>
            </w:r>
          </w:p>
          <w:p w:rsidR="001F0D66" w:rsidRDefault="005E7B52" w:rsidP="001F0D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3. </w:t>
            </w:r>
            <w:r w:rsidR="001F0D6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свідоцтво на одноосібну монографію «</w:t>
            </w:r>
            <w:r w:rsidR="001F0D66" w:rsidRPr="00317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1F0D66"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</w:t>
            </w:r>
            <w:r w:rsidR="001F0D6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5E7B52" w:rsidRDefault="001F0D66" w:rsidP="005E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4. </w:t>
            </w:r>
            <w:r w:rsidR="005E7B52"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свідоцтво на колективну монографію «Формування предметних компетентностей учнів на концептуальних засадах Нової української школи (засобами уроків української мови та літератури)»</w:t>
            </w:r>
          </w:p>
          <w:p w:rsidR="001F0D66" w:rsidRDefault="001F0D66" w:rsidP="001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5</w:t>
            </w:r>
            <w:r w:rsid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 </w:t>
            </w:r>
            <w:r w:rsidR="005E7B52"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Засідання круглого столу на тему</w:t>
            </w:r>
            <w:r w:rsidR="005E7B52" w:rsidRPr="005E7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«Ф</w:t>
            </w:r>
            <w:r w:rsidR="005E7B52"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1F0D66" w:rsidRPr="001F0D66" w:rsidRDefault="001F0D66" w:rsidP="001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6. </w:t>
            </w:r>
            <w:r w:rsidRPr="001F0D6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Використання матеріалів студіювань під час проходження виробничої та фольклорної практик студентів І</w:t>
            </w:r>
            <w:r w:rsidRPr="001F0D66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1F0D6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курсу.</w:t>
            </w:r>
          </w:p>
          <w:p w:rsidR="001F0D66" w:rsidRPr="001F0D66" w:rsidRDefault="001F0D66" w:rsidP="001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7. </w:t>
            </w:r>
            <w:r w:rsidRPr="001F0D6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  <w:p w:rsidR="001F0D66" w:rsidRPr="001F0D66" w:rsidRDefault="001F0D66" w:rsidP="001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8. </w:t>
            </w:r>
            <w:r w:rsidRPr="001F0D6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доброчесність», «Методика навчання фахових дисциплін у ЗВО». </w:t>
            </w:r>
          </w:p>
          <w:p w:rsidR="005E7B52" w:rsidRPr="001F0D66" w:rsidRDefault="001F0D66" w:rsidP="001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9. </w:t>
            </w:r>
            <w:r w:rsidRPr="001F0D6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Підготовка конкурсної студентської наукової роботи в межах наукової теми кафедри української мови і літератури.</w:t>
            </w:r>
          </w:p>
        </w:tc>
      </w:tr>
      <w:tr w:rsidR="00F435C5" w:rsidRPr="0002506D" w:rsidTr="00A9179F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5" w:rsidRPr="00F435C5" w:rsidRDefault="00F435C5" w:rsidP="00F4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F435C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lastRenderedPageBreak/>
              <w:t>Лінгвометодична</w:t>
            </w:r>
            <w:proofErr w:type="spellEnd"/>
            <w:r w:rsidRPr="00F435C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науково-дослідна група (І).</w:t>
            </w:r>
          </w:p>
          <w:p w:rsidR="00F435C5" w:rsidRPr="00F435C5" w:rsidRDefault="00F435C5" w:rsidP="00F4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435C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Підтема: «Теоретичні основи формування лінгвістичної компетентності учнів основної та старшої школи».</w:t>
            </w:r>
          </w:p>
        </w:tc>
      </w:tr>
      <w:tr w:rsidR="000C5ACC" w:rsidRPr="0002506D" w:rsidTr="006D08AE">
        <w:trPr>
          <w:trHeight w:val="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F435C5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proofErr w:type="spellStart"/>
            <w:r w:rsidRPr="00F435C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Рускуліс</w:t>
            </w:r>
            <w:proofErr w:type="spellEnd"/>
            <w:r w:rsidRPr="00F435C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8AE" w:rsidRPr="006D08AE" w:rsidRDefault="000C5ACC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Етап 3.</w:t>
            </w:r>
            <w:r w:rsidR="006D08AE"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Практично-діяльнісний. </w:t>
            </w:r>
            <w:r w:rsidR="006D08AE"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lastRenderedPageBreak/>
              <w:t xml:space="preserve">Розроблення </w:t>
            </w:r>
            <w:proofErr w:type="spellStart"/>
            <w:r w:rsidR="006D08AE"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лінгводидактичних</w:t>
            </w:r>
            <w:proofErr w:type="spellEnd"/>
            <w:r w:rsidR="006D08AE"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і засад для формування предметних компетентностей учнів.</w:t>
            </w:r>
          </w:p>
          <w:p w:rsidR="000C5ACC" w:rsidRPr="0002506D" w:rsidRDefault="006D08AE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липня 2022 р. – 31 грудня 2022 р.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02506D" w:rsidRDefault="006D08AE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Розділ 6. Формування правописної та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стилістичної компетентностей учнів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Вересень</w:t>
            </w:r>
          </w:p>
          <w:p w:rsidR="00482FEE" w:rsidRPr="0002506D" w:rsidRDefault="00482FEE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Теоретико-практичні рекомендації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щодо формування 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предметних компетентностей учнів на концептуальних засадах Нової української школи (засобами уроків української мови)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Default="000C5ACC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Вересень</w:t>
            </w:r>
          </w:p>
          <w:p w:rsidR="003170FE" w:rsidRPr="003170FE" w:rsidRDefault="003170FE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3170FE" w:rsidRPr="003170FE" w:rsidRDefault="003170FE" w:rsidP="003170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Видання монографії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(одноосібна) </w:t>
            </w:r>
            <w:r w:rsidRPr="00317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</w:t>
            </w:r>
          </w:p>
          <w:p w:rsidR="003170FE" w:rsidRPr="003170FE" w:rsidRDefault="003170FE" w:rsidP="003170F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Видання навчально-методичного посібника «Академічна доброчесність.</w:t>
            </w:r>
          </w:p>
          <w:p w:rsidR="003170FE" w:rsidRDefault="003170FE" w:rsidP="003170F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Наукова публікація у фаховому виданні України (категорія Б)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на тему «Орфографічна </w:t>
            </w:r>
            <w:proofErr w:type="spell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субкомпетентність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як складник орфографічної компетентності учнів.</w:t>
            </w:r>
          </w:p>
          <w:p w:rsidR="00482FEE" w:rsidRPr="00482FEE" w:rsidRDefault="00482FEE" w:rsidP="00482FE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82FE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B6D4D" w:rsidRPr="00BB6D4D" w:rsidRDefault="00482FEE" w:rsidP="00BB6D4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доброчесність».</w:t>
            </w:r>
          </w:p>
        </w:tc>
      </w:tr>
      <w:tr w:rsidR="000C5ACC" w:rsidRPr="0002506D" w:rsidTr="006D08AE">
        <w:trPr>
          <w:trHeight w:val="8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Жовтень</w:t>
            </w:r>
            <w:r w:rsidR="00482FE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0C5ACC" w:rsidRPr="0002506D" w:rsidRDefault="00482FEE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Теоретико-практичні рекомендації щодо формування 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предметних компетентностей учнів на концептуальних засадах Нової української школи (засобами уроків української мови)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3170FE" w:rsidRDefault="000C5ACC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Жовтень</w:t>
            </w:r>
            <w:r w:rsid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3170FE" w:rsidRPr="003170FE" w:rsidRDefault="003170FE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0C5ACC" w:rsidRDefault="003170FE" w:rsidP="003170F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Публікація в зарубіжному періодичному науковому виданні країн ОЄСР на тему «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Формування стилістичної компетентності учнів:лінгводидактичний аспект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</w:t>
            </w:r>
            <w:r w:rsidR="00482FE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482FEE" w:rsidRDefault="00482FEE" w:rsidP="00482FE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свідоцтво на одноосібну монографію «</w:t>
            </w:r>
            <w:r w:rsidRPr="00317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BB6D4D" w:rsidRPr="00482FEE" w:rsidRDefault="00BB6D4D" w:rsidP="00BB6D4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82FE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755F" w:rsidRDefault="00BB6D4D" w:rsidP="00B1755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доброчесність», «Методика навчання фахових дисциплін у ЗВО». </w:t>
            </w:r>
          </w:p>
          <w:p w:rsidR="00B1755F" w:rsidRDefault="00BB6D4D" w:rsidP="00B1755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Використання матеріалів студіювань під час проходження виробничої практики студентів І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курсу.</w:t>
            </w:r>
          </w:p>
          <w:p w:rsidR="00B1755F" w:rsidRDefault="006D08AE" w:rsidP="00B1755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  <w:p w:rsidR="00B1755F" w:rsidRDefault="006D08AE" w:rsidP="00B1755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Участь у 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Х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en-US" w:eastAsia="ru-RU"/>
              </w:rPr>
              <w:t>V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Всеукраїнській науково-практичній конференції 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«Слобожанська </w:t>
            </w:r>
            <w:proofErr w:type="spellStart"/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беседа</w:t>
            </w:r>
            <w:proofErr w:type="spellEnd"/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– 15. Лінгвістика тексту і вивчення української ментальності» з репрезентацією результатів проведених розвідок.</w:t>
            </w:r>
          </w:p>
          <w:p w:rsidR="00B1755F" w:rsidRPr="00B1755F" w:rsidRDefault="00B1755F" w:rsidP="00B1755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Підготовка конкурсної студентської наукової роботи в межах наукової теми кафедри української мови і літератури.</w:t>
            </w:r>
          </w:p>
        </w:tc>
      </w:tr>
      <w:tr w:rsidR="000C5ACC" w:rsidRPr="0002506D" w:rsidTr="006D08AE">
        <w:trPr>
          <w:trHeight w:val="8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Листопад</w:t>
            </w:r>
          </w:p>
          <w:p w:rsidR="00482FEE" w:rsidRPr="0002506D" w:rsidRDefault="00482FEE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Розкриття наукового потенціалу кафедри української мови і літератури під час проведення круглого столу за участю вчителів української мови і </w:t>
            </w:r>
            <w:proofErr w:type="spell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літератри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м. Миколаєва та області.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0C5ACC" w:rsidRDefault="000C5ACC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Листопад</w:t>
            </w:r>
            <w:r w:rsid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3170FE" w:rsidRPr="003170FE" w:rsidRDefault="003170FE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3170FE" w:rsidRDefault="003170FE" w:rsidP="003170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Видання монографії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(колективна) </w:t>
            </w:r>
            <w:r w:rsidRPr="00317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</w:t>
            </w:r>
          </w:p>
          <w:p w:rsidR="00482FEE" w:rsidRPr="00482FEE" w:rsidRDefault="00482FEE" w:rsidP="00482F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82FE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3170FE" w:rsidRDefault="00F15336" w:rsidP="00482FE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Засідання к</w:t>
            </w:r>
            <w:r w:rsid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ругл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ого сто</w:t>
            </w:r>
            <w:r w:rsid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</w:t>
            </w:r>
            <w:r w:rsid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на тему</w:t>
            </w:r>
            <w:r w:rsidR="00482FEE" w:rsidRPr="00317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2F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82FEE" w:rsidRPr="003170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482FEE"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</w:t>
            </w:r>
            <w:r w:rsidR="00482FE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</w:t>
            </w:r>
          </w:p>
          <w:p w:rsidR="00B1755F" w:rsidRDefault="00482FEE" w:rsidP="00B1755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свідоцтво на колективну монографію «</w:t>
            </w:r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та літератури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</w:t>
            </w:r>
          </w:p>
          <w:p w:rsidR="00B1755F" w:rsidRDefault="00BB6D4D" w:rsidP="00B1755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доброчесність»; «Методика навчання фахових дисциплін у ЗВО».</w:t>
            </w:r>
          </w:p>
          <w:p w:rsidR="00B1755F" w:rsidRDefault="006D08AE" w:rsidP="00B1755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  <w:p w:rsidR="00B1755F" w:rsidRPr="00B1755F" w:rsidRDefault="00B1755F" w:rsidP="00B1755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Підготовка конкурсної студентської наукової роботи в межах наукової теми кафедри української мови і літератури.</w:t>
            </w:r>
          </w:p>
        </w:tc>
      </w:tr>
      <w:tr w:rsidR="000C5ACC" w:rsidRPr="0002506D" w:rsidTr="006D08AE">
        <w:trPr>
          <w:trHeight w:val="8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02506D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Грудень</w:t>
            </w:r>
          </w:p>
          <w:p w:rsidR="00482FEE" w:rsidRPr="00BB6D4D" w:rsidRDefault="00482FEE" w:rsidP="00BB6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Узагальнення теоретико-практичних розробок наукової теми кафедри у протягом </w:t>
            </w:r>
            <w:r w:rsidRPr="00482FE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01.07.2019–31.12</w:t>
            </w:r>
            <w:r w:rsid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.2022 рр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E" w:rsidRDefault="000C5ACC" w:rsidP="003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Грудень</w:t>
            </w:r>
          </w:p>
          <w:p w:rsidR="00482FEE" w:rsidRPr="00482FEE" w:rsidRDefault="00482FEE" w:rsidP="0048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82FE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B6D4D" w:rsidRDefault="00BB6D4D" w:rsidP="006D08A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у виданнях, які включено до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Scopus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Web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of</w:t>
            </w:r>
            <w:proofErr w:type="spellEnd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Science</w:t>
            </w:r>
            <w:proofErr w:type="spellEnd"/>
          </w:p>
          <w:p w:rsidR="000C5ACC" w:rsidRDefault="003170FE" w:rsidP="006D08A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в зарубіжному періодичному науковому виданні країн ОЄСР на тему «Морфологічна та синтаксичні </w:t>
            </w:r>
            <w:proofErr w:type="spellStart"/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субкомпетеності</w:t>
            </w:r>
            <w:proofErr w:type="spellEnd"/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як складник граматичної»</w:t>
            </w:r>
          </w:p>
          <w:p w:rsidR="003170FE" w:rsidRDefault="003170FE" w:rsidP="006D08A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Звіт про результати роботи над науковою темою.</w:t>
            </w:r>
          </w:p>
          <w:p w:rsidR="006D08AE" w:rsidRPr="00482FEE" w:rsidRDefault="006D08AE" w:rsidP="006D08A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82FE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6D08AE" w:rsidRDefault="006D08AE" w:rsidP="00EF152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«Академічна доброчесність»; «Методика навчання фахових дисциплін у ЗВО».</w:t>
            </w:r>
          </w:p>
          <w:p w:rsidR="00B1755F" w:rsidRDefault="00B1755F" w:rsidP="00EF152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Підготовка конкурсної студентської наукової роботи 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в межах наукової теми кафедри української мови і літератури.</w:t>
            </w:r>
          </w:p>
          <w:p w:rsidR="006D08AE" w:rsidRPr="003170FE" w:rsidRDefault="006D08AE" w:rsidP="00EF152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</w:tc>
      </w:tr>
      <w:tr w:rsidR="00F15336" w:rsidRPr="0002506D" w:rsidTr="006D08AE">
        <w:trPr>
          <w:trHeight w:val="95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C5ACC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lastRenderedPageBreak/>
              <w:t>2</w:t>
            </w:r>
            <w:r w:rsidRPr="0002506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F435C5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F435C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Корнієнко І. А.</w:t>
            </w:r>
          </w:p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8AE" w:rsidRPr="006D08AE" w:rsidRDefault="00F15336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 </w:t>
            </w:r>
            <w:r w:rsid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D08AE"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Практично-діяльнісний. Розроблення </w:t>
            </w:r>
            <w:proofErr w:type="spellStart"/>
            <w:r w:rsidR="006D08AE"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лінгводидактичних</w:t>
            </w:r>
            <w:proofErr w:type="spellEnd"/>
            <w:r w:rsidR="006D08AE"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і засад для формування предметних компетентностей учнів.</w:t>
            </w:r>
          </w:p>
          <w:p w:rsidR="00F15336" w:rsidRPr="0002506D" w:rsidRDefault="006D08AE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липня 2022 р. – 31 грудня 2022 р.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02506D" w:rsidRDefault="006D08AE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6. Патріотичне виховання в системі української освіти (на матеріалі української мови)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Вересень </w:t>
            </w:r>
          </w:p>
          <w:p w:rsidR="00F15336" w:rsidRPr="0002506D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узагальнення й поглиблення понять «патріотизм» і «патріотичне виховання» з погляду провідних вітчизняних науковців у контексті державних нормативних документів, що регламентують цю педагогічну діяльність у системі української освіти (на матеріалі української мови)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Вересень</w:t>
            </w:r>
          </w:p>
          <w:p w:rsidR="00F15336" w:rsidRPr="004C736A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C736A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F15336" w:rsidRPr="004C736A" w:rsidRDefault="00F15336" w:rsidP="00FC4F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Вступна</w:t>
            </w:r>
            <w:r w:rsidRPr="004C736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частин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а та виклад основного матеріалу </w:t>
            </w:r>
            <w:r w:rsidRPr="004C736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науков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ої</w:t>
            </w:r>
            <w:r w:rsidRPr="004C736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статті для </w:t>
            </w:r>
            <w:r w:rsidRPr="004C736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публікації у фаховому виданні України (категорія Б)</w:t>
            </w:r>
          </w:p>
          <w:p w:rsidR="00F15336" w:rsidRPr="004C736A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C7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провадження:</w:t>
            </w:r>
          </w:p>
          <w:p w:rsidR="00F15336" w:rsidRPr="004C736A" w:rsidRDefault="00F15336" w:rsidP="00FC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«Сучасна українська літературна мова», «Компаративне мовознавство»</w:t>
            </w:r>
          </w:p>
        </w:tc>
      </w:tr>
      <w:tr w:rsidR="00F15336" w:rsidRPr="0002506D" w:rsidTr="006D08AE">
        <w:trPr>
          <w:trHeight w:val="95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F15336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Жовтень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узагальнення щодо еволюції проблеми патріотичного виховання в історичному аспекті на прикладі засвоєння лінгвістичних основ української мови</w:t>
            </w:r>
          </w:p>
          <w:p w:rsidR="00F15336" w:rsidRPr="0002506D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15336" w:rsidRPr="00F15336" w:rsidRDefault="00F15336" w:rsidP="00F1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Жовтень</w:t>
            </w:r>
          </w:p>
          <w:p w:rsidR="00F15336" w:rsidRPr="00DE0527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DE0527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F15336" w:rsidRDefault="00F15336" w:rsidP="00FC4F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Наукова публікація у фаховому виданні України (категорія Б)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на тему «Проблема патріотичного виховання в науковому дискурсі».</w:t>
            </w:r>
          </w:p>
          <w:p w:rsidR="00F15336" w:rsidRPr="004C736A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C7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провадження:</w:t>
            </w:r>
          </w:p>
          <w:p w:rsidR="00F15336" w:rsidRDefault="00F15336" w:rsidP="00EF152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«Сучасна українська літературна мова», «Компаративне мовознавство»</w:t>
            </w:r>
            <w:r w:rsid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EF1527" w:rsidRDefault="00EF1527" w:rsidP="00EF152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6D08AE" w:rsidRPr="00EF1527" w:rsidRDefault="006D08AE" w:rsidP="00EF152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Участь у </w:t>
            </w:r>
            <w:r w:rsidRPr="00EF1527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Х</w:t>
            </w:r>
            <w:r w:rsidRPr="00EF1527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en-US" w:eastAsia="ru-RU"/>
              </w:rPr>
              <w:t>V</w:t>
            </w:r>
            <w:r w:rsidRPr="00EF1527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EF1527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Всеукраїнській науково-практичній конференції </w:t>
            </w:r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«Слобожанська </w:t>
            </w:r>
            <w:proofErr w:type="spellStart"/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беседа</w:t>
            </w:r>
            <w:proofErr w:type="spellEnd"/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– 15. Лінгвістика тексту і вивчення української ментальності» з репрезентацією результатів проведених розвідок.</w:t>
            </w:r>
          </w:p>
        </w:tc>
      </w:tr>
      <w:tr w:rsidR="00F15336" w:rsidRPr="0002506D" w:rsidTr="006D08AE">
        <w:trPr>
          <w:trHeight w:val="95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F15336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Листопад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Теоретико-практичні рекомендації щодо формування 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предметних компетентностей учнів на концептуальних засадах Нової української школи (засобами уроків української мови)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узагальнення про специфіку </w:t>
            </w:r>
            <w:proofErr w:type="spellStart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проєктного</w:t>
            </w:r>
            <w:proofErr w:type="spellEnd"/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навчання..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15336" w:rsidRPr="00F15336" w:rsidRDefault="00F15336" w:rsidP="00F1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Листопад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DE0527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F15336" w:rsidRPr="00DE0527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0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Видання монографії (колективна)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на тему «</w:t>
            </w:r>
            <w:r w:rsidRPr="00DE05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DE0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і літератури</w:t>
            </w:r>
            <w:r w:rsidRPr="00DE0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</w:t>
            </w:r>
          </w:p>
          <w:p w:rsidR="00F15336" w:rsidRPr="004C736A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C7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провадження:</w:t>
            </w:r>
          </w:p>
          <w:p w:rsidR="00F15336" w:rsidRDefault="00F15336" w:rsidP="00F1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</w:t>
            </w:r>
            <w:r w:rsid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Pr="0039611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«Сучасна українська літературна мова», «Компаративне </w:t>
            </w:r>
            <w:r w:rsidRPr="0039611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мовознавство»</w:t>
            </w:r>
          </w:p>
          <w:p w:rsidR="00EF1527" w:rsidRDefault="00EF1527" w:rsidP="00F1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2. </w:t>
            </w: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  <w:p w:rsidR="00F15336" w:rsidRPr="00F15336" w:rsidRDefault="00EF1527" w:rsidP="00F1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="00F15336"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="00F15336"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Засідання круглого столу</w:t>
            </w:r>
            <w:r w:rsidR="00F15336" w:rsidRPr="00F153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«Ф</w:t>
            </w:r>
            <w:r w:rsidR="00F15336"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мови)»</w:t>
            </w:r>
          </w:p>
          <w:p w:rsidR="00F15336" w:rsidRPr="00F15336" w:rsidRDefault="00EF1527" w:rsidP="00F1533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</w:t>
            </w:r>
            <w:r w:rsid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свідоцтво на колективну монографію «</w:t>
            </w:r>
            <w:r w:rsidR="00F15336"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</w:t>
            </w:r>
            <w:r w:rsidR="00F15336"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</w:t>
            </w:r>
            <w:r w:rsid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та літератури</w:t>
            </w:r>
            <w:r w:rsidR="00F15336"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)</w:t>
            </w:r>
            <w:r w:rsid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</w:t>
            </w:r>
          </w:p>
        </w:tc>
      </w:tr>
      <w:tr w:rsidR="00F15336" w:rsidRPr="0002506D" w:rsidTr="006D08AE">
        <w:trPr>
          <w:trHeight w:val="95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F15336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Грудень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Теоретико-практичні рекомендації щодо можливості проектного формування в учнів мовної компетентності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Узагальнення теоретико-практичних розробок наукової теми кафедри у протягом </w:t>
            </w:r>
            <w:r w:rsidRPr="00482FE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01.07.2019–31.12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.2022 рр.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DE0527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F15336" w:rsidRPr="00396112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39611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Наукова публікація в зарубіжному періодичному науковому виданні країн ОЄСР на тему «</w:t>
            </w:r>
            <w:proofErr w:type="spellStart"/>
            <w:r w:rsidRPr="0039611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Проєктне</w:t>
            </w:r>
            <w:proofErr w:type="spellEnd"/>
            <w:r w:rsidRPr="0039611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навчання в умовах </w:t>
            </w:r>
            <w:proofErr w:type="spellStart"/>
            <w:r w:rsidRPr="0039611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компетентнісної</w:t>
            </w:r>
            <w:proofErr w:type="spellEnd"/>
            <w:r w:rsidRPr="0039611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освіти»</w:t>
            </w:r>
          </w:p>
          <w:p w:rsidR="00F15336" w:rsidRPr="004C736A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4C7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провадження:</w:t>
            </w:r>
          </w:p>
          <w:p w:rsidR="00EF1527" w:rsidRDefault="00F15336" w:rsidP="00EF152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«Сучасна українська літературна мова», «Компаративне мовознавство»</w:t>
            </w:r>
            <w:r w:rsidR="00EF1527"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EF1527" w:rsidRDefault="00EF1527" w:rsidP="00EF152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1B5157" w:rsidRPr="00EF1527" w:rsidRDefault="001B5157" w:rsidP="00EF152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EF152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Звіт про результати роботи над науковою темою.</w:t>
            </w:r>
          </w:p>
        </w:tc>
      </w:tr>
      <w:tr w:rsidR="00F435C5" w:rsidRPr="0002506D" w:rsidTr="00BA222D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5" w:rsidRPr="00F435C5" w:rsidRDefault="00F435C5" w:rsidP="00F4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F435C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Літературознавча науково-дослідна група (ІІ).</w:t>
            </w:r>
          </w:p>
          <w:p w:rsidR="00F435C5" w:rsidRPr="0002506D" w:rsidRDefault="00F435C5" w:rsidP="00F4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435C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Підтема: «Теоретичні основи формування літературознавчої компетентності учнів основної»</w:t>
            </w:r>
          </w:p>
        </w:tc>
      </w:tr>
      <w:tr w:rsidR="004A5F61" w:rsidRPr="0002506D" w:rsidTr="004A5F61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02506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Гурдуз</w:t>
            </w:r>
            <w:proofErr w:type="spellEnd"/>
            <w:r w:rsidRPr="0002506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А. І.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6D08AE" w:rsidRDefault="004A5F61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Етап 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 </w:t>
            </w:r>
            <w:r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Практично-діяльнісний. Розроблення літературознавчих </w:t>
            </w:r>
            <w:proofErr w:type="spellStart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иа</w:t>
            </w:r>
            <w:proofErr w:type="spellEnd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методичних </w:t>
            </w:r>
            <w:r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засад для формування предметних компетентностей учнів.</w:t>
            </w:r>
          </w:p>
          <w:p w:rsidR="004A5F61" w:rsidRPr="0002506D" w:rsidRDefault="004A5F61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липня 2022 р. – 31 грудня 2022 р.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Розділ 6. Розвиток світового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фентезі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висвітлення його під час вивчення літератури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1" w:rsidRPr="004A5F61" w:rsidRDefault="004A5F61" w:rsidP="004A5F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  <w:p w:rsidR="004A5F61" w:rsidRPr="004A5F61" w:rsidRDefault="004A5F61" w:rsidP="004A5F61">
            <w:pPr>
              <w:widowControl w:val="0"/>
              <w:spacing w:after="0" w:line="24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жанрових параметрів світового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фентезі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 початку ХХІ ст.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Апробація: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Наукова публікація у фаховому виданні України (категорія Б) на тему «</w:t>
            </w:r>
            <w:proofErr w:type="spellStart"/>
            <w:r w:rsidRPr="004A5F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Парадигмальний</w:t>
            </w:r>
            <w:proofErr w:type="spellEnd"/>
            <w:r w:rsidRPr="004A5F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зсув у </w:t>
            </w:r>
            <w:proofErr w:type="spellStart"/>
            <w:r w:rsidRPr="004A5F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фентезійній</w:t>
            </w:r>
            <w:proofErr w:type="spellEnd"/>
            <w:r w:rsidRPr="004A5F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романістиці перших десятиліть ХХІ ст.: етичний аспект</w:t>
            </w: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Виступ із доповіддю онлайн на Міжнародній 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науковій конференції «Співи землі: біологія та екологія в літературі та культур</w:t>
            </w:r>
            <w:r w:rsidRPr="004A5F61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, (Бердянський державний педагогічний університет, 22–23 вересня 2022 р.).</w:t>
            </w:r>
          </w:p>
          <w:p w:rsidR="004A5F61" w:rsidRPr="004A5F61" w:rsidRDefault="004A5F61" w:rsidP="004A5F6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A5F61" w:rsidRPr="004A5F61" w:rsidRDefault="004A5F61" w:rsidP="005663A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«Компаративне літературознавство», «Сучасний літературний процес», «Історія української </w:t>
            </w:r>
            <w:r w:rsidRPr="004A5F61">
              <w:rPr>
                <w:rFonts w:ascii="Times New Roman" w:hAnsi="Times New Roman"/>
                <w:sz w:val="20"/>
                <w:szCs w:val="20"/>
              </w:rPr>
              <w:t xml:space="preserve">та зарубіжної </w:t>
            </w:r>
            <w:r w:rsidRPr="004A5F61">
              <w:rPr>
                <w:rFonts w:ascii="Times New Roman" w:hAnsi="Times New Roman"/>
                <w:sz w:val="20"/>
                <w:szCs w:val="20"/>
              </w:rPr>
              <w:lastRenderedPageBreak/>
              <w:t>літератури  (в т. ч. Фольклор)».</w:t>
            </w:r>
          </w:p>
        </w:tc>
      </w:tr>
      <w:tr w:rsidR="004A5F61" w:rsidRPr="0002506D" w:rsidTr="00B04736">
        <w:trPr>
          <w:trHeight w:val="171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1" w:rsidRPr="004A5F61" w:rsidRDefault="004A5F61" w:rsidP="005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  <w:p w:rsidR="004A5F61" w:rsidRPr="004A5F61" w:rsidRDefault="004A5F61" w:rsidP="005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Кваліфікація тенденцій змін етичних параметрів українського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фентезі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 початку ХХІ ст.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Жовтень</w:t>
            </w:r>
          </w:p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Виступ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науковому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семінарі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кафедри</w:t>
            </w:r>
            <w:proofErr w:type="spellEnd"/>
            <w:r w:rsidRPr="004A5F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</w:t>
            </w:r>
            <w:r w:rsidRPr="004A5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Систематика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фентезі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як проблема: пошуки вирішення і криза».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(етап роботи -  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інтерпретація результатів статті).</w:t>
            </w:r>
          </w:p>
          <w:p w:rsidR="004A5F61" w:rsidRPr="004A5F61" w:rsidRDefault="004A5F61" w:rsidP="005663A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«Компаративне літературознавство», «Сучасний літературний процес», «Історія української </w:t>
            </w:r>
            <w:r w:rsidRPr="004A5F61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  <w:p w:rsidR="004A5F61" w:rsidRPr="004A5F61" w:rsidRDefault="004A5F61" w:rsidP="004A5F6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</w:tc>
      </w:tr>
      <w:tr w:rsidR="004A5F61" w:rsidRPr="0002506D" w:rsidTr="004A5F61">
        <w:trPr>
          <w:trHeight w:val="70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1" w:rsidRPr="004A5F61" w:rsidRDefault="004A5F61" w:rsidP="005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4A5F61" w:rsidRPr="004A5F61" w:rsidRDefault="004A5F61" w:rsidP="005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З’ясування причин коливань жанрових констант у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фентезійній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 прозі межі ХХ–ХХІ ст.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Листопад</w:t>
            </w:r>
          </w:p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4A5F61" w:rsidRPr="004A5F61" w:rsidRDefault="004A5F61" w:rsidP="004A5F6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Видання монографії (колективна) «</w:t>
            </w:r>
            <w:r w:rsidRPr="004A5F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мови)».</w:t>
            </w:r>
          </w:p>
          <w:p w:rsidR="004A5F61" w:rsidRPr="004A5F61" w:rsidRDefault="004A5F61" w:rsidP="004A5F6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Виступ із доповіддю на 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ХІІІ Міжнародній науково-практичній інтернет-конференції «Діалог мов – діалог культур. Україна і світ» (</w:t>
            </w:r>
            <w:r w:rsidRPr="004A5F61">
              <w:rPr>
                <w:rFonts w:ascii="Times New Roman" w:hAnsi="Times New Roman" w:cs="Times New Roman"/>
                <w:bCs/>
                <w:sz w:val="20"/>
                <w:szCs w:val="20"/>
              </w:rPr>
              <w:t>Німеччина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tgtFrame="_blank" w:history="1">
              <w:r w:rsidRPr="004A5F61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Університет Людвіга-Максиміліана, </w:t>
              </w:r>
            </w:hyperlink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3–6 листопада 2022 р.).</w:t>
            </w:r>
          </w:p>
          <w:p w:rsidR="004A5F61" w:rsidRPr="004A5F61" w:rsidRDefault="004A5F61" w:rsidP="004A5F6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Виступ із доповіддю онлайн на 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Всеукраїнській науковій конференції </w:t>
            </w:r>
            <w:r w:rsidRPr="004A5F61">
              <w:rPr>
                <w:rFonts w:ascii="Times New Roman" w:hAnsi="Times New Roman" w:cs="Times New Roman"/>
                <w:caps/>
                <w:sz w:val="20"/>
                <w:szCs w:val="20"/>
              </w:rPr>
              <w:t>«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Література й історія</w:t>
            </w:r>
            <w:r w:rsidRPr="004A5F61">
              <w:rPr>
                <w:rFonts w:ascii="Times New Roman" w:hAnsi="Times New Roman" w:cs="Times New Roman"/>
                <w:caps/>
                <w:sz w:val="20"/>
                <w:szCs w:val="20"/>
              </w:rPr>
              <w:t>» (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Запорізький національний університет, 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br/>
              <w:t>17–18 листопада 2022 р.).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Круглий стіл на тему</w:t>
            </w: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</w:t>
            </w:r>
            <w:r w:rsidRPr="004A5F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«Ф</w:t>
            </w: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мови)»</w:t>
            </w: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 xml:space="preserve"> (участь).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(етап роботи -  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інтерпретація результатів статті).</w:t>
            </w:r>
          </w:p>
          <w:p w:rsidR="004A5F61" w:rsidRPr="004A5F61" w:rsidRDefault="004A5F61" w:rsidP="005663A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A5F61" w:rsidRPr="004A5F61" w:rsidRDefault="004A5F61" w:rsidP="005663A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</w:t>
            </w: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«Компаративне літературознавство», «Сучасний літературний процес», «Історія української </w:t>
            </w:r>
            <w:r w:rsidRPr="004A5F61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</w:tc>
      </w:tr>
      <w:tr w:rsidR="004A5F61" w:rsidRPr="0002506D" w:rsidTr="00F87851">
        <w:trPr>
          <w:trHeight w:val="171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02506D" w:rsidRDefault="004A5F61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61" w:rsidRPr="004A5F61" w:rsidRDefault="004A5F61" w:rsidP="004A5F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  <w:p w:rsidR="004A5F61" w:rsidRPr="004A5F61" w:rsidRDefault="004A5F61" w:rsidP="004A5F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Розкриття впливу сучасних </w:t>
            </w:r>
            <w:proofErr w:type="spellStart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фентезійних</w:t>
            </w:r>
            <w:proofErr w:type="spellEnd"/>
            <w:r w:rsidRPr="004A5F61">
              <w:rPr>
                <w:rFonts w:ascii="Times New Roman" w:hAnsi="Times New Roman" w:cs="Times New Roman"/>
                <w:sz w:val="20"/>
                <w:szCs w:val="20"/>
              </w:rPr>
              <w:t xml:space="preserve"> імперативів на формування картини світу й читацької компетентності студента-філолога.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Грудень</w:t>
            </w:r>
          </w:p>
          <w:p w:rsidR="004A5F61" w:rsidRPr="004A5F61" w:rsidRDefault="004A5F61" w:rsidP="0056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4A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(етап роботи -  </w:t>
            </w:r>
            <w:r w:rsidRPr="004A5F61">
              <w:rPr>
                <w:rFonts w:ascii="Times New Roman" w:hAnsi="Times New Roman" w:cs="Times New Roman"/>
                <w:sz w:val="20"/>
                <w:szCs w:val="20"/>
              </w:rPr>
              <w:t>інтерпретація результатів статті).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в зарубіжному періодичному науковому виданні країни ОЄСР на тему «Монструозність у романі </w:t>
            </w:r>
            <w:proofErr w:type="spellStart"/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Стивена</w:t>
            </w:r>
            <w:proofErr w:type="spellEnd"/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Шеррила</w:t>
            </w:r>
            <w:proofErr w:type="spellEnd"/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4A5F61" w:rsidRPr="004A5F61" w:rsidRDefault="004A5F61" w:rsidP="004A5F61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5F6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Звіт про результати роботи над науковою темою.</w:t>
            </w:r>
          </w:p>
        </w:tc>
      </w:tr>
      <w:tr w:rsidR="00F15336" w:rsidRPr="0002506D" w:rsidTr="006D08AE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Родіонова І.Г.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8AE" w:rsidRPr="006D08AE" w:rsidRDefault="006D08AE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Етап 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Pr="0002506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 </w:t>
            </w:r>
            <w:r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Практично-діяльнісний. Розроблення літературознавчих </w:t>
            </w:r>
            <w:proofErr w:type="spellStart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иа</w:t>
            </w:r>
            <w:proofErr w:type="spellEnd"/>
            <w:r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методичних </w:t>
            </w:r>
            <w:r w:rsidRPr="006D08AE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засад для формування предметних компетентностей учнів.</w:t>
            </w:r>
          </w:p>
          <w:p w:rsidR="00F15336" w:rsidRPr="0002506D" w:rsidRDefault="006D08AE" w:rsidP="006D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липня 2022 р. – 31 грудня 2022 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02506D" w:rsidRDefault="006D08AE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Розділ 6. Технології формування читацької компетентності (на матеріалі вивчення сучасної української прози)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Вересень</w:t>
            </w:r>
          </w:p>
          <w:p w:rsidR="00F15336" w:rsidRPr="00F15336" w:rsidRDefault="00F15336" w:rsidP="00F1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15336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оптимальних засобів перспективних технологій для </w:t>
            </w:r>
            <w:r w:rsidRPr="00F15336">
              <w:rPr>
                <w:rFonts w:ascii="Times New Roman" w:hAnsi="Times New Roman" w:cs="Times New Roman"/>
                <w:bCs/>
                <w:sz w:val="20"/>
                <w:szCs w:val="20"/>
              </w:rPr>
              <w:t>формування читацької компетентності учнів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Вересень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15336" w:rsidRPr="00F15336" w:rsidRDefault="00F15336" w:rsidP="00FC4F6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36">
              <w:rPr>
                <w:rFonts w:ascii="Times New Roman" w:hAnsi="Times New Roman" w:cs="Times New Roman"/>
                <w:sz w:val="20"/>
                <w:szCs w:val="20"/>
              </w:rPr>
              <w:t>Огляд літератури з проблематики статті в науковій періодиці країн ОЄСР,  написання анотації та вступу до статті.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(Українська мова і література) під час читання дисциплін  «Історія української та зарубіжної літератури (в т. ч. Фольклор)», «Теоретичні проблеми літературознавства», «Методика навчання української мови і літератури». </w:t>
            </w:r>
          </w:p>
        </w:tc>
      </w:tr>
      <w:tr w:rsidR="00F15336" w:rsidRPr="0002506D" w:rsidTr="006D08AE">
        <w:trPr>
          <w:trHeight w:val="6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Жовтень 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F15336">
              <w:rPr>
                <w:rFonts w:ascii="Times New Roman" w:hAnsi="Times New Roman" w:cs="Times New Roman"/>
                <w:bCs/>
                <w:sz w:val="20"/>
                <w:szCs w:val="20"/>
              </w:rPr>
              <w:t>Розроблення завдань для впровадження окреслених теоретичних положень у процесі опрацювання сучасної прози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Жовтень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rFonts w:ascii="Times New Roman" w:hAnsi="Times New Roman"/>
                <w:sz w:val="20"/>
                <w:szCs w:val="20"/>
              </w:rPr>
              <w:t>зарубіжному періодичному науковому виданні (країн ОЄСР).</w:t>
            </w:r>
            <w:r w:rsidRPr="00F153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5336" w:rsidRP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755F" w:rsidRDefault="00F15336" w:rsidP="00B175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Під час викладання університетського курсу 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</w:t>
            </w:r>
            <w:r w:rsidRPr="00B17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у процесі наукової роботи студентів у форматі науково-дослідного проєкту (науковий гурток </w:t>
            </w:r>
            <w:r w:rsidRPr="00B1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«Алхімія слова»). </w:t>
            </w:r>
          </w:p>
          <w:p w:rsidR="00F15336" w:rsidRPr="00B1755F" w:rsidRDefault="00F15336" w:rsidP="00B175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Використання матеріалів студіювань під час проходження виробничої практики студентів І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курсу.</w:t>
            </w:r>
          </w:p>
          <w:p w:rsidR="00B1755F" w:rsidRPr="00B1755F" w:rsidRDefault="00B1755F" w:rsidP="00B175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  <w:p w:rsidR="006D08AE" w:rsidRPr="00B1755F" w:rsidRDefault="006D08AE" w:rsidP="00B1755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Участь у 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Х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en-US" w:eastAsia="ru-RU"/>
              </w:rPr>
              <w:t>V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1755F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Всеукраїнській науково-практичній конференції 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«Слобожанська </w:t>
            </w:r>
            <w:proofErr w:type="spellStart"/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беседа</w:t>
            </w:r>
            <w:proofErr w:type="spellEnd"/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– 15. Лінгвістика тексту і вивчення української ментальності» з репрезентацією результатів проведених розвідок.</w:t>
            </w:r>
          </w:p>
        </w:tc>
      </w:tr>
      <w:tr w:rsidR="00F15336" w:rsidRPr="0002506D" w:rsidTr="006D08AE">
        <w:trPr>
          <w:trHeight w:val="6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Default="00F15336" w:rsidP="00F15336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Листопад </w:t>
            </w:r>
          </w:p>
          <w:p w:rsidR="00F15336" w:rsidRPr="0041405E" w:rsidRDefault="00F15336" w:rsidP="00F15336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5D13BD">
              <w:rPr>
                <w:rFonts w:ascii="Times New Roman" w:hAnsi="Times New Roman" w:cs="Times New Roman"/>
                <w:sz w:val="20"/>
              </w:rPr>
              <w:t>роєктування</w:t>
            </w:r>
            <w:proofErr w:type="spellEnd"/>
            <w:r w:rsidRPr="005D13BD">
              <w:rPr>
                <w:rFonts w:ascii="Times New Roman" w:hAnsi="Times New Roman" w:cs="Times New Roman"/>
                <w:sz w:val="20"/>
              </w:rPr>
              <w:t xml:space="preserve"> методичної моделі формування читацької компетентності учнів на матеріалі сучасного українського роману</w:t>
            </w:r>
            <w:r w:rsidRPr="0041405E">
              <w:rPr>
                <w:sz w:val="20"/>
              </w:rPr>
              <w:t xml:space="preserve"> </w:t>
            </w:r>
          </w:p>
          <w:p w:rsidR="00F15336" w:rsidRPr="0002506D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B1755F" w:rsidRPr="00B1755F" w:rsidRDefault="00B1755F" w:rsidP="00B1755F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Листопад </w:t>
            </w:r>
          </w:p>
          <w:p w:rsidR="00F15336" w:rsidRPr="003170FE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15336" w:rsidRPr="005D13BD" w:rsidRDefault="00F15336" w:rsidP="00FC4F66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</w:t>
            </w:r>
            <w:r w:rsidRPr="005D13B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Видання монографії (колективна) </w:t>
            </w:r>
            <w:r w:rsidRPr="00531EC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5D13B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ормування предметних компетентностей учнів на концептуальних засадах Нової української школи (засобами уроків української 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літератури</w:t>
            </w:r>
            <w:r w:rsidRPr="005D13B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F15336" w:rsidRPr="0002506D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025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провадження:</w:t>
            </w:r>
          </w:p>
          <w:p w:rsidR="00F15336" w:rsidRDefault="00F15336" w:rsidP="00F1533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Засідання к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ругл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ого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на тему</w:t>
            </w:r>
            <w:r w:rsidRPr="00F153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53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«Ф</w:t>
            </w: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ормування предметних компетентностей учнів на концептуальних засадах Нової української школи (засобами уроків української літератури)». </w:t>
            </w:r>
          </w:p>
          <w:p w:rsidR="00F15336" w:rsidRPr="00F15336" w:rsidRDefault="00F15336" w:rsidP="00F1533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свідоцтво на колективну монографію «</w:t>
            </w:r>
            <w:r w:rsidRPr="00BB6D4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ормування предметних компетентностей учнів на концептуальних засадах Нової української школи (засобами уроків української мови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та літератури</w:t>
            </w:r>
            <w:r w:rsidRPr="003170F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</w:t>
            </w:r>
          </w:p>
          <w:p w:rsidR="00F15336" w:rsidRPr="00B1755F" w:rsidRDefault="00F15336" w:rsidP="00F1533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«Методика навчання української мови і літератури», «Методика навчання фахових дисциплін у ЗВО».</w:t>
            </w:r>
          </w:p>
          <w:p w:rsidR="00B1755F" w:rsidRPr="00F15336" w:rsidRDefault="00B1755F" w:rsidP="00F1533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</w:tc>
      </w:tr>
      <w:tr w:rsidR="00F15336" w:rsidRPr="0002506D" w:rsidTr="006D08AE">
        <w:trPr>
          <w:trHeight w:val="69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Pr="0002506D" w:rsidRDefault="00F15336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Грудень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Конструювання </w:t>
            </w:r>
            <w:r w:rsidRPr="002463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навчальних моделей розвитку читацької компетентності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учнів</w:t>
            </w:r>
            <w:r w:rsidRPr="002463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 процесі вивчення ними творів української літератури.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F15336" w:rsidRPr="0024631B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Узагальнення теоретико-практичних розробок наукової теми кафедри у протягом </w:t>
            </w:r>
            <w:r w:rsidRPr="00482FE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01.07.2019–31.12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.2022 рр.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5F" w:rsidRPr="00B1755F" w:rsidRDefault="00B1755F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Грудень</w:t>
            </w:r>
          </w:p>
          <w:p w:rsidR="00F15336" w:rsidRPr="003170FE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3170FE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F1533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 Підготовка до в</w:t>
            </w:r>
            <w:r w:rsidRPr="005D13BD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идання навчально-методичного посібника «Сучасний український роман».</w:t>
            </w: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F15336" w:rsidRPr="005E7B52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2. Інтерпретація результатів статті (для публікації </w:t>
            </w:r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 виданнях, які включено до </w:t>
            </w:r>
            <w:proofErr w:type="spellStart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наукометричних</w:t>
            </w:r>
            <w:proofErr w:type="spellEnd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баз </w:t>
            </w:r>
            <w:proofErr w:type="spellStart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Scopus</w:t>
            </w:r>
            <w:proofErr w:type="spellEnd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Web</w:t>
            </w:r>
            <w:proofErr w:type="spellEnd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of</w:t>
            </w:r>
            <w:proofErr w:type="spellEnd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Science</w:t>
            </w:r>
            <w:proofErr w:type="spellEnd"/>
            <w:r w:rsidRPr="005E7B52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). </w:t>
            </w:r>
          </w:p>
          <w:p w:rsidR="00F15336" w:rsidRPr="001F0D66" w:rsidRDefault="00F15336" w:rsidP="00FC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1F0D66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755F" w:rsidRPr="00B1755F" w:rsidRDefault="00F15336" w:rsidP="00B1755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Під час викладання університетського курсу </w:t>
            </w: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Фольклор)», вибіркової дисципліни «Сучасний український роман»</w:t>
            </w:r>
          </w:p>
          <w:p w:rsidR="00B1755F" w:rsidRDefault="00B1755F" w:rsidP="00B1755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</w:t>
            </w:r>
            <w:r w:rsidR="00F15336" w:rsidRPr="00B17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процесі наукової роботи студентів у форматі науково-дослідного проєкту (науковий гурток </w:t>
            </w:r>
            <w:r w:rsidR="00F15336" w:rsidRPr="00B1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«Алхімія слова») </w:t>
            </w:r>
          </w:p>
          <w:p w:rsidR="00B1755F" w:rsidRPr="00B1755F" w:rsidRDefault="00B1755F" w:rsidP="00B1755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AE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предметних компетентностей учнів у процесі написання курсових (ОР «бакалавр»  та магістерських (ОР «магістр») робіт.</w:t>
            </w:r>
          </w:p>
          <w:p w:rsidR="00F15336" w:rsidRPr="00B1755F" w:rsidRDefault="00F15336" w:rsidP="00B1755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5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Звіт про резул</w:t>
            </w:r>
            <w:r w:rsidR="00FC078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ьтати роботи над науковою темою.</w:t>
            </w:r>
          </w:p>
        </w:tc>
      </w:tr>
    </w:tbl>
    <w:p w:rsidR="0002506D" w:rsidRPr="004A5F61" w:rsidRDefault="0002506D" w:rsidP="004A5F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6D">
        <w:rPr>
          <w:rFonts w:ascii="Times New Roman" w:eastAsia="Times New Roman" w:hAnsi="Times New Roman" w:cs="Courier New"/>
          <w:sz w:val="24"/>
          <w:szCs w:val="24"/>
          <w:lang w:eastAsia="ru-RU"/>
        </w:rPr>
        <w:t>Завідувач кафедри української мови і літератури</w:t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 xml:space="preserve"> </w:t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color w:val="00B050"/>
          <w:sz w:val="24"/>
          <w:szCs w:val="24"/>
          <w:lang w:eastAsia="ru-RU"/>
        </w:rPr>
        <w:tab/>
      </w:r>
      <w:r w:rsidRPr="0002506D">
        <w:rPr>
          <w:rFonts w:ascii="Times New Roman" w:eastAsia="Times New Roman" w:hAnsi="Times New Roman" w:cs="Courier New"/>
          <w:sz w:val="24"/>
          <w:szCs w:val="24"/>
          <w:lang w:eastAsia="ru-RU"/>
        </w:rPr>
        <w:t>Л. В. </w:t>
      </w:r>
      <w:proofErr w:type="spellStart"/>
      <w:r w:rsidRPr="0002506D">
        <w:rPr>
          <w:rFonts w:ascii="Times New Roman" w:eastAsia="Times New Roman" w:hAnsi="Times New Roman" w:cs="Courier New"/>
          <w:sz w:val="24"/>
          <w:szCs w:val="24"/>
          <w:lang w:eastAsia="ru-RU"/>
        </w:rPr>
        <w:t>Рускуліс</w:t>
      </w:r>
      <w:proofErr w:type="spellEnd"/>
    </w:p>
    <w:sectPr w:rsidR="0002506D" w:rsidRPr="004A5F61" w:rsidSect="0002506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1EF"/>
    <w:multiLevelType w:val="hybridMultilevel"/>
    <w:tmpl w:val="AE14B1A0"/>
    <w:lvl w:ilvl="0" w:tplc="690205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2753752"/>
    <w:multiLevelType w:val="hybridMultilevel"/>
    <w:tmpl w:val="1E76FA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2921BD3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4CF08F6"/>
    <w:multiLevelType w:val="hybridMultilevel"/>
    <w:tmpl w:val="B770F298"/>
    <w:lvl w:ilvl="0" w:tplc="B6C2E4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7A54C8A"/>
    <w:multiLevelType w:val="hybridMultilevel"/>
    <w:tmpl w:val="6AA48B94"/>
    <w:lvl w:ilvl="0" w:tplc="8126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85BC3"/>
    <w:multiLevelType w:val="hybridMultilevel"/>
    <w:tmpl w:val="DA0EC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741"/>
    <w:multiLevelType w:val="hybridMultilevel"/>
    <w:tmpl w:val="4E766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73B5"/>
    <w:multiLevelType w:val="hybridMultilevel"/>
    <w:tmpl w:val="6422D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B633B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55B5C20"/>
    <w:multiLevelType w:val="hybridMultilevel"/>
    <w:tmpl w:val="B120A270"/>
    <w:lvl w:ilvl="0" w:tplc="3AE00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05BB"/>
    <w:multiLevelType w:val="hybridMultilevel"/>
    <w:tmpl w:val="91A62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167B"/>
    <w:multiLevelType w:val="hybridMultilevel"/>
    <w:tmpl w:val="E3A02EF6"/>
    <w:lvl w:ilvl="0" w:tplc="60FC1E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EBE649C"/>
    <w:multiLevelType w:val="hybridMultilevel"/>
    <w:tmpl w:val="91A62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7DEB"/>
    <w:multiLevelType w:val="hybridMultilevel"/>
    <w:tmpl w:val="849A9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33A"/>
    <w:multiLevelType w:val="hybridMultilevel"/>
    <w:tmpl w:val="B590F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E73B9"/>
    <w:multiLevelType w:val="hybridMultilevel"/>
    <w:tmpl w:val="84C04A5A"/>
    <w:lvl w:ilvl="0" w:tplc="226AB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CE84662"/>
    <w:multiLevelType w:val="hybridMultilevel"/>
    <w:tmpl w:val="CA6E8E1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D925BD4"/>
    <w:multiLevelType w:val="hybridMultilevel"/>
    <w:tmpl w:val="22F69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3584"/>
    <w:multiLevelType w:val="hybridMultilevel"/>
    <w:tmpl w:val="FA8EA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4B2D"/>
    <w:multiLevelType w:val="hybridMultilevel"/>
    <w:tmpl w:val="A5EE1A5C"/>
    <w:lvl w:ilvl="0" w:tplc="D44AA0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55626B0A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596F3559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59A31D53"/>
    <w:multiLevelType w:val="hybridMultilevel"/>
    <w:tmpl w:val="52FE44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603929D7"/>
    <w:multiLevelType w:val="hybridMultilevel"/>
    <w:tmpl w:val="DFFC6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42B48"/>
    <w:multiLevelType w:val="hybridMultilevel"/>
    <w:tmpl w:val="5F40B862"/>
    <w:lvl w:ilvl="0" w:tplc="493E3B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24"/>
  </w:num>
  <w:num w:numId="9">
    <w:abstractNumId w:val="4"/>
  </w:num>
  <w:num w:numId="10">
    <w:abstractNumId w:val="23"/>
  </w:num>
  <w:num w:numId="11">
    <w:abstractNumId w:val="0"/>
  </w:num>
  <w:num w:numId="12">
    <w:abstractNumId w:val="5"/>
  </w:num>
  <w:num w:numId="13">
    <w:abstractNumId w:val="17"/>
  </w:num>
  <w:num w:numId="14">
    <w:abstractNumId w:val="3"/>
  </w:num>
  <w:num w:numId="15">
    <w:abstractNumId w:val="19"/>
  </w:num>
  <w:num w:numId="16">
    <w:abstractNumId w:val="20"/>
  </w:num>
  <w:num w:numId="17">
    <w:abstractNumId w:val="21"/>
  </w:num>
  <w:num w:numId="18">
    <w:abstractNumId w:val="2"/>
  </w:num>
  <w:num w:numId="19">
    <w:abstractNumId w:val="8"/>
  </w:num>
  <w:num w:numId="20">
    <w:abstractNumId w:val="7"/>
  </w:num>
  <w:num w:numId="21">
    <w:abstractNumId w:val="22"/>
  </w:num>
  <w:num w:numId="22">
    <w:abstractNumId w:val="1"/>
  </w:num>
  <w:num w:numId="23">
    <w:abstractNumId w:val="16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D"/>
    <w:rsid w:val="0002506D"/>
    <w:rsid w:val="000C5ACC"/>
    <w:rsid w:val="001B5157"/>
    <w:rsid w:val="001C77BC"/>
    <w:rsid w:val="001F0D66"/>
    <w:rsid w:val="0021378D"/>
    <w:rsid w:val="003170FE"/>
    <w:rsid w:val="00482FEE"/>
    <w:rsid w:val="004A5F61"/>
    <w:rsid w:val="005E7B52"/>
    <w:rsid w:val="006D08AE"/>
    <w:rsid w:val="008C668C"/>
    <w:rsid w:val="008D607F"/>
    <w:rsid w:val="009864C6"/>
    <w:rsid w:val="00B1755F"/>
    <w:rsid w:val="00BB6D4D"/>
    <w:rsid w:val="00C25444"/>
    <w:rsid w:val="00D87A16"/>
    <w:rsid w:val="00DA46BF"/>
    <w:rsid w:val="00DD2E41"/>
    <w:rsid w:val="00EF1527"/>
    <w:rsid w:val="00F15336"/>
    <w:rsid w:val="00F435C5"/>
    <w:rsid w:val="00F5310C"/>
    <w:rsid w:val="00F54B81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690D"/>
  <w15:docId w15:val="{D030F97C-AACE-4364-BAD3-13EC5E3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FE"/>
    <w:pPr>
      <w:ind w:left="720"/>
      <w:contextualSpacing/>
    </w:pPr>
  </w:style>
  <w:style w:type="character" w:styleId="a4">
    <w:name w:val="Hyperlink"/>
    <w:rsid w:val="004A5F6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C%D1%8E%D0%BD%D1%85%D0%B5%D0%BD%D1%81%D1%8C%D0%BA%D0%B8%D0%B9_%D1%83%D0%BD%D1%96%D0%B2%D0%B5%D1%80%D1%81%D0%B8%D1%82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12476</Words>
  <Characters>7112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HP</cp:lastModifiedBy>
  <cp:revision>3</cp:revision>
  <dcterms:created xsi:type="dcterms:W3CDTF">2022-09-13T18:18:00Z</dcterms:created>
  <dcterms:modified xsi:type="dcterms:W3CDTF">2022-09-13T18:18:00Z</dcterms:modified>
</cp:coreProperties>
</file>